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3" w:rsidRDefault="00FA0953" w:rsidP="00FA0953">
      <w:pPr>
        <w:pStyle w:val="SNUM"/>
      </w:pPr>
      <w:r>
        <w:t>2003/2170</w:t>
      </w:r>
    </w:p>
    <w:p w:rsidR="00FA0953" w:rsidRDefault="00FA0953" w:rsidP="00FA0953">
      <w:pPr>
        <w:pStyle w:val="TTL-SI"/>
      </w:pPr>
      <w:r>
        <w:t>Tax Credits Act 2002 (Child Tax Credit) (Transitional Provisions) Order 2003</w:t>
      </w:r>
    </w:p>
    <w:p w:rsidR="00FA0953" w:rsidRDefault="00FA0953" w:rsidP="00FA0953">
      <w:pPr>
        <w:pStyle w:val="RECIT"/>
      </w:pPr>
      <w:r>
        <w:t>Made by the Treasury under TCA 2002 s 62(2)</w:t>
      </w:r>
    </w:p>
    <w:p w:rsidR="00FA0953" w:rsidRDefault="00FA0953" w:rsidP="00FA0953">
      <w:pPr>
        <w:pStyle w:val="MADE"/>
      </w:pPr>
      <w:r>
        <w:t>Made 21 August 2003</w:t>
      </w:r>
    </w:p>
    <w:p w:rsidR="00FA0953" w:rsidRDefault="00FA0953" w:rsidP="00FA0953">
      <w:pPr>
        <w:pStyle w:val="OPER"/>
      </w:pPr>
      <w:r>
        <w:t>Coming into force 22 August 2003</w:t>
      </w:r>
    </w:p>
    <w:p w:rsidR="00FA0953" w:rsidRDefault="00FA0953" w:rsidP="00FA0953">
      <w:pPr>
        <w:pStyle w:val="PRELE"/>
      </w:pPr>
      <w:r>
        <w:t>[PRELE</w:t>
      </w:r>
    </w:p>
    <w:p w:rsidR="00FA0953" w:rsidRDefault="00FA0953" w:rsidP="00FA0953">
      <w:pPr>
        <w:pStyle w:val="MAINB"/>
      </w:pPr>
      <w:r>
        <w:t>[MAINB</w:t>
      </w:r>
    </w:p>
    <w:p w:rsidR="00FA0953" w:rsidRDefault="00FA0953" w:rsidP="00FA0953">
      <w:pPr>
        <w:pStyle w:val="PHDR"/>
      </w:pPr>
      <w:r>
        <w:t>1</w:t>
      </w:r>
      <w:r>
        <w:tab/>
        <w:t>Citation and commencement</w:t>
      </w:r>
    </w:p>
    <w:p w:rsidR="00FA0953" w:rsidRDefault="00FA0953" w:rsidP="00FA0953">
      <w:pPr>
        <w:pStyle w:val="P1"/>
      </w:pPr>
      <w:r>
        <w:t>This Order may be cited as the Tax Credits Act 2002 (Child Tax Credit) (Transitional Provisions) Order 2003 and shall come into force on 22nd August 2003.</w:t>
      </w:r>
    </w:p>
    <w:p w:rsidR="00FA0953" w:rsidRDefault="00FA0953" w:rsidP="00FA0953">
      <w:pPr>
        <w:pStyle w:val="PHDR"/>
      </w:pPr>
      <w:r>
        <w:t>2</w:t>
      </w:r>
      <w:r>
        <w:tab/>
        <w:t>Transitional provision</w:t>
      </w:r>
    </w:p>
    <w:p w:rsidR="00FA0953" w:rsidRDefault="00FA0953" w:rsidP="00FA0953">
      <w:pPr>
        <w:pStyle w:val="P1"/>
      </w:pP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in receipt of income support;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aged not less than 60; and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c</w:t>
      </w:r>
      <w:r>
        <w:t>)</w:t>
      </w:r>
      <w:r>
        <w:tab/>
        <w:t>responsible for a child (within the meaning of regulation 3 of the Child Tax Credit Regulations 2002).</w:t>
      </w:r>
    </w:p>
    <w:p w:rsidR="00FA0953" w:rsidRDefault="00FA0953" w:rsidP="00FA0953">
      <w:pPr>
        <w:pStyle w:val="P1"/>
      </w:pP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</w:rPr>
        <w:t>c</w:t>
      </w:r>
      <w:r>
        <w:t>) of this article—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on 22nd August 2003 for the purposes of enabling the Board to make an initial decision on the claim; and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FA0953" w:rsidRDefault="00FA0953" w:rsidP="00FA0953">
      <w:pPr>
        <w:pStyle w:val="P1"/>
      </w:pPr>
      <w:r>
        <w:t>(3)</w:t>
      </w:r>
      <w:r>
        <w:tab/>
        <w:t>In paragraph (2) “benefit week” has the same meaning—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FA0953" w:rsidRDefault="00FA0953" w:rsidP="00FA0953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in relation to a person in Northern Ireland, as it bears in regulation 2(1) of the Income Support (General) Regulations (Northern Ireland) 1987.</w:t>
      </w:r>
    </w:p>
    <w:p w:rsidR="00745DC2" w:rsidRDefault="00FA0953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3"/>
    <w:rsid w:val="006A35F9"/>
    <w:rsid w:val="00C7342F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E">
    <w:name w:val="[MADE"/>
    <w:autoRedefine/>
    <w:rsid w:val="00FA0953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FA0953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FA0953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FA0953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FA0953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FA0953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FA0953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FA0953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FA0953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FA0953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E">
    <w:name w:val="[MADE"/>
    <w:autoRedefine/>
    <w:rsid w:val="00FA0953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FA0953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FA0953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FA0953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FA0953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FA0953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FA0953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FA0953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FA0953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FA0953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2016-02-01T16:06:00Z</dcterms:created>
  <dcterms:modified xsi:type="dcterms:W3CDTF">2016-02-01T16:06:00Z</dcterms:modified>
</cp:coreProperties>
</file>