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0" w:rsidRDefault="001D7930" w:rsidP="001D7930">
      <w:pPr>
        <w:pStyle w:val="SNUM"/>
      </w:pPr>
      <w:r>
        <w:fldChar w:fldCharType="begin"/>
      </w:r>
      <w:r>
        <w:instrText xml:space="preserve"> XE "officialnum:N18FD8:[SNUM" </w:instrText>
      </w:r>
      <w:r>
        <w:fldChar w:fldCharType="end"/>
      </w:r>
      <w:r>
        <w:t>2002/3119</w:t>
      </w:r>
    </w:p>
    <w:p w:rsidR="001D7930" w:rsidRDefault="001D7930" w:rsidP="001D7930">
      <w:pPr>
        <w:pStyle w:val="TTL"/>
      </w:pPr>
      <w:r>
        <w:fldChar w:fldCharType="begin"/>
      </w:r>
      <w:r>
        <w:instrText xml:space="preserve"> XE "title:N18FDF:[TTL" </w:instrText>
      </w:r>
      <w:r>
        <w:fldChar w:fldCharType="end"/>
      </w:r>
      <w:r>
        <w:t>Tax Credits (Notice of Appeal) Regulations 2002</w:t>
      </w:r>
    </w:p>
    <w:p w:rsidR="001D7930" w:rsidRDefault="001D7930" w:rsidP="001D7930">
      <w:pPr>
        <w:pStyle w:val="CommentB"/>
      </w:pPr>
      <w:r>
        <w:fldChar w:fldCharType="begin"/>
      </w:r>
      <w:r>
        <w:instrText xml:space="preserve"> XE "comment:N18FE2"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1D7930" w:rsidRDefault="001D7930" w:rsidP="001D7930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"generic-hd:N18FE6:n-GenericHead"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:rsidR="001D7930" w:rsidRDefault="001D7930" w:rsidP="001D7930">
      <w:pPr>
        <w:pStyle w:val="n-Para"/>
      </w:pPr>
      <w:r>
        <w:fldChar w:fldCharType="begin"/>
      </w:r>
      <w:r>
        <w:instrText xml:space="preserve"> XE "para:N18FE9:n-Para" </w:instrText>
      </w:r>
      <w:r>
        <w:fldChar w:fldCharType="end"/>
      </w:r>
      <w:r>
        <w:t>These regulations revoked by the Tax Credits, Child Benefit and Guardian’s Allowance Reviews and Appeals Order, SI 2014/886, art 3 with effect in relation to England, Wales and Scotland from 6 April 2014.</w:t>
      </w:r>
    </w:p>
    <w:p w:rsidR="00576004" w:rsidRDefault="00576004"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30"/>
    <w:rsid w:val="001D7930"/>
    <w:rsid w:val="005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7B12-3044-41DE-AAF1-B2E08BA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GenericHead">
    <w:name w:val="n-GenericHead"/>
    <w:basedOn w:val="Normal"/>
    <w:autoRedefine/>
    <w:rsid w:val="001D7930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1D7930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1D7930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1D7930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D7930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2016-06-24T11:12:00Z</dcterms:created>
  <dcterms:modified xsi:type="dcterms:W3CDTF">2016-06-24T11:12:00Z</dcterms:modified>
</cp:coreProperties>
</file>