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9" w:rsidRDefault="006B6C69" w:rsidP="006B6C69">
      <w:pPr>
        <w:pStyle w:val="SNUM"/>
      </w:pPr>
      <w:r>
        <w:fldChar w:fldCharType="begin"/>
      </w:r>
      <w:r>
        <w:instrText xml:space="preserve"> XE "officialnum:N1AE20:[SNUM" </w:instrText>
      </w:r>
      <w:r>
        <w:fldChar w:fldCharType="end"/>
      </w:r>
      <w:r>
        <w:t>2003/1650</w:t>
      </w:r>
    </w:p>
    <w:p w:rsidR="006B6C69" w:rsidRDefault="006B6C69" w:rsidP="006B6C69">
      <w:pPr>
        <w:pStyle w:val="TTL"/>
      </w:pPr>
      <w:r>
        <w:fldChar w:fldCharType="begin"/>
      </w:r>
      <w:r>
        <w:instrText xml:space="preserve"> XE "title:N1AE27:[TTL" </w:instrText>
      </w:r>
      <w:r>
        <w:fldChar w:fldCharType="end"/>
      </w:r>
      <w:r>
        <w:t>Tax Credits (Provision of Information) (Functions Relating to Health) (No 2) Regulations 2003</w:t>
      </w:r>
    </w:p>
    <w:p w:rsidR="006B6C69" w:rsidRDefault="006B6C69" w:rsidP="006B6C69">
      <w:pPr>
        <w:pStyle w:val="n-ShortHead"/>
      </w:pPr>
      <w:r>
        <w:fldChar w:fldCharType="begin"/>
      </w:r>
      <w:r>
        <w:instrText xml:space="preserve"> XE "title-alt:N1AE2A:n-ShortHead" </w:instrText>
      </w:r>
      <w:r>
        <w:fldChar w:fldCharType="end"/>
      </w:r>
      <w:r>
        <w:t>TC (Provision of Info) (... Health) (No 2)</w:t>
      </w:r>
    </w:p>
    <w:p w:rsidR="006B6C69" w:rsidRDefault="006B6C69" w:rsidP="006B6C69">
      <w:pPr>
        <w:pStyle w:val="ENAR"/>
      </w:pPr>
      <w:r>
        <w:fldChar w:fldCharType="begin"/>
      </w:r>
      <w:r>
        <w:instrText xml:space="preserve"> XE "enactment-recital:N1AE2C:[ENAR"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 and </w:t>
      </w:r>
      <w:proofErr w:type="spellStart"/>
      <w:r>
        <w:t>Sch</w:t>
      </w:r>
      <w:proofErr w:type="spellEnd"/>
      <w:r>
        <w:t xml:space="preserve"> 5 para 9</w:t>
      </w:r>
      <w:bookmarkStart w:id="0" w:name="_GoBack"/>
      <w:bookmarkEnd w:id="0"/>
    </w:p>
    <w:p w:rsidR="006B6C69" w:rsidRDefault="006B6C69" w:rsidP="006B6C69">
      <w:pPr>
        <w:pStyle w:val="MADE"/>
      </w:pPr>
      <w:r>
        <w:fldChar w:fldCharType="begin"/>
      </w:r>
      <w:r>
        <w:instrText xml:space="preserve"> XE "made:N1AE30:[MADE" </w:instrText>
      </w:r>
      <w:r>
        <w:fldChar w:fldCharType="end"/>
      </w:r>
      <w:r>
        <w:t xml:space="preserve">Made </w:t>
      </w:r>
      <w:r>
        <w:tab/>
        <w:t>25 June 2003</w:t>
      </w:r>
    </w:p>
    <w:p w:rsidR="006B6C69" w:rsidRDefault="006B6C69" w:rsidP="006B6C69">
      <w:pPr>
        <w:pStyle w:val="LAID"/>
      </w:pPr>
      <w:r>
        <w:fldChar w:fldCharType="begin"/>
      </w:r>
      <w:r>
        <w:instrText xml:space="preserve"> XE "laid:N1AE39:[LAID" </w:instrText>
      </w:r>
      <w:r>
        <w:fldChar w:fldCharType="end"/>
      </w:r>
      <w:r>
        <w:t xml:space="preserve">Laid before Parliament </w:t>
      </w:r>
      <w:r>
        <w:tab/>
        <w:t>26 June 2003</w:t>
      </w:r>
    </w:p>
    <w:p w:rsidR="006B6C69" w:rsidRDefault="006B6C69" w:rsidP="006B6C69">
      <w:pPr>
        <w:pStyle w:val="OPER"/>
      </w:pPr>
      <w:r>
        <w:fldChar w:fldCharType="begin"/>
      </w:r>
      <w:r>
        <w:instrText xml:space="preserve"> XE "operation:N1AE42:[OPER" </w:instrText>
      </w:r>
      <w:r>
        <w:fldChar w:fldCharType="end"/>
      </w:r>
      <w:r>
        <w:t xml:space="preserve">Coming into force </w:t>
      </w:r>
      <w:r>
        <w:tab/>
        <w:t>17 July 2003</w:t>
      </w:r>
    </w:p>
    <w:p w:rsidR="006B6C69" w:rsidRDefault="006B6C69" w:rsidP="006B6C69">
      <w:pPr>
        <w:pStyle w:val="MAIN"/>
      </w:pPr>
      <w:r>
        <w:fldChar w:fldCharType="begin"/>
      </w:r>
      <w:r>
        <w:instrText xml:space="preserve"> XE "main:N1AE4B:MAIN" </w:instrText>
      </w:r>
      <w:r>
        <w:fldChar w:fldCharType="end"/>
      </w:r>
      <w:r>
        <w:t>[MAIN</w:t>
      </w:r>
    </w:p>
    <w:p w:rsidR="006B6C69" w:rsidRDefault="006B6C69" w:rsidP="006B6C69">
      <w:pPr>
        <w:pStyle w:val="PHDR"/>
      </w:pPr>
      <w:r>
        <w:fldChar w:fldCharType="begin"/>
      </w:r>
      <w:r>
        <w:instrText xml:space="preserve"> XE "provision:N1AE4E:[PHDR" </w:instrText>
      </w:r>
      <w:r>
        <w:fldChar w:fldCharType="end"/>
      </w:r>
      <w:r>
        <w:t>1</w:t>
      </w:r>
      <w:r>
        <w:tab/>
        <w:t>Citation, commencement and extent</w:t>
      </w:r>
    </w:p>
    <w:p w:rsidR="006B6C69" w:rsidRDefault="006B6C69" w:rsidP="006B6C69">
      <w:pPr>
        <w:pStyle w:val="P1"/>
      </w:pPr>
      <w:r>
        <w:fldChar w:fldCharType="begin"/>
      </w:r>
      <w:r>
        <w:instrText xml:space="preserve"> XE "para1:N1AE57:[P1" </w:instrText>
      </w:r>
      <w:r>
        <w:fldChar w:fldCharType="end"/>
      </w:r>
      <w:r>
        <w:t>(1)</w:t>
      </w:r>
      <w:r>
        <w:tab/>
        <w:t>These Regulations may be cited as the Tax Credits (Provision of Information) (Functions Relating to Health) (No 2) Regulations 2003 and shall come into force on 17th July 2003.</w:t>
      </w:r>
    </w:p>
    <w:p w:rsidR="006B6C69" w:rsidRDefault="006B6C69" w:rsidP="006B6C69">
      <w:pPr>
        <w:pStyle w:val="P1"/>
      </w:pPr>
      <w:r>
        <w:fldChar w:fldCharType="begin"/>
      </w:r>
      <w:r>
        <w:instrText xml:space="preserve"> XE "para1:N1AE5D:[P1"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6B6C69" w:rsidRDefault="006B6C69" w:rsidP="006B6C69">
      <w:pPr>
        <w:pStyle w:val="PHDR"/>
      </w:pPr>
      <w:r>
        <w:fldChar w:fldCharType="begin"/>
      </w:r>
      <w:r>
        <w:instrText xml:space="preserve"> XE "provision:N1AE63:[PHDR" </w:instrText>
      </w:r>
      <w:r>
        <w:fldChar w:fldCharType="end"/>
      </w:r>
      <w:r>
        <w:t>2</w:t>
      </w:r>
      <w:r>
        <w:tab/>
        <w:t>Prescribed functions relating to health</w:t>
      </w:r>
    </w:p>
    <w:p w:rsidR="006B6C69" w:rsidRDefault="006B6C69" w:rsidP="006B6C69">
      <w:pPr>
        <w:pStyle w:val="P1"/>
      </w:pPr>
      <w:r>
        <w:fldChar w:fldCharType="begin"/>
      </w:r>
      <w:r>
        <w:instrText xml:space="preserve"> XE "para1:N1AE6C:[P1" </w:instrText>
      </w:r>
      <w:r>
        <w:fldChar w:fldCharType="end"/>
      </w:r>
      <w:r>
        <w:t>(1)</w:t>
      </w:r>
      <w:r>
        <w:tab/>
        <w:t>The function specified in paragraph (2) is prescribed for the purposes of paragraph 9 of Schedule 6 to the Tax Credits Act 2002 (provision of information by the Board of Inland Revenue for health purposes).</w:t>
      </w:r>
    </w:p>
    <w:p w:rsidR="006B6C69" w:rsidRDefault="006B6C69" w:rsidP="006B6C69">
      <w:pPr>
        <w:pStyle w:val="P1"/>
      </w:pPr>
      <w:r>
        <w:fldChar w:fldCharType="begin"/>
      </w:r>
      <w:r>
        <w:instrText xml:space="preserve"> XE "para1:N1AE72:[P1" </w:instrText>
      </w:r>
      <w:r>
        <w:fldChar w:fldCharType="end"/>
      </w:r>
      <w:r>
        <w:t>(2)</w:t>
      </w:r>
      <w:r>
        <w:tab/>
        <w:t>The function specified in this paragraph is the conduct, by a person providing services to the Secretary of State and the Scottish Ministers, of a survey of the mental health of persons in Great Britain who are under the age of 17 on 1st September 2003.</w:t>
      </w:r>
    </w:p>
    <w:p w:rsidR="006B6C69" w:rsidRDefault="006B6C69" w:rsidP="006B6C69">
      <w:pPr>
        <w:pStyle w:val="P1"/>
      </w:pPr>
      <w:r>
        <w:fldChar w:fldCharType="begin"/>
      </w:r>
      <w:r>
        <w:instrText xml:space="preserve"> XE "para1:N1AE78:[P1" </w:instrText>
      </w:r>
      <w:r>
        <w:fldChar w:fldCharType="end"/>
      </w:r>
      <w:r>
        <w:t>(3)</w:t>
      </w:r>
      <w:r>
        <w:tab/>
        <w:t>Nothing in these Regulations limits the operation of the Tax Credits (Provision of Information Relating to Health) Regulations 2003.</w:t>
      </w:r>
    </w:p>
    <w:p w:rsidR="00C02F4C" w:rsidRDefault="00C02F4C"/>
    <w:sectPr w:rsidR="00C0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69"/>
    <w:rsid w:val="006B6C69"/>
    <w:rsid w:val="00C0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6B6C69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6B6C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6B6C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6B6C6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6B6C6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6B6C69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6B6C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6B6C6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6B6C69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6B6C69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6B6C69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6B6C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6B6C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6B6C6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6B6C69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6B6C69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6B6C69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6B6C6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6B6C69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6B6C69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2014-04-29T16:36:00Z</dcterms:created>
  <dcterms:modified xsi:type="dcterms:W3CDTF">2014-04-29T16:37:00Z</dcterms:modified>
</cp:coreProperties>
</file>