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FD5" w:rsidRDefault="00496FD5" w:rsidP="00496FD5">
      <w:pPr>
        <w:pStyle w:val="SNUM"/>
      </w:pPr>
      <w:bookmarkStart w:id="0" w:name="_GoBack"/>
      <w:r>
        <w:t>2002/1727</w:t>
      </w:r>
    </w:p>
    <w:bookmarkEnd w:id="0"/>
    <w:p w:rsidR="00496FD5" w:rsidRDefault="00496FD5" w:rsidP="00496FD5">
      <w:pPr>
        <w:pStyle w:val="TTL-SI"/>
      </w:pPr>
      <w:r>
        <w:t>Tax Credits Act 2002 (Commencement No 1) Order 2002</w:t>
      </w:r>
    </w:p>
    <w:p w:rsidR="00496FD5" w:rsidRDefault="00496FD5" w:rsidP="00496FD5">
      <w:pPr>
        <w:pStyle w:val="RECIT"/>
      </w:pPr>
      <w:r>
        <w:t xml:space="preserve">Made by the Treasury under TCA 2002 </w:t>
      </w:r>
      <w:proofErr w:type="spellStart"/>
      <w:r>
        <w:t>ss</w:t>
      </w:r>
      <w:proofErr w:type="spellEnd"/>
      <w:r>
        <w:t xml:space="preserve"> 61, 62</w:t>
      </w:r>
    </w:p>
    <w:p w:rsidR="00496FD5" w:rsidRDefault="00496FD5" w:rsidP="00496FD5">
      <w:pPr>
        <w:pStyle w:val="MADE"/>
      </w:pPr>
      <w:r>
        <w:t>Made 8 July 2002</w:t>
      </w:r>
    </w:p>
    <w:p w:rsidR="00496FD5" w:rsidRDefault="00496FD5" w:rsidP="00496FD5">
      <w:pPr>
        <w:pStyle w:val="PRELE"/>
      </w:pPr>
      <w:r>
        <w:t>[PRELE</w:t>
      </w:r>
    </w:p>
    <w:p w:rsidR="00496FD5" w:rsidRDefault="00496FD5" w:rsidP="00496FD5">
      <w:pPr>
        <w:pStyle w:val="MAINB"/>
      </w:pPr>
      <w:r>
        <w:t>[MAINB</w:t>
      </w:r>
    </w:p>
    <w:p w:rsidR="00496FD5" w:rsidRDefault="00496FD5" w:rsidP="00496FD5">
      <w:pPr>
        <w:pStyle w:val="PHDR"/>
      </w:pPr>
      <w:r>
        <w:t>1</w:t>
      </w:r>
      <w:r>
        <w:tab/>
        <w:t>Citation and interpretation</w:t>
      </w:r>
    </w:p>
    <w:p w:rsidR="00496FD5" w:rsidRDefault="00496FD5" w:rsidP="00496FD5">
      <w:pPr>
        <w:pStyle w:val="P1"/>
      </w:pPr>
      <w:r>
        <w:t>(1)</w:t>
      </w:r>
      <w:r>
        <w:tab/>
        <w:t>This Order may be cited as the Tax Credits Act 2002 (Commencement No. 1) Order 2002.</w:t>
      </w:r>
    </w:p>
    <w:p w:rsidR="00496FD5" w:rsidRDefault="00496FD5" w:rsidP="00496FD5">
      <w:pPr>
        <w:pStyle w:val="P1"/>
      </w:pPr>
      <w:r>
        <w:t>(2)</w:t>
      </w:r>
      <w:r>
        <w:tab/>
        <w:t>In this Order—</w:t>
      </w:r>
    </w:p>
    <w:p w:rsidR="00496FD5" w:rsidRDefault="00496FD5" w:rsidP="00496FD5">
      <w:pPr>
        <w:pStyle w:val="DEFINITIONB"/>
      </w:pPr>
      <w:r>
        <w:t>[DEFINITIONB</w:t>
      </w:r>
    </w:p>
    <w:p w:rsidR="00496FD5" w:rsidRDefault="00496FD5" w:rsidP="00496FD5">
      <w:pPr>
        <w:pStyle w:val="P2"/>
      </w:pPr>
      <w:r>
        <w:t>“</w:t>
      </w:r>
      <w:proofErr w:type="gramStart"/>
      <w:r>
        <w:t>the</w:t>
      </w:r>
      <w:proofErr w:type="gramEnd"/>
      <w:r>
        <w:t xml:space="preserve"> Act” means the Tax Credits Act 2002;</w:t>
      </w:r>
    </w:p>
    <w:p w:rsidR="00496FD5" w:rsidRDefault="00496FD5" w:rsidP="00496FD5">
      <w:pPr>
        <w:pStyle w:val="P2"/>
      </w:pPr>
      <w:r>
        <w:t>“</w:t>
      </w:r>
      <w:proofErr w:type="gramStart"/>
      <w:r>
        <w:t>award</w:t>
      </w:r>
      <w:proofErr w:type="gramEnd"/>
      <w:r>
        <w:t>” means an award of a tax credit for a period commencing on or after 6th April 2003.</w:t>
      </w:r>
    </w:p>
    <w:p w:rsidR="00496FD5" w:rsidRDefault="00496FD5" w:rsidP="00496FD5">
      <w:pPr>
        <w:pStyle w:val="DEFINITIONE"/>
      </w:pPr>
      <w:r>
        <w:t>[DEFINITIONE</w:t>
      </w:r>
    </w:p>
    <w:p w:rsidR="00496FD5" w:rsidRDefault="00496FD5" w:rsidP="00496FD5">
      <w:pPr>
        <w:pStyle w:val="PHDR"/>
      </w:pPr>
      <w:r>
        <w:t>2</w:t>
      </w:r>
      <w:r>
        <w:tab/>
        <w:t>Commencement of certain provisions of the Act</w:t>
      </w:r>
    </w:p>
    <w:p w:rsidR="00496FD5" w:rsidRDefault="00496FD5" w:rsidP="00496FD5">
      <w:pPr>
        <w:pStyle w:val="P1"/>
      </w:pPr>
      <w:r>
        <w:t>The following provisions of the Act come into force on the dates and for the purposes mentioned in relation to each provision:</w:t>
      </w:r>
    </w:p>
    <w:tbl>
      <w:tblPr>
        <w:tblW w:w="0" w:type="auto"/>
        <w:tblLook w:val="04A0" w:firstRow="1" w:lastRow="0" w:firstColumn="1" w:lastColumn="0" w:noHBand="0" w:noVBand="1"/>
      </w:tblPr>
      <w:tblGrid>
        <w:gridCol w:w="2992"/>
        <w:gridCol w:w="1994"/>
        <w:gridCol w:w="4256"/>
      </w:tblGrid>
      <w:tr w:rsidR="00496FD5" w:rsidTr="0038313B">
        <w:tblPrEx>
          <w:tblCellMar>
            <w:top w:w="0" w:type="dxa"/>
            <w:bottom w:w="0" w:type="dxa"/>
          </w:tblCellMar>
        </w:tblPrEx>
        <w:trPr>
          <w:trHeight w:val="194"/>
        </w:trPr>
        <w:tc>
          <w:tcPr>
            <w:tcW w:w="3460" w:type="dxa"/>
            <w:vMerge w:val="restart"/>
            <w:tcBorders>
              <w:top w:val="single" w:sz="6" w:space="0" w:color="auto"/>
              <w:bottom w:val="single" w:sz="6" w:space="0" w:color="auto"/>
              <w:right w:val="single" w:sz="6" w:space="0" w:color="auto"/>
            </w:tcBorders>
          </w:tcPr>
          <w:p w:rsidR="00496FD5" w:rsidRDefault="00496FD5" w:rsidP="0038313B">
            <w:pPr>
              <w:pStyle w:val="n-Para"/>
            </w:pPr>
            <w:r>
              <w:rPr>
                <w:i/>
              </w:rPr>
              <w:t>Provision</w:t>
            </w:r>
          </w:p>
        </w:tc>
        <w:tc>
          <w:tcPr>
            <w:tcW w:w="2162" w:type="dxa"/>
            <w:vMerge w:val="restart"/>
            <w:tcBorders>
              <w:top w:val="single" w:sz="6" w:space="0" w:color="auto"/>
              <w:bottom w:val="single" w:sz="6" w:space="0" w:color="auto"/>
              <w:right w:val="single" w:sz="6" w:space="0" w:color="auto"/>
            </w:tcBorders>
          </w:tcPr>
          <w:p w:rsidR="00496FD5" w:rsidRDefault="00496FD5" w:rsidP="0038313B">
            <w:pPr>
              <w:pStyle w:val="n-Para"/>
            </w:pPr>
            <w:r>
              <w:rPr>
                <w:i/>
              </w:rPr>
              <w:t>Date</w:t>
            </w:r>
          </w:p>
        </w:tc>
        <w:tc>
          <w:tcPr>
            <w:tcW w:w="5190" w:type="dxa"/>
            <w:vMerge w:val="restart"/>
            <w:tcBorders>
              <w:top w:val="single" w:sz="6" w:space="0" w:color="auto"/>
              <w:bottom w:val="single" w:sz="6" w:space="0" w:color="auto"/>
            </w:tcBorders>
          </w:tcPr>
          <w:p w:rsidR="00496FD5" w:rsidRDefault="00496FD5" w:rsidP="0038313B">
            <w:pPr>
              <w:pStyle w:val="n-Para"/>
            </w:pPr>
            <w:r>
              <w:rPr>
                <w:i/>
              </w:rPr>
              <w:t>Purposes</w:t>
            </w:r>
          </w:p>
        </w:tc>
      </w:tr>
      <w:tr w:rsidR="00496FD5" w:rsidTr="0038313B">
        <w:tblPrEx>
          <w:tblCellMar>
            <w:top w:w="0" w:type="dxa"/>
            <w:bottom w:w="0" w:type="dxa"/>
          </w:tblCellMar>
        </w:tblPrEx>
        <w:trPr>
          <w:trHeight w:val="194"/>
        </w:trPr>
        <w:tc>
          <w:tcPr>
            <w:tcW w:w="3460" w:type="dxa"/>
            <w:vMerge w:val="restart"/>
            <w:tcBorders>
              <w:top w:val="single" w:sz="6" w:space="0" w:color="auto"/>
              <w:right w:val="single" w:sz="6" w:space="0" w:color="auto"/>
            </w:tcBorders>
          </w:tcPr>
          <w:p w:rsidR="00496FD5" w:rsidRDefault="00496FD5" w:rsidP="0038313B">
            <w:pPr>
              <w:pStyle w:val="n-Para"/>
            </w:pPr>
            <w:r>
              <w:t>Section 1(1) and (2) (introductory)</w:t>
            </w:r>
          </w:p>
        </w:tc>
        <w:tc>
          <w:tcPr>
            <w:tcW w:w="2162" w:type="dxa"/>
            <w:vMerge w:val="restart"/>
            <w:tcBorders>
              <w:top w:val="single" w:sz="6" w:space="0" w:color="auto"/>
              <w:right w:val="single" w:sz="6" w:space="0" w:color="auto"/>
            </w:tcBorders>
          </w:tcPr>
          <w:p w:rsidR="00496FD5" w:rsidRDefault="00496FD5" w:rsidP="0038313B">
            <w:pPr>
              <w:pStyle w:val="n-Para"/>
            </w:pPr>
            <w:r>
              <w:t>9th July 2002</w:t>
            </w:r>
          </w:p>
        </w:tc>
        <w:tc>
          <w:tcPr>
            <w:tcW w:w="5190" w:type="dxa"/>
            <w:vMerge w:val="restart"/>
            <w:tcBorders>
              <w:top w:val="single" w:sz="6" w:space="0" w:color="auto"/>
            </w:tcBorders>
          </w:tcPr>
          <w:p w:rsidR="00496FD5" w:rsidRDefault="00496FD5" w:rsidP="0038313B">
            <w:pPr>
              <w:pStyle w:val="n-Para"/>
            </w:pPr>
            <w:r>
              <w:t>All purposes of Part 1 of the Act and, as respects tax credits, Part 3 of the Act</w:t>
            </w:r>
          </w:p>
        </w:tc>
      </w:tr>
      <w:tr w:rsidR="00496FD5" w:rsidTr="0038313B">
        <w:tblPrEx>
          <w:tblCellMar>
            <w:top w:w="0" w:type="dxa"/>
            <w:bottom w:w="0" w:type="dxa"/>
          </w:tblCellMar>
        </w:tblPrEx>
        <w:trPr>
          <w:trHeight w:val="194"/>
        </w:trPr>
        <w:tc>
          <w:tcPr>
            <w:tcW w:w="3460" w:type="dxa"/>
            <w:vMerge w:val="restart"/>
            <w:tcBorders>
              <w:right w:val="single" w:sz="6" w:space="0" w:color="auto"/>
            </w:tcBorders>
          </w:tcPr>
          <w:p w:rsidR="00496FD5" w:rsidRDefault="00496FD5" w:rsidP="0038313B">
            <w:pPr>
              <w:pStyle w:val="n-Para"/>
            </w:pPr>
            <w:r>
              <w:t>Section 2 (functions of Board)</w:t>
            </w:r>
          </w:p>
        </w:tc>
        <w:tc>
          <w:tcPr>
            <w:tcW w:w="2162" w:type="dxa"/>
            <w:vMerge w:val="restart"/>
            <w:tcBorders>
              <w:right w:val="single" w:sz="6" w:space="0" w:color="auto"/>
            </w:tcBorders>
          </w:tcPr>
          <w:p w:rsidR="00496FD5" w:rsidRDefault="00496FD5" w:rsidP="0038313B">
            <w:pPr>
              <w:pStyle w:val="n-Para"/>
            </w:pPr>
            <w:r>
              <w:t>9th July 2002</w:t>
            </w:r>
          </w:p>
        </w:tc>
        <w:tc>
          <w:tcPr>
            <w:tcW w:w="5190" w:type="dxa"/>
            <w:vMerge w:val="restart"/>
          </w:tcPr>
          <w:p w:rsidR="00496FD5" w:rsidRDefault="00496FD5" w:rsidP="0038313B">
            <w:pPr>
              <w:pStyle w:val="n-Para"/>
            </w:pPr>
            <w:r>
              <w:t>All purposes of Part 1 of the Act and, as respects tax credits, Part 3 of the Act</w:t>
            </w:r>
          </w:p>
        </w:tc>
      </w:tr>
      <w:tr w:rsidR="00496FD5" w:rsidTr="0038313B">
        <w:tblPrEx>
          <w:tblCellMar>
            <w:top w:w="0" w:type="dxa"/>
            <w:bottom w:w="0" w:type="dxa"/>
          </w:tblCellMar>
        </w:tblPrEx>
        <w:trPr>
          <w:trHeight w:val="194"/>
        </w:trPr>
        <w:tc>
          <w:tcPr>
            <w:tcW w:w="3460" w:type="dxa"/>
            <w:vMerge w:val="restart"/>
            <w:tcBorders>
              <w:right w:val="single" w:sz="6" w:space="0" w:color="auto"/>
            </w:tcBorders>
          </w:tcPr>
          <w:p w:rsidR="00496FD5" w:rsidRDefault="00496FD5" w:rsidP="0038313B">
            <w:pPr>
              <w:pStyle w:val="n-Para"/>
            </w:pPr>
            <w:r>
              <w:t>Section 3(1) and (3) (claims)</w:t>
            </w:r>
          </w:p>
        </w:tc>
        <w:tc>
          <w:tcPr>
            <w:tcW w:w="2162" w:type="dxa"/>
            <w:vMerge w:val="restart"/>
            <w:tcBorders>
              <w:right w:val="single" w:sz="6" w:space="0" w:color="auto"/>
            </w:tcBorders>
          </w:tcPr>
          <w:p w:rsidR="00496FD5" w:rsidRDefault="00496FD5" w:rsidP="0038313B">
            <w:pPr>
              <w:pStyle w:val="n-Para"/>
            </w:pPr>
            <w:r>
              <w:t>9th July 2002</w:t>
            </w:r>
          </w:p>
        </w:tc>
        <w:tc>
          <w:tcPr>
            <w:tcW w:w="5190" w:type="dxa"/>
            <w:vMerge w:val="restart"/>
          </w:tcPr>
          <w:p w:rsidR="00496FD5" w:rsidRDefault="00496FD5" w:rsidP="0038313B">
            <w:pPr>
              <w:pStyle w:val="n-Para"/>
            </w:pPr>
            <w:r>
              <w:t>Making regulations about claims</w:t>
            </w:r>
          </w:p>
        </w:tc>
      </w:tr>
      <w:tr w:rsidR="00496FD5" w:rsidTr="0038313B">
        <w:tblPrEx>
          <w:tblCellMar>
            <w:top w:w="0" w:type="dxa"/>
            <w:bottom w:w="0" w:type="dxa"/>
          </w:tblCellMar>
        </w:tblPrEx>
        <w:trPr>
          <w:trHeight w:val="194"/>
        </w:trPr>
        <w:tc>
          <w:tcPr>
            <w:tcW w:w="3460" w:type="dxa"/>
            <w:vMerge w:val="restart"/>
            <w:tcBorders>
              <w:right w:val="single" w:sz="6" w:space="0" w:color="auto"/>
            </w:tcBorders>
          </w:tcPr>
          <w:p w:rsidR="00496FD5" w:rsidRDefault="00496FD5" w:rsidP="0038313B">
            <w:pPr>
              <w:pStyle w:val="n-Para"/>
            </w:pPr>
            <w:r>
              <w:t>Section 3(1) and (3)</w:t>
            </w:r>
          </w:p>
        </w:tc>
        <w:tc>
          <w:tcPr>
            <w:tcW w:w="2162" w:type="dxa"/>
            <w:vMerge w:val="restart"/>
            <w:tcBorders>
              <w:right w:val="single" w:sz="6" w:space="0" w:color="auto"/>
            </w:tcBorders>
          </w:tcPr>
          <w:p w:rsidR="00496FD5" w:rsidRDefault="00496FD5" w:rsidP="0038313B">
            <w:pPr>
              <w:pStyle w:val="n-Para"/>
            </w:pPr>
            <w:r>
              <w:t>1st August 2002</w:t>
            </w:r>
          </w:p>
        </w:tc>
        <w:tc>
          <w:tcPr>
            <w:tcW w:w="5190" w:type="dxa"/>
            <w:vMerge w:val="restart"/>
          </w:tcPr>
          <w:p w:rsidR="00496FD5" w:rsidRDefault="00496FD5" w:rsidP="0038313B">
            <w:pPr>
              <w:pStyle w:val="n-Para"/>
            </w:pPr>
            <w:r>
              <w:t>Making claims</w:t>
            </w:r>
          </w:p>
        </w:tc>
      </w:tr>
      <w:tr w:rsidR="00496FD5" w:rsidTr="0038313B">
        <w:tblPrEx>
          <w:tblCellMar>
            <w:top w:w="0" w:type="dxa"/>
            <w:bottom w:w="0" w:type="dxa"/>
          </w:tblCellMar>
        </w:tblPrEx>
        <w:trPr>
          <w:trHeight w:val="194"/>
        </w:trPr>
        <w:tc>
          <w:tcPr>
            <w:tcW w:w="3460" w:type="dxa"/>
            <w:vMerge w:val="restart"/>
            <w:tcBorders>
              <w:right w:val="single" w:sz="6" w:space="0" w:color="auto"/>
            </w:tcBorders>
          </w:tcPr>
          <w:p w:rsidR="00496FD5" w:rsidRDefault="00496FD5" w:rsidP="0038313B">
            <w:pPr>
              <w:pStyle w:val="n-Para"/>
            </w:pPr>
            <w:r>
              <w:t>Section 3(1) and (3)</w:t>
            </w:r>
          </w:p>
        </w:tc>
        <w:tc>
          <w:tcPr>
            <w:tcW w:w="2162" w:type="dxa"/>
            <w:vMerge w:val="restart"/>
            <w:tcBorders>
              <w:right w:val="single" w:sz="6" w:space="0" w:color="auto"/>
            </w:tcBorders>
          </w:tcPr>
          <w:p w:rsidR="00496FD5" w:rsidRDefault="00496FD5" w:rsidP="0038313B">
            <w:pPr>
              <w:pStyle w:val="n-Para"/>
            </w:pPr>
            <w:r>
              <w:t>1st January 2003</w:t>
            </w:r>
          </w:p>
        </w:tc>
        <w:tc>
          <w:tcPr>
            <w:tcW w:w="5190" w:type="dxa"/>
            <w:vMerge w:val="restart"/>
          </w:tcPr>
          <w:p w:rsidR="00496FD5" w:rsidRDefault="00496FD5" w:rsidP="0038313B">
            <w:pPr>
              <w:pStyle w:val="n-Para"/>
            </w:pPr>
            <w:r>
              <w:t>Making decisions on claims</w:t>
            </w:r>
          </w:p>
        </w:tc>
      </w:tr>
      <w:tr w:rsidR="00496FD5" w:rsidTr="0038313B">
        <w:tblPrEx>
          <w:tblCellMar>
            <w:top w:w="0" w:type="dxa"/>
            <w:bottom w:w="0" w:type="dxa"/>
          </w:tblCellMar>
        </w:tblPrEx>
        <w:trPr>
          <w:trHeight w:val="194"/>
        </w:trPr>
        <w:tc>
          <w:tcPr>
            <w:tcW w:w="3460" w:type="dxa"/>
            <w:vMerge w:val="restart"/>
            <w:tcBorders>
              <w:right w:val="single" w:sz="6" w:space="0" w:color="auto"/>
            </w:tcBorders>
          </w:tcPr>
          <w:p w:rsidR="00496FD5" w:rsidRDefault="00496FD5" w:rsidP="0038313B">
            <w:pPr>
              <w:pStyle w:val="n-Para"/>
            </w:pPr>
            <w:r>
              <w:t>Section 3(1) and (3)</w:t>
            </w:r>
          </w:p>
        </w:tc>
        <w:tc>
          <w:tcPr>
            <w:tcW w:w="2162" w:type="dxa"/>
            <w:vMerge w:val="restart"/>
            <w:tcBorders>
              <w:right w:val="single" w:sz="6" w:space="0" w:color="auto"/>
            </w:tcBorders>
          </w:tcPr>
          <w:p w:rsidR="00496FD5" w:rsidRDefault="00496FD5" w:rsidP="0038313B">
            <w:pPr>
              <w:pStyle w:val="n-Para"/>
            </w:pPr>
            <w:r>
              <w:t>6th April 2003</w:t>
            </w:r>
          </w:p>
        </w:tc>
        <w:tc>
          <w:tcPr>
            <w:tcW w:w="5190" w:type="dxa"/>
            <w:vMerge w:val="restart"/>
          </w:tcPr>
          <w:p w:rsidR="00496FD5" w:rsidRDefault="00496FD5" w:rsidP="0038313B">
            <w:pPr>
              <w:pStyle w:val="n-Para"/>
            </w:pPr>
            <w:r>
              <w:t>All other purposes of Part 1 of the Act and, as respects tax credits, Part 3 of the Act</w:t>
            </w:r>
          </w:p>
        </w:tc>
      </w:tr>
      <w:tr w:rsidR="00496FD5" w:rsidTr="0038313B">
        <w:tblPrEx>
          <w:tblCellMar>
            <w:top w:w="0" w:type="dxa"/>
            <w:bottom w:w="0" w:type="dxa"/>
          </w:tblCellMar>
        </w:tblPrEx>
        <w:trPr>
          <w:trHeight w:val="194"/>
        </w:trPr>
        <w:tc>
          <w:tcPr>
            <w:tcW w:w="3460" w:type="dxa"/>
            <w:vMerge w:val="restart"/>
            <w:tcBorders>
              <w:right w:val="single" w:sz="6" w:space="0" w:color="auto"/>
            </w:tcBorders>
          </w:tcPr>
          <w:p w:rsidR="00496FD5" w:rsidRDefault="00496FD5" w:rsidP="0038313B">
            <w:pPr>
              <w:pStyle w:val="n-Para"/>
            </w:pPr>
            <w:r>
              <w:t>Section 3(2)(</w:t>
            </w:r>
            <w:r>
              <w:rPr>
                <w:i/>
              </w:rPr>
              <w:t>a</w:t>
            </w:r>
            <w:r>
              <w:t>)</w:t>
            </w:r>
          </w:p>
        </w:tc>
        <w:tc>
          <w:tcPr>
            <w:tcW w:w="2162" w:type="dxa"/>
            <w:vMerge w:val="restart"/>
            <w:tcBorders>
              <w:right w:val="single" w:sz="6" w:space="0" w:color="auto"/>
            </w:tcBorders>
          </w:tcPr>
          <w:p w:rsidR="00496FD5" w:rsidRDefault="00496FD5" w:rsidP="0038313B">
            <w:pPr>
              <w:pStyle w:val="n-Para"/>
            </w:pPr>
            <w:r>
              <w:t>1st January 2003</w:t>
            </w:r>
          </w:p>
        </w:tc>
        <w:tc>
          <w:tcPr>
            <w:tcW w:w="5190" w:type="dxa"/>
            <w:vMerge w:val="restart"/>
          </w:tcPr>
          <w:p w:rsidR="00496FD5" w:rsidRDefault="00496FD5" w:rsidP="0038313B">
            <w:pPr>
              <w:pStyle w:val="n-Para"/>
            </w:pPr>
            <w:r>
              <w:t>All purposes of Part 1 of Act and, as respects tax credits, Part 3 of the Act</w:t>
            </w:r>
          </w:p>
        </w:tc>
      </w:tr>
      <w:tr w:rsidR="00496FD5" w:rsidTr="0038313B">
        <w:tblPrEx>
          <w:tblCellMar>
            <w:top w:w="0" w:type="dxa"/>
            <w:bottom w:w="0" w:type="dxa"/>
          </w:tblCellMar>
        </w:tblPrEx>
        <w:trPr>
          <w:trHeight w:val="194"/>
        </w:trPr>
        <w:tc>
          <w:tcPr>
            <w:tcW w:w="3460" w:type="dxa"/>
            <w:vMerge w:val="restart"/>
            <w:tcBorders>
              <w:right w:val="single" w:sz="6" w:space="0" w:color="auto"/>
            </w:tcBorders>
          </w:tcPr>
          <w:p w:rsidR="00496FD5" w:rsidRDefault="00496FD5" w:rsidP="0038313B">
            <w:pPr>
              <w:pStyle w:val="n-Para"/>
            </w:pPr>
            <w:r>
              <w:t>Section 3(2)(</w:t>
            </w:r>
            <w:r>
              <w:rPr>
                <w:i/>
              </w:rPr>
              <w:t>b</w:t>
            </w:r>
            <w:r>
              <w:t>)</w:t>
            </w:r>
          </w:p>
        </w:tc>
        <w:tc>
          <w:tcPr>
            <w:tcW w:w="2162" w:type="dxa"/>
            <w:vMerge w:val="restart"/>
            <w:tcBorders>
              <w:right w:val="single" w:sz="6" w:space="0" w:color="auto"/>
            </w:tcBorders>
          </w:tcPr>
          <w:p w:rsidR="00496FD5" w:rsidRDefault="00496FD5" w:rsidP="0038313B">
            <w:pPr>
              <w:pStyle w:val="n-Para"/>
            </w:pPr>
            <w:r>
              <w:t>1st January 2003</w:t>
            </w:r>
          </w:p>
        </w:tc>
        <w:tc>
          <w:tcPr>
            <w:tcW w:w="5190" w:type="dxa"/>
            <w:vMerge w:val="restart"/>
          </w:tcPr>
          <w:p w:rsidR="00496FD5" w:rsidRDefault="00496FD5" w:rsidP="0038313B">
            <w:pPr>
              <w:pStyle w:val="n-Para"/>
            </w:pPr>
            <w:r>
              <w:t>All purposes of Part 1 of the Act and, as respects tax credits, Part 3 of the Act</w:t>
            </w:r>
          </w:p>
        </w:tc>
      </w:tr>
      <w:tr w:rsidR="00496FD5" w:rsidTr="0038313B">
        <w:tblPrEx>
          <w:tblCellMar>
            <w:top w:w="0" w:type="dxa"/>
            <w:bottom w:w="0" w:type="dxa"/>
          </w:tblCellMar>
        </w:tblPrEx>
        <w:trPr>
          <w:trHeight w:val="194"/>
        </w:trPr>
        <w:tc>
          <w:tcPr>
            <w:tcW w:w="3460" w:type="dxa"/>
            <w:vMerge w:val="restart"/>
            <w:tcBorders>
              <w:right w:val="single" w:sz="6" w:space="0" w:color="auto"/>
            </w:tcBorders>
          </w:tcPr>
          <w:p w:rsidR="00496FD5" w:rsidRDefault="00496FD5" w:rsidP="0038313B">
            <w:pPr>
              <w:pStyle w:val="n-Para"/>
            </w:pPr>
            <w:r>
              <w:t>Section 3(4)</w:t>
            </w:r>
          </w:p>
        </w:tc>
        <w:tc>
          <w:tcPr>
            <w:tcW w:w="2162" w:type="dxa"/>
            <w:vMerge w:val="restart"/>
            <w:tcBorders>
              <w:right w:val="single" w:sz="6" w:space="0" w:color="auto"/>
            </w:tcBorders>
          </w:tcPr>
          <w:p w:rsidR="00496FD5" w:rsidRDefault="00496FD5" w:rsidP="0038313B">
            <w:pPr>
              <w:pStyle w:val="n-Para"/>
            </w:pPr>
            <w:r>
              <w:t>1st August 2002</w:t>
            </w:r>
          </w:p>
        </w:tc>
        <w:tc>
          <w:tcPr>
            <w:tcW w:w="5190" w:type="dxa"/>
            <w:vMerge w:val="restart"/>
          </w:tcPr>
          <w:p w:rsidR="00496FD5" w:rsidRDefault="00496FD5" w:rsidP="0038313B">
            <w:pPr>
              <w:pStyle w:val="n-Para"/>
            </w:pPr>
            <w:r>
              <w:t>Entitlement to make a claim</w:t>
            </w:r>
          </w:p>
        </w:tc>
      </w:tr>
      <w:tr w:rsidR="00496FD5" w:rsidTr="0038313B">
        <w:tblPrEx>
          <w:tblCellMar>
            <w:top w:w="0" w:type="dxa"/>
            <w:bottom w:w="0" w:type="dxa"/>
          </w:tblCellMar>
        </w:tblPrEx>
        <w:trPr>
          <w:trHeight w:val="194"/>
        </w:trPr>
        <w:tc>
          <w:tcPr>
            <w:tcW w:w="3460" w:type="dxa"/>
            <w:vMerge w:val="restart"/>
            <w:tcBorders>
              <w:right w:val="single" w:sz="6" w:space="0" w:color="auto"/>
            </w:tcBorders>
          </w:tcPr>
          <w:p w:rsidR="00496FD5" w:rsidRDefault="00496FD5" w:rsidP="0038313B">
            <w:pPr>
              <w:pStyle w:val="n-Para"/>
            </w:pPr>
            <w:r>
              <w:t>Section 3(5) to (8)</w:t>
            </w:r>
          </w:p>
        </w:tc>
        <w:tc>
          <w:tcPr>
            <w:tcW w:w="2162" w:type="dxa"/>
            <w:vMerge w:val="restart"/>
            <w:tcBorders>
              <w:right w:val="single" w:sz="6" w:space="0" w:color="auto"/>
            </w:tcBorders>
          </w:tcPr>
          <w:p w:rsidR="00496FD5" w:rsidRDefault="00496FD5" w:rsidP="0038313B">
            <w:pPr>
              <w:pStyle w:val="n-Para"/>
            </w:pPr>
            <w:r>
              <w:t>9th July 2002</w:t>
            </w:r>
          </w:p>
        </w:tc>
        <w:tc>
          <w:tcPr>
            <w:tcW w:w="5190" w:type="dxa"/>
            <w:vMerge w:val="restart"/>
          </w:tcPr>
          <w:p w:rsidR="00496FD5" w:rsidRDefault="00496FD5" w:rsidP="0038313B">
            <w:pPr>
              <w:pStyle w:val="n-Para"/>
            </w:pPr>
            <w:r>
              <w:t>All purposes of Part 1 of the Act and, as respects tax credit, Part 3 of the Act</w:t>
            </w:r>
          </w:p>
        </w:tc>
      </w:tr>
      <w:tr w:rsidR="00496FD5" w:rsidTr="0038313B">
        <w:tblPrEx>
          <w:tblCellMar>
            <w:top w:w="0" w:type="dxa"/>
            <w:bottom w:w="0" w:type="dxa"/>
          </w:tblCellMar>
        </w:tblPrEx>
        <w:trPr>
          <w:trHeight w:val="194"/>
        </w:trPr>
        <w:tc>
          <w:tcPr>
            <w:tcW w:w="3460" w:type="dxa"/>
            <w:vMerge w:val="restart"/>
            <w:tcBorders>
              <w:right w:val="single" w:sz="6" w:space="0" w:color="auto"/>
            </w:tcBorders>
          </w:tcPr>
          <w:p w:rsidR="00496FD5" w:rsidRDefault="00496FD5" w:rsidP="0038313B">
            <w:pPr>
              <w:pStyle w:val="n-Para"/>
            </w:pPr>
            <w:r>
              <w:t>Section 4(1) (claims—supplementary)</w:t>
            </w:r>
          </w:p>
        </w:tc>
        <w:tc>
          <w:tcPr>
            <w:tcW w:w="2162" w:type="dxa"/>
            <w:vMerge w:val="restart"/>
            <w:tcBorders>
              <w:right w:val="single" w:sz="6" w:space="0" w:color="auto"/>
            </w:tcBorders>
          </w:tcPr>
          <w:p w:rsidR="00496FD5" w:rsidRDefault="00496FD5" w:rsidP="0038313B">
            <w:pPr>
              <w:pStyle w:val="n-Para"/>
            </w:pPr>
            <w:r>
              <w:t>9th July 2002</w:t>
            </w:r>
          </w:p>
        </w:tc>
        <w:tc>
          <w:tcPr>
            <w:tcW w:w="5190" w:type="dxa"/>
            <w:vMerge w:val="restart"/>
          </w:tcPr>
          <w:p w:rsidR="00496FD5" w:rsidRDefault="00496FD5" w:rsidP="0038313B">
            <w:pPr>
              <w:pStyle w:val="n-Para"/>
            </w:pPr>
            <w:r>
              <w:t>Making regulations</w:t>
            </w:r>
          </w:p>
        </w:tc>
      </w:tr>
      <w:tr w:rsidR="00496FD5" w:rsidTr="0038313B">
        <w:tblPrEx>
          <w:tblCellMar>
            <w:top w:w="0" w:type="dxa"/>
            <w:bottom w:w="0" w:type="dxa"/>
          </w:tblCellMar>
        </w:tblPrEx>
        <w:trPr>
          <w:trHeight w:val="194"/>
        </w:trPr>
        <w:tc>
          <w:tcPr>
            <w:tcW w:w="3460" w:type="dxa"/>
            <w:vMerge w:val="restart"/>
            <w:tcBorders>
              <w:right w:val="single" w:sz="6" w:space="0" w:color="auto"/>
            </w:tcBorders>
          </w:tcPr>
          <w:p w:rsidR="00496FD5" w:rsidRDefault="00496FD5" w:rsidP="0038313B">
            <w:pPr>
              <w:pStyle w:val="n-Para"/>
            </w:pPr>
            <w:r>
              <w:t>Section 4(2)</w:t>
            </w:r>
          </w:p>
        </w:tc>
        <w:tc>
          <w:tcPr>
            <w:tcW w:w="2162" w:type="dxa"/>
            <w:vMerge w:val="restart"/>
            <w:tcBorders>
              <w:right w:val="single" w:sz="6" w:space="0" w:color="auto"/>
            </w:tcBorders>
          </w:tcPr>
          <w:p w:rsidR="00496FD5" w:rsidRDefault="00496FD5" w:rsidP="0038313B">
            <w:pPr>
              <w:pStyle w:val="n-Para"/>
            </w:pPr>
            <w:r>
              <w:t>1st August 2002</w:t>
            </w:r>
          </w:p>
        </w:tc>
        <w:tc>
          <w:tcPr>
            <w:tcW w:w="5190" w:type="dxa"/>
            <w:vMerge w:val="restart"/>
          </w:tcPr>
          <w:p w:rsidR="00496FD5" w:rsidRDefault="00496FD5" w:rsidP="0038313B">
            <w:pPr>
              <w:pStyle w:val="n-Para"/>
            </w:pPr>
            <w:r>
              <w:t>All purposes mentioned in section 4(2) of the Act</w:t>
            </w:r>
          </w:p>
        </w:tc>
      </w:tr>
      <w:tr w:rsidR="00496FD5" w:rsidTr="0038313B">
        <w:tblPrEx>
          <w:tblCellMar>
            <w:top w:w="0" w:type="dxa"/>
            <w:bottom w:w="0" w:type="dxa"/>
          </w:tblCellMar>
        </w:tblPrEx>
        <w:trPr>
          <w:trHeight w:val="194"/>
        </w:trPr>
        <w:tc>
          <w:tcPr>
            <w:tcW w:w="3460" w:type="dxa"/>
            <w:vMerge w:val="restart"/>
            <w:tcBorders>
              <w:right w:val="single" w:sz="6" w:space="0" w:color="auto"/>
            </w:tcBorders>
          </w:tcPr>
          <w:p w:rsidR="00496FD5" w:rsidRDefault="00496FD5" w:rsidP="0038313B">
            <w:pPr>
              <w:pStyle w:val="n-Para"/>
            </w:pPr>
            <w:r>
              <w:t>Section 5(1) and (3) (Period of awards)</w:t>
            </w:r>
          </w:p>
        </w:tc>
        <w:tc>
          <w:tcPr>
            <w:tcW w:w="2162" w:type="dxa"/>
            <w:vMerge w:val="restart"/>
            <w:tcBorders>
              <w:right w:val="single" w:sz="6" w:space="0" w:color="auto"/>
            </w:tcBorders>
          </w:tcPr>
          <w:p w:rsidR="00496FD5" w:rsidRDefault="00496FD5" w:rsidP="0038313B">
            <w:pPr>
              <w:pStyle w:val="n-Para"/>
            </w:pPr>
            <w:r>
              <w:t>1st January 2003</w:t>
            </w:r>
          </w:p>
        </w:tc>
        <w:tc>
          <w:tcPr>
            <w:tcW w:w="5190" w:type="dxa"/>
            <w:vMerge w:val="restart"/>
          </w:tcPr>
          <w:p w:rsidR="00496FD5" w:rsidRDefault="00496FD5" w:rsidP="0038313B">
            <w:pPr>
              <w:pStyle w:val="n-Para"/>
            </w:pPr>
            <w:r>
              <w:t>Making decisions on claims made before beginning of tax year</w:t>
            </w:r>
          </w:p>
        </w:tc>
      </w:tr>
      <w:tr w:rsidR="00496FD5" w:rsidTr="0038313B">
        <w:tblPrEx>
          <w:tblCellMar>
            <w:top w:w="0" w:type="dxa"/>
            <w:bottom w:w="0" w:type="dxa"/>
          </w:tblCellMar>
        </w:tblPrEx>
        <w:trPr>
          <w:trHeight w:val="194"/>
        </w:trPr>
        <w:tc>
          <w:tcPr>
            <w:tcW w:w="3460" w:type="dxa"/>
            <w:vMerge w:val="restart"/>
            <w:tcBorders>
              <w:right w:val="single" w:sz="6" w:space="0" w:color="auto"/>
            </w:tcBorders>
          </w:tcPr>
          <w:p w:rsidR="00496FD5" w:rsidRDefault="00496FD5" w:rsidP="0038313B">
            <w:pPr>
              <w:pStyle w:val="n-Para"/>
            </w:pPr>
            <w:r>
              <w:t>Section 5(2) and (3)</w:t>
            </w:r>
          </w:p>
        </w:tc>
        <w:tc>
          <w:tcPr>
            <w:tcW w:w="2162" w:type="dxa"/>
            <w:vMerge w:val="restart"/>
            <w:tcBorders>
              <w:right w:val="single" w:sz="6" w:space="0" w:color="auto"/>
            </w:tcBorders>
          </w:tcPr>
          <w:p w:rsidR="00496FD5" w:rsidRDefault="00496FD5" w:rsidP="0038313B">
            <w:pPr>
              <w:pStyle w:val="n-Para"/>
            </w:pPr>
            <w:r>
              <w:t>6th April 2003</w:t>
            </w:r>
          </w:p>
        </w:tc>
        <w:tc>
          <w:tcPr>
            <w:tcW w:w="5190" w:type="dxa"/>
            <w:vMerge w:val="restart"/>
          </w:tcPr>
          <w:p w:rsidR="00496FD5" w:rsidRDefault="00496FD5" w:rsidP="0038313B">
            <w:pPr>
              <w:pStyle w:val="n-Para"/>
            </w:pPr>
            <w:r>
              <w:t>Making decisions on other claims</w:t>
            </w:r>
          </w:p>
        </w:tc>
      </w:tr>
      <w:tr w:rsidR="00496FD5" w:rsidTr="0038313B">
        <w:tblPrEx>
          <w:tblCellMar>
            <w:top w:w="0" w:type="dxa"/>
            <w:bottom w:w="0" w:type="dxa"/>
          </w:tblCellMar>
        </w:tblPrEx>
        <w:trPr>
          <w:trHeight w:val="194"/>
        </w:trPr>
        <w:tc>
          <w:tcPr>
            <w:tcW w:w="3460" w:type="dxa"/>
            <w:vMerge w:val="restart"/>
            <w:tcBorders>
              <w:right w:val="single" w:sz="6" w:space="0" w:color="auto"/>
            </w:tcBorders>
          </w:tcPr>
          <w:p w:rsidR="00496FD5" w:rsidRDefault="00496FD5" w:rsidP="0038313B">
            <w:pPr>
              <w:pStyle w:val="n-Para"/>
            </w:pPr>
            <w:r>
              <w:t>Section 6 (notifications of changes of circumstances)</w:t>
            </w:r>
          </w:p>
        </w:tc>
        <w:tc>
          <w:tcPr>
            <w:tcW w:w="2162" w:type="dxa"/>
            <w:vMerge w:val="restart"/>
            <w:tcBorders>
              <w:right w:val="single" w:sz="6" w:space="0" w:color="auto"/>
            </w:tcBorders>
          </w:tcPr>
          <w:p w:rsidR="00496FD5" w:rsidRDefault="00496FD5" w:rsidP="0038313B">
            <w:pPr>
              <w:pStyle w:val="n-Para"/>
            </w:pPr>
            <w:r>
              <w:t>9th July 2002</w:t>
            </w:r>
          </w:p>
        </w:tc>
        <w:tc>
          <w:tcPr>
            <w:tcW w:w="5190" w:type="dxa"/>
            <w:vMerge w:val="restart"/>
          </w:tcPr>
          <w:p w:rsidR="00496FD5" w:rsidRDefault="00496FD5" w:rsidP="0038313B">
            <w:pPr>
              <w:pStyle w:val="n-Para"/>
            </w:pPr>
            <w:r>
              <w:t>Making regulations</w:t>
            </w:r>
          </w:p>
        </w:tc>
      </w:tr>
      <w:tr w:rsidR="00496FD5" w:rsidTr="0038313B">
        <w:tblPrEx>
          <w:tblCellMar>
            <w:top w:w="0" w:type="dxa"/>
            <w:bottom w:w="0" w:type="dxa"/>
          </w:tblCellMar>
        </w:tblPrEx>
        <w:trPr>
          <w:trHeight w:val="194"/>
        </w:trPr>
        <w:tc>
          <w:tcPr>
            <w:tcW w:w="3460" w:type="dxa"/>
            <w:vMerge w:val="restart"/>
            <w:tcBorders>
              <w:right w:val="single" w:sz="6" w:space="0" w:color="auto"/>
            </w:tcBorders>
          </w:tcPr>
          <w:p w:rsidR="00496FD5" w:rsidRDefault="00496FD5" w:rsidP="0038313B">
            <w:pPr>
              <w:pStyle w:val="n-Para"/>
            </w:pPr>
            <w:r>
              <w:t>Section 7(1) to (5) (income test)</w:t>
            </w:r>
          </w:p>
        </w:tc>
        <w:tc>
          <w:tcPr>
            <w:tcW w:w="2162" w:type="dxa"/>
            <w:vMerge w:val="restart"/>
            <w:tcBorders>
              <w:right w:val="single" w:sz="6" w:space="0" w:color="auto"/>
            </w:tcBorders>
          </w:tcPr>
          <w:p w:rsidR="00496FD5" w:rsidRDefault="00496FD5" w:rsidP="0038313B">
            <w:pPr>
              <w:pStyle w:val="n-Para"/>
            </w:pPr>
            <w:r>
              <w:t>9th July 2002</w:t>
            </w:r>
          </w:p>
        </w:tc>
        <w:tc>
          <w:tcPr>
            <w:tcW w:w="5190" w:type="dxa"/>
            <w:vMerge w:val="restart"/>
          </w:tcPr>
          <w:p w:rsidR="00496FD5" w:rsidRDefault="00496FD5" w:rsidP="0038313B">
            <w:pPr>
              <w:pStyle w:val="n-Para"/>
            </w:pPr>
            <w:r>
              <w:t>Making regulations</w:t>
            </w:r>
          </w:p>
        </w:tc>
      </w:tr>
      <w:tr w:rsidR="00496FD5" w:rsidTr="0038313B">
        <w:tblPrEx>
          <w:tblCellMar>
            <w:top w:w="0" w:type="dxa"/>
            <w:bottom w:w="0" w:type="dxa"/>
          </w:tblCellMar>
        </w:tblPrEx>
        <w:trPr>
          <w:trHeight w:val="194"/>
        </w:trPr>
        <w:tc>
          <w:tcPr>
            <w:tcW w:w="3460" w:type="dxa"/>
            <w:vMerge w:val="restart"/>
            <w:tcBorders>
              <w:right w:val="single" w:sz="6" w:space="0" w:color="auto"/>
            </w:tcBorders>
          </w:tcPr>
          <w:p w:rsidR="00496FD5" w:rsidRDefault="00496FD5" w:rsidP="0038313B">
            <w:pPr>
              <w:pStyle w:val="n-Para"/>
            </w:pPr>
            <w:r>
              <w:t>Section 7(1) to (5)</w:t>
            </w:r>
          </w:p>
        </w:tc>
        <w:tc>
          <w:tcPr>
            <w:tcW w:w="2162" w:type="dxa"/>
            <w:vMerge w:val="restart"/>
            <w:tcBorders>
              <w:right w:val="single" w:sz="6" w:space="0" w:color="auto"/>
            </w:tcBorders>
          </w:tcPr>
          <w:p w:rsidR="00496FD5" w:rsidRDefault="00496FD5" w:rsidP="0038313B">
            <w:pPr>
              <w:pStyle w:val="n-Para"/>
            </w:pPr>
            <w:r>
              <w:t>1st August 2002</w:t>
            </w:r>
          </w:p>
        </w:tc>
        <w:tc>
          <w:tcPr>
            <w:tcW w:w="5190" w:type="dxa"/>
            <w:vMerge w:val="restart"/>
          </w:tcPr>
          <w:p w:rsidR="00496FD5" w:rsidRDefault="00496FD5" w:rsidP="0038313B">
            <w:pPr>
              <w:pStyle w:val="n-Para"/>
            </w:pPr>
            <w:r>
              <w:t>Making claims</w:t>
            </w:r>
          </w:p>
        </w:tc>
      </w:tr>
      <w:tr w:rsidR="00496FD5" w:rsidTr="0038313B">
        <w:tblPrEx>
          <w:tblCellMar>
            <w:top w:w="0" w:type="dxa"/>
            <w:bottom w:w="0" w:type="dxa"/>
          </w:tblCellMar>
        </w:tblPrEx>
        <w:trPr>
          <w:trHeight w:val="194"/>
        </w:trPr>
        <w:tc>
          <w:tcPr>
            <w:tcW w:w="3460" w:type="dxa"/>
            <w:vMerge w:val="restart"/>
            <w:tcBorders>
              <w:right w:val="single" w:sz="6" w:space="0" w:color="auto"/>
            </w:tcBorders>
          </w:tcPr>
          <w:p w:rsidR="00496FD5" w:rsidRDefault="00496FD5" w:rsidP="0038313B">
            <w:pPr>
              <w:pStyle w:val="n-Para"/>
            </w:pPr>
            <w:r>
              <w:t>Section 7(1) to (5)</w:t>
            </w:r>
          </w:p>
        </w:tc>
        <w:tc>
          <w:tcPr>
            <w:tcW w:w="2162" w:type="dxa"/>
            <w:vMerge w:val="restart"/>
            <w:tcBorders>
              <w:right w:val="single" w:sz="6" w:space="0" w:color="auto"/>
            </w:tcBorders>
          </w:tcPr>
          <w:p w:rsidR="00496FD5" w:rsidRDefault="00496FD5" w:rsidP="0038313B">
            <w:pPr>
              <w:pStyle w:val="n-Para"/>
            </w:pPr>
            <w:r>
              <w:t>1st January 2003</w:t>
            </w:r>
          </w:p>
        </w:tc>
        <w:tc>
          <w:tcPr>
            <w:tcW w:w="5190" w:type="dxa"/>
            <w:vMerge w:val="restart"/>
          </w:tcPr>
          <w:p w:rsidR="00496FD5" w:rsidRDefault="00496FD5" w:rsidP="0038313B">
            <w:pPr>
              <w:pStyle w:val="n-Para"/>
            </w:pPr>
            <w:r>
              <w:t>Making decisions on claims</w:t>
            </w:r>
          </w:p>
        </w:tc>
      </w:tr>
      <w:tr w:rsidR="00496FD5" w:rsidTr="0038313B">
        <w:tblPrEx>
          <w:tblCellMar>
            <w:top w:w="0" w:type="dxa"/>
            <w:bottom w:w="0" w:type="dxa"/>
          </w:tblCellMar>
        </w:tblPrEx>
        <w:trPr>
          <w:trHeight w:val="194"/>
        </w:trPr>
        <w:tc>
          <w:tcPr>
            <w:tcW w:w="3460" w:type="dxa"/>
            <w:vMerge w:val="restart"/>
            <w:tcBorders>
              <w:right w:val="single" w:sz="6" w:space="0" w:color="auto"/>
            </w:tcBorders>
          </w:tcPr>
          <w:p w:rsidR="00496FD5" w:rsidRDefault="00496FD5" w:rsidP="0038313B">
            <w:pPr>
              <w:pStyle w:val="n-Para"/>
            </w:pPr>
            <w:r>
              <w:t>Section 7(1) to (5)</w:t>
            </w:r>
          </w:p>
        </w:tc>
        <w:tc>
          <w:tcPr>
            <w:tcW w:w="2162" w:type="dxa"/>
            <w:vMerge w:val="restart"/>
            <w:tcBorders>
              <w:right w:val="single" w:sz="6" w:space="0" w:color="auto"/>
            </w:tcBorders>
          </w:tcPr>
          <w:p w:rsidR="00496FD5" w:rsidRDefault="00496FD5" w:rsidP="0038313B">
            <w:pPr>
              <w:pStyle w:val="n-Para"/>
            </w:pPr>
            <w:r>
              <w:t>6th April 2003</w:t>
            </w:r>
          </w:p>
        </w:tc>
        <w:tc>
          <w:tcPr>
            <w:tcW w:w="5190" w:type="dxa"/>
            <w:vMerge w:val="restart"/>
          </w:tcPr>
          <w:p w:rsidR="00496FD5" w:rsidRDefault="00496FD5" w:rsidP="0038313B">
            <w:pPr>
              <w:pStyle w:val="n-Para"/>
            </w:pPr>
            <w:r>
              <w:t>Entitlement to payment award</w:t>
            </w:r>
          </w:p>
        </w:tc>
      </w:tr>
      <w:tr w:rsidR="00496FD5" w:rsidTr="0038313B">
        <w:tblPrEx>
          <w:tblCellMar>
            <w:top w:w="0" w:type="dxa"/>
            <w:bottom w:w="0" w:type="dxa"/>
          </w:tblCellMar>
        </w:tblPrEx>
        <w:trPr>
          <w:trHeight w:val="194"/>
        </w:trPr>
        <w:tc>
          <w:tcPr>
            <w:tcW w:w="3460" w:type="dxa"/>
            <w:vMerge w:val="restart"/>
            <w:tcBorders>
              <w:right w:val="single" w:sz="6" w:space="0" w:color="auto"/>
            </w:tcBorders>
          </w:tcPr>
          <w:p w:rsidR="00496FD5" w:rsidRDefault="00496FD5" w:rsidP="0038313B">
            <w:pPr>
              <w:pStyle w:val="n-Para"/>
            </w:pPr>
            <w:r>
              <w:t>Section 7(6) to (9)</w:t>
            </w:r>
          </w:p>
        </w:tc>
        <w:tc>
          <w:tcPr>
            <w:tcW w:w="2162" w:type="dxa"/>
            <w:vMerge w:val="restart"/>
            <w:tcBorders>
              <w:right w:val="single" w:sz="6" w:space="0" w:color="auto"/>
            </w:tcBorders>
          </w:tcPr>
          <w:p w:rsidR="00496FD5" w:rsidRDefault="00496FD5" w:rsidP="0038313B">
            <w:pPr>
              <w:pStyle w:val="n-Para"/>
            </w:pPr>
            <w:r>
              <w:t>9th July 2002</w:t>
            </w:r>
          </w:p>
        </w:tc>
        <w:tc>
          <w:tcPr>
            <w:tcW w:w="5190" w:type="dxa"/>
            <w:vMerge w:val="restart"/>
          </w:tcPr>
          <w:p w:rsidR="00496FD5" w:rsidRDefault="00496FD5" w:rsidP="0038313B">
            <w:pPr>
              <w:pStyle w:val="n-Para"/>
            </w:pPr>
            <w:r>
              <w:t>Making regulations</w:t>
            </w:r>
          </w:p>
        </w:tc>
      </w:tr>
      <w:tr w:rsidR="00496FD5" w:rsidTr="0038313B">
        <w:tblPrEx>
          <w:tblCellMar>
            <w:top w:w="0" w:type="dxa"/>
            <w:bottom w:w="0" w:type="dxa"/>
          </w:tblCellMar>
        </w:tblPrEx>
        <w:trPr>
          <w:trHeight w:val="194"/>
        </w:trPr>
        <w:tc>
          <w:tcPr>
            <w:tcW w:w="3460" w:type="dxa"/>
            <w:vMerge w:val="restart"/>
            <w:tcBorders>
              <w:right w:val="single" w:sz="6" w:space="0" w:color="auto"/>
            </w:tcBorders>
          </w:tcPr>
          <w:p w:rsidR="00496FD5" w:rsidRDefault="00496FD5" w:rsidP="0038313B">
            <w:pPr>
              <w:pStyle w:val="n-Para"/>
            </w:pPr>
            <w:r>
              <w:t>Section 7(10)</w:t>
            </w:r>
          </w:p>
        </w:tc>
        <w:tc>
          <w:tcPr>
            <w:tcW w:w="2162" w:type="dxa"/>
            <w:vMerge w:val="restart"/>
            <w:tcBorders>
              <w:right w:val="single" w:sz="6" w:space="0" w:color="auto"/>
            </w:tcBorders>
          </w:tcPr>
          <w:p w:rsidR="00496FD5" w:rsidRDefault="00496FD5" w:rsidP="0038313B">
            <w:pPr>
              <w:pStyle w:val="n-Para"/>
            </w:pPr>
            <w:r>
              <w:t>1st August 2002</w:t>
            </w:r>
          </w:p>
        </w:tc>
        <w:tc>
          <w:tcPr>
            <w:tcW w:w="5190" w:type="dxa"/>
            <w:vMerge w:val="restart"/>
          </w:tcPr>
          <w:p w:rsidR="00496FD5" w:rsidRDefault="00496FD5" w:rsidP="0038313B">
            <w:pPr>
              <w:pStyle w:val="n-Para"/>
            </w:pPr>
            <w:r>
              <w:t>Estimating income for the purposes of making, amending or terminating awards</w:t>
            </w:r>
          </w:p>
        </w:tc>
      </w:tr>
      <w:tr w:rsidR="00496FD5" w:rsidTr="0038313B">
        <w:tblPrEx>
          <w:tblCellMar>
            <w:top w:w="0" w:type="dxa"/>
            <w:bottom w:w="0" w:type="dxa"/>
          </w:tblCellMar>
        </w:tblPrEx>
        <w:trPr>
          <w:trHeight w:val="194"/>
        </w:trPr>
        <w:tc>
          <w:tcPr>
            <w:tcW w:w="3460" w:type="dxa"/>
            <w:vMerge w:val="restart"/>
            <w:tcBorders>
              <w:right w:val="single" w:sz="6" w:space="0" w:color="auto"/>
            </w:tcBorders>
          </w:tcPr>
          <w:p w:rsidR="00496FD5" w:rsidRDefault="00496FD5" w:rsidP="0038313B">
            <w:pPr>
              <w:pStyle w:val="n-Para"/>
            </w:pPr>
            <w:r>
              <w:lastRenderedPageBreak/>
              <w:t>Section 8 (entitlement to child tax credit)</w:t>
            </w:r>
          </w:p>
        </w:tc>
        <w:tc>
          <w:tcPr>
            <w:tcW w:w="2162" w:type="dxa"/>
            <w:vMerge w:val="restart"/>
            <w:tcBorders>
              <w:right w:val="single" w:sz="6" w:space="0" w:color="auto"/>
            </w:tcBorders>
          </w:tcPr>
          <w:p w:rsidR="00496FD5" w:rsidRDefault="00496FD5" w:rsidP="0038313B">
            <w:pPr>
              <w:pStyle w:val="n-Para"/>
            </w:pPr>
            <w:r>
              <w:t>9th July 2002</w:t>
            </w:r>
          </w:p>
        </w:tc>
        <w:tc>
          <w:tcPr>
            <w:tcW w:w="5190" w:type="dxa"/>
            <w:vMerge w:val="restart"/>
          </w:tcPr>
          <w:p w:rsidR="00496FD5" w:rsidRDefault="00496FD5" w:rsidP="0038313B">
            <w:pPr>
              <w:pStyle w:val="n-Para"/>
            </w:pPr>
            <w:r>
              <w:t>Making regulations</w:t>
            </w:r>
          </w:p>
        </w:tc>
      </w:tr>
      <w:tr w:rsidR="00496FD5" w:rsidTr="0038313B">
        <w:tblPrEx>
          <w:tblCellMar>
            <w:top w:w="0" w:type="dxa"/>
            <w:bottom w:w="0" w:type="dxa"/>
          </w:tblCellMar>
        </w:tblPrEx>
        <w:trPr>
          <w:trHeight w:val="194"/>
        </w:trPr>
        <w:tc>
          <w:tcPr>
            <w:tcW w:w="3460" w:type="dxa"/>
            <w:vMerge w:val="restart"/>
            <w:tcBorders>
              <w:right w:val="single" w:sz="6" w:space="0" w:color="auto"/>
            </w:tcBorders>
          </w:tcPr>
          <w:p w:rsidR="00496FD5" w:rsidRDefault="00496FD5" w:rsidP="0038313B">
            <w:pPr>
              <w:pStyle w:val="n-Para"/>
            </w:pPr>
            <w:r>
              <w:t>Section 8</w:t>
            </w:r>
          </w:p>
        </w:tc>
        <w:tc>
          <w:tcPr>
            <w:tcW w:w="2162" w:type="dxa"/>
            <w:vMerge w:val="restart"/>
            <w:tcBorders>
              <w:right w:val="single" w:sz="6" w:space="0" w:color="auto"/>
            </w:tcBorders>
          </w:tcPr>
          <w:p w:rsidR="00496FD5" w:rsidRDefault="00496FD5" w:rsidP="0038313B">
            <w:pPr>
              <w:pStyle w:val="n-Para"/>
            </w:pPr>
            <w:r>
              <w:t>1st August 2002</w:t>
            </w:r>
          </w:p>
        </w:tc>
        <w:tc>
          <w:tcPr>
            <w:tcW w:w="5190" w:type="dxa"/>
            <w:vMerge w:val="restart"/>
          </w:tcPr>
          <w:p w:rsidR="00496FD5" w:rsidRDefault="00496FD5" w:rsidP="0038313B">
            <w:pPr>
              <w:pStyle w:val="n-Para"/>
            </w:pPr>
            <w:r>
              <w:t>Making claims</w:t>
            </w:r>
          </w:p>
        </w:tc>
      </w:tr>
      <w:tr w:rsidR="00496FD5" w:rsidTr="0038313B">
        <w:tblPrEx>
          <w:tblCellMar>
            <w:top w:w="0" w:type="dxa"/>
            <w:bottom w:w="0" w:type="dxa"/>
          </w:tblCellMar>
        </w:tblPrEx>
        <w:trPr>
          <w:trHeight w:val="194"/>
        </w:trPr>
        <w:tc>
          <w:tcPr>
            <w:tcW w:w="3460" w:type="dxa"/>
            <w:vMerge w:val="restart"/>
            <w:tcBorders>
              <w:right w:val="single" w:sz="6" w:space="0" w:color="auto"/>
            </w:tcBorders>
          </w:tcPr>
          <w:p w:rsidR="00496FD5" w:rsidRDefault="00496FD5" w:rsidP="0038313B">
            <w:pPr>
              <w:pStyle w:val="n-Para"/>
            </w:pPr>
            <w:r>
              <w:t>Section 8</w:t>
            </w:r>
          </w:p>
        </w:tc>
        <w:tc>
          <w:tcPr>
            <w:tcW w:w="2162" w:type="dxa"/>
            <w:vMerge w:val="restart"/>
            <w:tcBorders>
              <w:right w:val="single" w:sz="6" w:space="0" w:color="auto"/>
            </w:tcBorders>
          </w:tcPr>
          <w:p w:rsidR="00496FD5" w:rsidRDefault="00496FD5" w:rsidP="0038313B">
            <w:pPr>
              <w:pStyle w:val="n-Para"/>
            </w:pPr>
            <w:r>
              <w:t>1st January 2003</w:t>
            </w:r>
          </w:p>
        </w:tc>
        <w:tc>
          <w:tcPr>
            <w:tcW w:w="5190" w:type="dxa"/>
            <w:vMerge w:val="restart"/>
          </w:tcPr>
          <w:p w:rsidR="00496FD5" w:rsidRDefault="00496FD5" w:rsidP="0038313B">
            <w:pPr>
              <w:pStyle w:val="n-Para"/>
            </w:pPr>
            <w:r>
              <w:t>Making decisions on claims</w:t>
            </w:r>
          </w:p>
        </w:tc>
      </w:tr>
      <w:tr w:rsidR="00496FD5" w:rsidTr="0038313B">
        <w:tblPrEx>
          <w:tblCellMar>
            <w:top w:w="0" w:type="dxa"/>
            <w:bottom w:w="0" w:type="dxa"/>
          </w:tblCellMar>
        </w:tblPrEx>
        <w:trPr>
          <w:trHeight w:val="194"/>
        </w:trPr>
        <w:tc>
          <w:tcPr>
            <w:tcW w:w="3460" w:type="dxa"/>
            <w:vMerge w:val="restart"/>
            <w:tcBorders>
              <w:right w:val="single" w:sz="6" w:space="0" w:color="auto"/>
            </w:tcBorders>
          </w:tcPr>
          <w:p w:rsidR="00496FD5" w:rsidRDefault="00496FD5" w:rsidP="0038313B">
            <w:pPr>
              <w:pStyle w:val="n-Para"/>
            </w:pPr>
            <w:r>
              <w:t>Section 8</w:t>
            </w:r>
          </w:p>
        </w:tc>
        <w:tc>
          <w:tcPr>
            <w:tcW w:w="2162" w:type="dxa"/>
            <w:vMerge w:val="restart"/>
            <w:tcBorders>
              <w:right w:val="single" w:sz="6" w:space="0" w:color="auto"/>
            </w:tcBorders>
          </w:tcPr>
          <w:p w:rsidR="00496FD5" w:rsidRDefault="00496FD5" w:rsidP="0038313B">
            <w:pPr>
              <w:pStyle w:val="n-Para"/>
            </w:pPr>
            <w:r>
              <w:t>6th April 2003</w:t>
            </w:r>
          </w:p>
        </w:tc>
        <w:tc>
          <w:tcPr>
            <w:tcW w:w="5190" w:type="dxa"/>
            <w:vMerge w:val="restart"/>
          </w:tcPr>
          <w:p w:rsidR="00496FD5" w:rsidRDefault="00496FD5" w:rsidP="0038313B">
            <w:pPr>
              <w:pStyle w:val="n-Para"/>
            </w:pPr>
            <w:r>
              <w:t>Entitlement to payment award</w:t>
            </w:r>
          </w:p>
        </w:tc>
      </w:tr>
      <w:tr w:rsidR="00496FD5" w:rsidTr="0038313B">
        <w:tblPrEx>
          <w:tblCellMar>
            <w:top w:w="0" w:type="dxa"/>
            <w:bottom w:w="0" w:type="dxa"/>
          </w:tblCellMar>
        </w:tblPrEx>
        <w:trPr>
          <w:trHeight w:val="194"/>
        </w:trPr>
        <w:tc>
          <w:tcPr>
            <w:tcW w:w="3460" w:type="dxa"/>
            <w:vMerge w:val="restart"/>
            <w:tcBorders>
              <w:right w:val="single" w:sz="6" w:space="0" w:color="auto"/>
            </w:tcBorders>
          </w:tcPr>
          <w:p w:rsidR="00496FD5" w:rsidRDefault="00496FD5" w:rsidP="0038313B">
            <w:pPr>
              <w:pStyle w:val="n-Para"/>
            </w:pPr>
            <w:r>
              <w:t>Section 9 (maximum rate child tax credit)</w:t>
            </w:r>
          </w:p>
        </w:tc>
        <w:tc>
          <w:tcPr>
            <w:tcW w:w="2162" w:type="dxa"/>
            <w:vMerge w:val="restart"/>
            <w:tcBorders>
              <w:right w:val="single" w:sz="6" w:space="0" w:color="auto"/>
            </w:tcBorders>
          </w:tcPr>
          <w:p w:rsidR="00496FD5" w:rsidRDefault="00496FD5" w:rsidP="0038313B">
            <w:pPr>
              <w:pStyle w:val="n-Para"/>
            </w:pPr>
            <w:r>
              <w:t>9th July 2002</w:t>
            </w:r>
          </w:p>
        </w:tc>
        <w:tc>
          <w:tcPr>
            <w:tcW w:w="5190" w:type="dxa"/>
            <w:vMerge w:val="restart"/>
          </w:tcPr>
          <w:p w:rsidR="00496FD5" w:rsidRDefault="00496FD5" w:rsidP="0038313B">
            <w:pPr>
              <w:pStyle w:val="n-Para"/>
            </w:pPr>
            <w:r>
              <w:t>Making regulations</w:t>
            </w:r>
          </w:p>
        </w:tc>
      </w:tr>
      <w:tr w:rsidR="00496FD5" w:rsidTr="0038313B">
        <w:tblPrEx>
          <w:tblCellMar>
            <w:top w:w="0" w:type="dxa"/>
            <w:bottom w:w="0" w:type="dxa"/>
          </w:tblCellMar>
        </w:tblPrEx>
        <w:trPr>
          <w:trHeight w:val="194"/>
        </w:trPr>
        <w:tc>
          <w:tcPr>
            <w:tcW w:w="3460" w:type="dxa"/>
            <w:vMerge w:val="restart"/>
            <w:tcBorders>
              <w:right w:val="single" w:sz="6" w:space="0" w:color="auto"/>
            </w:tcBorders>
          </w:tcPr>
          <w:p w:rsidR="00496FD5" w:rsidRDefault="00496FD5" w:rsidP="0038313B">
            <w:pPr>
              <w:pStyle w:val="n-Para"/>
            </w:pPr>
            <w:r>
              <w:t>Section 9</w:t>
            </w:r>
          </w:p>
        </w:tc>
        <w:tc>
          <w:tcPr>
            <w:tcW w:w="2162" w:type="dxa"/>
            <w:vMerge w:val="restart"/>
            <w:tcBorders>
              <w:right w:val="single" w:sz="6" w:space="0" w:color="auto"/>
            </w:tcBorders>
          </w:tcPr>
          <w:p w:rsidR="00496FD5" w:rsidRDefault="00496FD5" w:rsidP="0038313B">
            <w:pPr>
              <w:pStyle w:val="n-Para"/>
            </w:pPr>
            <w:r>
              <w:t>1st August 2002</w:t>
            </w:r>
          </w:p>
        </w:tc>
        <w:tc>
          <w:tcPr>
            <w:tcW w:w="5190" w:type="dxa"/>
            <w:vMerge w:val="restart"/>
          </w:tcPr>
          <w:p w:rsidR="00496FD5" w:rsidRDefault="00496FD5" w:rsidP="0038313B">
            <w:pPr>
              <w:pStyle w:val="n-Para"/>
            </w:pPr>
            <w:r>
              <w:t>Making claims</w:t>
            </w:r>
          </w:p>
        </w:tc>
      </w:tr>
      <w:tr w:rsidR="00496FD5" w:rsidTr="0038313B">
        <w:tblPrEx>
          <w:tblCellMar>
            <w:top w:w="0" w:type="dxa"/>
            <w:bottom w:w="0" w:type="dxa"/>
          </w:tblCellMar>
        </w:tblPrEx>
        <w:trPr>
          <w:trHeight w:val="194"/>
        </w:trPr>
        <w:tc>
          <w:tcPr>
            <w:tcW w:w="3460" w:type="dxa"/>
            <w:vMerge w:val="restart"/>
            <w:tcBorders>
              <w:right w:val="single" w:sz="6" w:space="0" w:color="auto"/>
            </w:tcBorders>
          </w:tcPr>
          <w:p w:rsidR="00496FD5" w:rsidRDefault="00496FD5" w:rsidP="0038313B">
            <w:pPr>
              <w:pStyle w:val="n-Para"/>
            </w:pPr>
            <w:r>
              <w:t>Section 9</w:t>
            </w:r>
          </w:p>
        </w:tc>
        <w:tc>
          <w:tcPr>
            <w:tcW w:w="2162" w:type="dxa"/>
            <w:vMerge w:val="restart"/>
            <w:tcBorders>
              <w:right w:val="single" w:sz="6" w:space="0" w:color="auto"/>
            </w:tcBorders>
          </w:tcPr>
          <w:p w:rsidR="00496FD5" w:rsidRDefault="00496FD5" w:rsidP="0038313B">
            <w:pPr>
              <w:pStyle w:val="n-Para"/>
            </w:pPr>
            <w:r>
              <w:t>1st January 2003</w:t>
            </w:r>
          </w:p>
        </w:tc>
        <w:tc>
          <w:tcPr>
            <w:tcW w:w="5190" w:type="dxa"/>
            <w:vMerge w:val="restart"/>
          </w:tcPr>
          <w:p w:rsidR="00496FD5" w:rsidRDefault="00496FD5" w:rsidP="0038313B">
            <w:pPr>
              <w:pStyle w:val="n-Para"/>
            </w:pPr>
            <w:r>
              <w:t>Making decisions on claims</w:t>
            </w:r>
          </w:p>
        </w:tc>
      </w:tr>
      <w:tr w:rsidR="00496FD5" w:rsidTr="0038313B">
        <w:tblPrEx>
          <w:tblCellMar>
            <w:top w:w="0" w:type="dxa"/>
            <w:bottom w:w="0" w:type="dxa"/>
          </w:tblCellMar>
        </w:tblPrEx>
        <w:trPr>
          <w:trHeight w:val="194"/>
        </w:trPr>
        <w:tc>
          <w:tcPr>
            <w:tcW w:w="3460" w:type="dxa"/>
            <w:vMerge w:val="restart"/>
            <w:tcBorders>
              <w:right w:val="single" w:sz="6" w:space="0" w:color="auto"/>
            </w:tcBorders>
          </w:tcPr>
          <w:p w:rsidR="00496FD5" w:rsidRDefault="00496FD5" w:rsidP="0038313B">
            <w:pPr>
              <w:pStyle w:val="n-Para"/>
            </w:pPr>
            <w:r>
              <w:t>Section 9</w:t>
            </w:r>
          </w:p>
        </w:tc>
        <w:tc>
          <w:tcPr>
            <w:tcW w:w="2162" w:type="dxa"/>
            <w:vMerge w:val="restart"/>
            <w:tcBorders>
              <w:right w:val="single" w:sz="6" w:space="0" w:color="auto"/>
            </w:tcBorders>
          </w:tcPr>
          <w:p w:rsidR="00496FD5" w:rsidRDefault="00496FD5" w:rsidP="0038313B">
            <w:pPr>
              <w:pStyle w:val="n-Para"/>
            </w:pPr>
            <w:r>
              <w:t>6th April 2003</w:t>
            </w:r>
          </w:p>
        </w:tc>
        <w:tc>
          <w:tcPr>
            <w:tcW w:w="5190" w:type="dxa"/>
            <w:vMerge w:val="restart"/>
          </w:tcPr>
          <w:p w:rsidR="00496FD5" w:rsidRDefault="00496FD5" w:rsidP="0038313B">
            <w:pPr>
              <w:pStyle w:val="n-Para"/>
            </w:pPr>
            <w:r>
              <w:t>Entitlement to payment of award</w:t>
            </w:r>
          </w:p>
        </w:tc>
      </w:tr>
      <w:tr w:rsidR="00496FD5" w:rsidTr="0038313B">
        <w:tblPrEx>
          <w:tblCellMar>
            <w:top w:w="0" w:type="dxa"/>
            <w:bottom w:w="0" w:type="dxa"/>
          </w:tblCellMar>
        </w:tblPrEx>
        <w:trPr>
          <w:trHeight w:val="194"/>
        </w:trPr>
        <w:tc>
          <w:tcPr>
            <w:tcW w:w="3460" w:type="dxa"/>
            <w:vMerge w:val="restart"/>
            <w:tcBorders>
              <w:right w:val="single" w:sz="6" w:space="0" w:color="auto"/>
            </w:tcBorders>
          </w:tcPr>
          <w:p w:rsidR="00496FD5" w:rsidRDefault="00496FD5" w:rsidP="0038313B">
            <w:pPr>
              <w:pStyle w:val="n-Para"/>
            </w:pPr>
            <w:r>
              <w:t>Section 10 (entitlement to working tax credit)</w:t>
            </w:r>
          </w:p>
        </w:tc>
        <w:tc>
          <w:tcPr>
            <w:tcW w:w="2162" w:type="dxa"/>
            <w:vMerge w:val="restart"/>
            <w:tcBorders>
              <w:right w:val="single" w:sz="6" w:space="0" w:color="auto"/>
            </w:tcBorders>
          </w:tcPr>
          <w:p w:rsidR="00496FD5" w:rsidRDefault="00496FD5" w:rsidP="0038313B">
            <w:pPr>
              <w:pStyle w:val="n-Para"/>
            </w:pPr>
            <w:r>
              <w:t>9th July 2002</w:t>
            </w:r>
          </w:p>
        </w:tc>
        <w:tc>
          <w:tcPr>
            <w:tcW w:w="5190" w:type="dxa"/>
            <w:vMerge w:val="restart"/>
          </w:tcPr>
          <w:p w:rsidR="00496FD5" w:rsidRDefault="00496FD5" w:rsidP="0038313B">
            <w:pPr>
              <w:pStyle w:val="n-Para"/>
            </w:pPr>
            <w:r>
              <w:t>Making regulations</w:t>
            </w:r>
          </w:p>
        </w:tc>
      </w:tr>
      <w:tr w:rsidR="00496FD5" w:rsidTr="0038313B">
        <w:tblPrEx>
          <w:tblCellMar>
            <w:top w:w="0" w:type="dxa"/>
            <w:bottom w:w="0" w:type="dxa"/>
          </w:tblCellMar>
        </w:tblPrEx>
        <w:trPr>
          <w:trHeight w:val="194"/>
        </w:trPr>
        <w:tc>
          <w:tcPr>
            <w:tcW w:w="3460" w:type="dxa"/>
            <w:vMerge w:val="restart"/>
            <w:tcBorders>
              <w:right w:val="single" w:sz="6" w:space="0" w:color="auto"/>
            </w:tcBorders>
          </w:tcPr>
          <w:p w:rsidR="00496FD5" w:rsidRDefault="00496FD5" w:rsidP="0038313B">
            <w:pPr>
              <w:pStyle w:val="n-Para"/>
            </w:pPr>
            <w:r>
              <w:t>Section 10</w:t>
            </w:r>
          </w:p>
        </w:tc>
        <w:tc>
          <w:tcPr>
            <w:tcW w:w="2162" w:type="dxa"/>
            <w:vMerge w:val="restart"/>
            <w:tcBorders>
              <w:right w:val="single" w:sz="6" w:space="0" w:color="auto"/>
            </w:tcBorders>
          </w:tcPr>
          <w:p w:rsidR="00496FD5" w:rsidRDefault="00496FD5" w:rsidP="0038313B">
            <w:pPr>
              <w:pStyle w:val="n-Para"/>
            </w:pPr>
            <w:r>
              <w:t>1st August 2002</w:t>
            </w:r>
          </w:p>
        </w:tc>
        <w:tc>
          <w:tcPr>
            <w:tcW w:w="5190" w:type="dxa"/>
            <w:vMerge w:val="restart"/>
          </w:tcPr>
          <w:p w:rsidR="00496FD5" w:rsidRDefault="00496FD5" w:rsidP="0038313B">
            <w:pPr>
              <w:pStyle w:val="n-Para"/>
            </w:pPr>
            <w:r>
              <w:t>Making claims</w:t>
            </w:r>
          </w:p>
        </w:tc>
      </w:tr>
      <w:tr w:rsidR="00496FD5" w:rsidTr="0038313B">
        <w:tblPrEx>
          <w:tblCellMar>
            <w:top w:w="0" w:type="dxa"/>
            <w:bottom w:w="0" w:type="dxa"/>
          </w:tblCellMar>
        </w:tblPrEx>
        <w:trPr>
          <w:trHeight w:val="194"/>
        </w:trPr>
        <w:tc>
          <w:tcPr>
            <w:tcW w:w="3460" w:type="dxa"/>
            <w:vMerge w:val="restart"/>
            <w:tcBorders>
              <w:right w:val="single" w:sz="6" w:space="0" w:color="auto"/>
            </w:tcBorders>
          </w:tcPr>
          <w:p w:rsidR="00496FD5" w:rsidRDefault="00496FD5" w:rsidP="0038313B">
            <w:pPr>
              <w:pStyle w:val="n-Para"/>
            </w:pPr>
            <w:r>
              <w:t>Section 10</w:t>
            </w:r>
          </w:p>
        </w:tc>
        <w:tc>
          <w:tcPr>
            <w:tcW w:w="2162" w:type="dxa"/>
            <w:vMerge w:val="restart"/>
            <w:tcBorders>
              <w:right w:val="single" w:sz="6" w:space="0" w:color="auto"/>
            </w:tcBorders>
          </w:tcPr>
          <w:p w:rsidR="00496FD5" w:rsidRDefault="00496FD5" w:rsidP="0038313B">
            <w:pPr>
              <w:pStyle w:val="n-Para"/>
            </w:pPr>
            <w:r>
              <w:t>1st January 2003</w:t>
            </w:r>
          </w:p>
        </w:tc>
        <w:tc>
          <w:tcPr>
            <w:tcW w:w="5190" w:type="dxa"/>
            <w:vMerge w:val="restart"/>
          </w:tcPr>
          <w:p w:rsidR="00496FD5" w:rsidRDefault="00496FD5" w:rsidP="0038313B">
            <w:pPr>
              <w:pStyle w:val="n-Para"/>
            </w:pPr>
            <w:r>
              <w:t>Making decisions on claims</w:t>
            </w:r>
          </w:p>
        </w:tc>
      </w:tr>
      <w:tr w:rsidR="00496FD5" w:rsidTr="0038313B">
        <w:tblPrEx>
          <w:tblCellMar>
            <w:top w:w="0" w:type="dxa"/>
            <w:bottom w:w="0" w:type="dxa"/>
          </w:tblCellMar>
        </w:tblPrEx>
        <w:trPr>
          <w:trHeight w:val="194"/>
        </w:trPr>
        <w:tc>
          <w:tcPr>
            <w:tcW w:w="3460" w:type="dxa"/>
            <w:vMerge w:val="restart"/>
            <w:tcBorders>
              <w:right w:val="single" w:sz="6" w:space="0" w:color="auto"/>
            </w:tcBorders>
          </w:tcPr>
          <w:p w:rsidR="00496FD5" w:rsidRDefault="00496FD5" w:rsidP="0038313B">
            <w:pPr>
              <w:pStyle w:val="n-Para"/>
            </w:pPr>
            <w:r>
              <w:t>Section 10</w:t>
            </w:r>
          </w:p>
        </w:tc>
        <w:tc>
          <w:tcPr>
            <w:tcW w:w="2162" w:type="dxa"/>
            <w:vMerge w:val="restart"/>
            <w:tcBorders>
              <w:right w:val="single" w:sz="6" w:space="0" w:color="auto"/>
            </w:tcBorders>
          </w:tcPr>
          <w:p w:rsidR="00496FD5" w:rsidRDefault="00496FD5" w:rsidP="0038313B">
            <w:pPr>
              <w:pStyle w:val="n-Para"/>
            </w:pPr>
            <w:r>
              <w:t>6th April 2003</w:t>
            </w:r>
          </w:p>
        </w:tc>
        <w:tc>
          <w:tcPr>
            <w:tcW w:w="5190" w:type="dxa"/>
            <w:vMerge w:val="restart"/>
          </w:tcPr>
          <w:p w:rsidR="00496FD5" w:rsidRDefault="00496FD5" w:rsidP="0038313B">
            <w:pPr>
              <w:pStyle w:val="n-Para"/>
            </w:pPr>
            <w:r>
              <w:t>Entitlement to payment of award</w:t>
            </w:r>
          </w:p>
        </w:tc>
      </w:tr>
      <w:tr w:rsidR="00496FD5" w:rsidTr="0038313B">
        <w:tblPrEx>
          <w:tblCellMar>
            <w:top w:w="0" w:type="dxa"/>
            <w:bottom w:w="0" w:type="dxa"/>
          </w:tblCellMar>
        </w:tblPrEx>
        <w:trPr>
          <w:trHeight w:val="194"/>
        </w:trPr>
        <w:tc>
          <w:tcPr>
            <w:tcW w:w="3460" w:type="dxa"/>
            <w:vMerge w:val="restart"/>
            <w:tcBorders>
              <w:right w:val="single" w:sz="6" w:space="0" w:color="auto"/>
            </w:tcBorders>
          </w:tcPr>
          <w:p w:rsidR="00496FD5" w:rsidRDefault="00496FD5" w:rsidP="0038313B">
            <w:pPr>
              <w:pStyle w:val="n-Para"/>
            </w:pPr>
            <w:r>
              <w:t>Section 11 (maximum rate working tax credit)</w:t>
            </w:r>
          </w:p>
        </w:tc>
        <w:tc>
          <w:tcPr>
            <w:tcW w:w="2162" w:type="dxa"/>
            <w:vMerge w:val="restart"/>
            <w:tcBorders>
              <w:right w:val="single" w:sz="6" w:space="0" w:color="auto"/>
            </w:tcBorders>
          </w:tcPr>
          <w:p w:rsidR="00496FD5" w:rsidRDefault="00496FD5" w:rsidP="0038313B">
            <w:pPr>
              <w:pStyle w:val="n-Para"/>
            </w:pPr>
            <w:r>
              <w:t>9th July 2002</w:t>
            </w:r>
          </w:p>
        </w:tc>
        <w:tc>
          <w:tcPr>
            <w:tcW w:w="5190" w:type="dxa"/>
            <w:vMerge w:val="restart"/>
          </w:tcPr>
          <w:p w:rsidR="00496FD5" w:rsidRDefault="00496FD5" w:rsidP="0038313B">
            <w:pPr>
              <w:pStyle w:val="n-Para"/>
            </w:pPr>
            <w:r>
              <w:t>Making regulations</w:t>
            </w:r>
          </w:p>
        </w:tc>
      </w:tr>
      <w:tr w:rsidR="00496FD5" w:rsidTr="0038313B">
        <w:tblPrEx>
          <w:tblCellMar>
            <w:top w:w="0" w:type="dxa"/>
            <w:bottom w:w="0" w:type="dxa"/>
          </w:tblCellMar>
        </w:tblPrEx>
        <w:trPr>
          <w:trHeight w:val="194"/>
        </w:trPr>
        <w:tc>
          <w:tcPr>
            <w:tcW w:w="3460" w:type="dxa"/>
            <w:vMerge w:val="restart"/>
            <w:tcBorders>
              <w:right w:val="single" w:sz="6" w:space="0" w:color="auto"/>
            </w:tcBorders>
          </w:tcPr>
          <w:p w:rsidR="00496FD5" w:rsidRDefault="00496FD5" w:rsidP="0038313B">
            <w:pPr>
              <w:pStyle w:val="n-Para"/>
            </w:pPr>
            <w:r>
              <w:t>Section 11</w:t>
            </w:r>
          </w:p>
        </w:tc>
        <w:tc>
          <w:tcPr>
            <w:tcW w:w="2162" w:type="dxa"/>
            <w:vMerge w:val="restart"/>
            <w:tcBorders>
              <w:right w:val="single" w:sz="6" w:space="0" w:color="auto"/>
            </w:tcBorders>
          </w:tcPr>
          <w:p w:rsidR="00496FD5" w:rsidRDefault="00496FD5" w:rsidP="0038313B">
            <w:pPr>
              <w:pStyle w:val="n-Para"/>
            </w:pPr>
            <w:r>
              <w:t>1st August 2002</w:t>
            </w:r>
          </w:p>
        </w:tc>
        <w:tc>
          <w:tcPr>
            <w:tcW w:w="5190" w:type="dxa"/>
            <w:vMerge w:val="restart"/>
          </w:tcPr>
          <w:p w:rsidR="00496FD5" w:rsidRDefault="00496FD5" w:rsidP="0038313B">
            <w:pPr>
              <w:pStyle w:val="n-Para"/>
            </w:pPr>
            <w:r>
              <w:t>Making claims</w:t>
            </w:r>
          </w:p>
        </w:tc>
      </w:tr>
      <w:tr w:rsidR="00496FD5" w:rsidTr="0038313B">
        <w:tblPrEx>
          <w:tblCellMar>
            <w:top w:w="0" w:type="dxa"/>
            <w:bottom w:w="0" w:type="dxa"/>
          </w:tblCellMar>
        </w:tblPrEx>
        <w:trPr>
          <w:trHeight w:val="194"/>
        </w:trPr>
        <w:tc>
          <w:tcPr>
            <w:tcW w:w="3460" w:type="dxa"/>
            <w:vMerge w:val="restart"/>
            <w:tcBorders>
              <w:right w:val="single" w:sz="6" w:space="0" w:color="auto"/>
            </w:tcBorders>
          </w:tcPr>
          <w:p w:rsidR="00496FD5" w:rsidRDefault="00496FD5" w:rsidP="0038313B">
            <w:pPr>
              <w:pStyle w:val="n-Para"/>
            </w:pPr>
            <w:r>
              <w:t>Section 11</w:t>
            </w:r>
          </w:p>
        </w:tc>
        <w:tc>
          <w:tcPr>
            <w:tcW w:w="2162" w:type="dxa"/>
            <w:vMerge w:val="restart"/>
            <w:tcBorders>
              <w:right w:val="single" w:sz="6" w:space="0" w:color="auto"/>
            </w:tcBorders>
          </w:tcPr>
          <w:p w:rsidR="00496FD5" w:rsidRDefault="00496FD5" w:rsidP="0038313B">
            <w:pPr>
              <w:pStyle w:val="n-Para"/>
            </w:pPr>
            <w:r>
              <w:t>1st January 2003</w:t>
            </w:r>
          </w:p>
        </w:tc>
        <w:tc>
          <w:tcPr>
            <w:tcW w:w="5190" w:type="dxa"/>
            <w:vMerge w:val="restart"/>
          </w:tcPr>
          <w:p w:rsidR="00496FD5" w:rsidRDefault="00496FD5" w:rsidP="0038313B">
            <w:pPr>
              <w:pStyle w:val="n-Para"/>
            </w:pPr>
            <w:r>
              <w:t>Making decisions on claims</w:t>
            </w:r>
          </w:p>
        </w:tc>
      </w:tr>
      <w:tr w:rsidR="00496FD5" w:rsidTr="0038313B">
        <w:tblPrEx>
          <w:tblCellMar>
            <w:top w:w="0" w:type="dxa"/>
            <w:bottom w:w="0" w:type="dxa"/>
          </w:tblCellMar>
        </w:tblPrEx>
        <w:trPr>
          <w:trHeight w:val="194"/>
        </w:trPr>
        <w:tc>
          <w:tcPr>
            <w:tcW w:w="3460" w:type="dxa"/>
            <w:vMerge w:val="restart"/>
            <w:tcBorders>
              <w:right w:val="single" w:sz="6" w:space="0" w:color="auto"/>
            </w:tcBorders>
          </w:tcPr>
          <w:p w:rsidR="00496FD5" w:rsidRDefault="00496FD5" w:rsidP="0038313B">
            <w:pPr>
              <w:pStyle w:val="n-Para"/>
            </w:pPr>
            <w:r>
              <w:t>Section 11</w:t>
            </w:r>
          </w:p>
        </w:tc>
        <w:tc>
          <w:tcPr>
            <w:tcW w:w="2162" w:type="dxa"/>
            <w:vMerge w:val="restart"/>
            <w:tcBorders>
              <w:right w:val="single" w:sz="6" w:space="0" w:color="auto"/>
            </w:tcBorders>
          </w:tcPr>
          <w:p w:rsidR="00496FD5" w:rsidRDefault="00496FD5" w:rsidP="0038313B">
            <w:pPr>
              <w:pStyle w:val="n-Para"/>
            </w:pPr>
            <w:r>
              <w:t>6th April 2003</w:t>
            </w:r>
          </w:p>
        </w:tc>
        <w:tc>
          <w:tcPr>
            <w:tcW w:w="5190" w:type="dxa"/>
            <w:vMerge w:val="restart"/>
          </w:tcPr>
          <w:p w:rsidR="00496FD5" w:rsidRDefault="00496FD5" w:rsidP="0038313B">
            <w:pPr>
              <w:pStyle w:val="n-Para"/>
            </w:pPr>
            <w:r>
              <w:t>Entitlement to payment of award</w:t>
            </w:r>
          </w:p>
        </w:tc>
      </w:tr>
      <w:tr w:rsidR="00496FD5" w:rsidTr="0038313B">
        <w:tblPrEx>
          <w:tblCellMar>
            <w:top w:w="0" w:type="dxa"/>
            <w:bottom w:w="0" w:type="dxa"/>
          </w:tblCellMar>
        </w:tblPrEx>
        <w:trPr>
          <w:trHeight w:val="194"/>
        </w:trPr>
        <w:tc>
          <w:tcPr>
            <w:tcW w:w="3460" w:type="dxa"/>
            <w:vMerge w:val="restart"/>
            <w:tcBorders>
              <w:right w:val="single" w:sz="6" w:space="0" w:color="auto"/>
            </w:tcBorders>
          </w:tcPr>
          <w:p w:rsidR="00496FD5" w:rsidRDefault="00496FD5" w:rsidP="0038313B">
            <w:pPr>
              <w:pStyle w:val="n-Para"/>
            </w:pPr>
            <w:r>
              <w:t>Section 12(1) to (5) (child care element working tax credit)</w:t>
            </w:r>
          </w:p>
        </w:tc>
        <w:tc>
          <w:tcPr>
            <w:tcW w:w="2162" w:type="dxa"/>
            <w:vMerge w:val="restart"/>
            <w:tcBorders>
              <w:right w:val="single" w:sz="6" w:space="0" w:color="auto"/>
            </w:tcBorders>
          </w:tcPr>
          <w:p w:rsidR="00496FD5" w:rsidRDefault="00496FD5" w:rsidP="0038313B">
            <w:pPr>
              <w:pStyle w:val="n-Para"/>
            </w:pPr>
            <w:r>
              <w:t>9th July 2002</w:t>
            </w:r>
          </w:p>
        </w:tc>
        <w:tc>
          <w:tcPr>
            <w:tcW w:w="5190" w:type="dxa"/>
            <w:vMerge w:val="restart"/>
          </w:tcPr>
          <w:p w:rsidR="00496FD5" w:rsidRDefault="00496FD5" w:rsidP="0038313B">
            <w:pPr>
              <w:pStyle w:val="n-Para"/>
            </w:pPr>
            <w:r>
              <w:t>Making regulations</w:t>
            </w:r>
          </w:p>
        </w:tc>
      </w:tr>
      <w:tr w:rsidR="00496FD5" w:rsidTr="0038313B">
        <w:tblPrEx>
          <w:tblCellMar>
            <w:top w:w="0" w:type="dxa"/>
            <w:bottom w:w="0" w:type="dxa"/>
          </w:tblCellMar>
        </w:tblPrEx>
        <w:trPr>
          <w:trHeight w:val="194"/>
        </w:trPr>
        <w:tc>
          <w:tcPr>
            <w:tcW w:w="3460" w:type="dxa"/>
            <w:vMerge w:val="restart"/>
            <w:tcBorders>
              <w:right w:val="single" w:sz="6" w:space="0" w:color="auto"/>
            </w:tcBorders>
          </w:tcPr>
          <w:p w:rsidR="00496FD5" w:rsidRDefault="00496FD5" w:rsidP="0038313B">
            <w:pPr>
              <w:pStyle w:val="n-Para"/>
            </w:pPr>
            <w:r>
              <w:t>Section 12(1) to (5)</w:t>
            </w:r>
          </w:p>
        </w:tc>
        <w:tc>
          <w:tcPr>
            <w:tcW w:w="2162" w:type="dxa"/>
            <w:vMerge w:val="restart"/>
            <w:tcBorders>
              <w:right w:val="single" w:sz="6" w:space="0" w:color="auto"/>
            </w:tcBorders>
          </w:tcPr>
          <w:p w:rsidR="00496FD5" w:rsidRDefault="00496FD5" w:rsidP="0038313B">
            <w:pPr>
              <w:pStyle w:val="n-Para"/>
            </w:pPr>
            <w:r>
              <w:t>1st August 2002</w:t>
            </w:r>
          </w:p>
        </w:tc>
        <w:tc>
          <w:tcPr>
            <w:tcW w:w="5190" w:type="dxa"/>
            <w:vMerge w:val="restart"/>
          </w:tcPr>
          <w:p w:rsidR="00496FD5" w:rsidRDefault="00496FD5" w:rsidP="0038313B">
            <w:pPr>
              <w:pStyle w:val="n-Para"/>
            </w:pPr>
            <w:r>
              <w:t>Making claims</w:t>
            </w:r>
          </w:p>
        </w:tc>
      </w:tr>
      <w:tr w:rsidR="00496FD5" w:rsidTr="0038313B">
        <w:tblPrEx>
          <w:tblCellMar>
            <w:top w:w="0" w:type="dxa"/>
            <w:bottom w:w="0" w:type="dxa"/>
          </w:tblCellMar>
        </w:tblPrEx>
        <w:trPr>
          <w:trHeight w:val="194"/>
        </w:trPr>
        <w:tc>
          <w:tcPr>
            <w:tcW w:w="3460" w:type="dxa"/>
            <w:vMerge w:val="restart"/>
            <w:tcBorders>
              <w:right w:val="single" w:sz="6" w:space="0" w:color="auto"/>
            </w:tcBorders>
          </w:tcPr>
          <w:p w:rsidR="00496FD5" w:rsidRDefault="00496FD5" w:rsidP="0038313B">
            <w:pPr>
              <w:pStyle w:val="n-Para"/>
            </w:pPr>
            <w:r>
              <w:t>Section 12 (1) to (5)</w:t>
            </w:r>
          </w:p>
        </w:tc>
        <w:tc>
          <w:tcPr>
            <w:tcW w:w="2162" w:type="dxa"/>
            <w:vMerge w:val="restart"/>
            <w:tcBorders>
              <w:right w:val="single" w:sz="6" w:space="0" w:color="auto"/>
            </w:tcBorders>
          </w:tcPr>
          <w:p w:rsidR="00496FD5" w:rsidRDefault="00496FD5" w:rsidP="0038313B">
            <w:pPr>
              <w:pStyle w:val="n-Para"/>
            </w:pPr>
            <w:r>
              <w:t>1st January 2003</w:t>
            </w:r>
          </w:p>
        </w:tc>
        <w:tc>
          <w:tcPr>
            <w:tcW w:w="5190" w:type="dxa"/>
            <w:vMerge w:val="restart"/>
          </w:tcPr>
          <w:p w:rsidR="00496FD5" w:rsidRDefault="00496FD5" w:rsidP="0038313B">
            <w:pPr>
              <w:pStyle w:val="n-Para"/>
            </w:pPr>
            <w:r>
              <w:t>Making decisions on claims</w:t>
            </w:r>
          </w:p>
        </w:tc>
      </w:tr>
      <w:tr w:rsidR="00496FD5" w:rsidTr="0038313B">
        <w:tblPrEx>
          <w:tblCellMar>
            <w:top w:w="0" w:type="dxa"/>
            <w:bottom w:w="0" w:type="dxa"/>
          </w:tblCellMar>
        </w:tblPrEx>
        <w:trPr>
          <w:trHeight w:val="194"/>
        </w:trPr>
        <w:tc>
          <w:tcPr>
            <w:tcW w:w="3460" w:type="dxa"/>
            <w:vMerge w:val="restart"/>
            <w:tcBorders>
              <w:right w:val="single" w:sz="6" w:space="0" w:color="auto"/>
            </w:tcBorders>
          </w:tcPr>
          <w:p w:rsidR="00496FD5" w:rsidRDefault="00496FD5" w:rsidP="0038313B">
            <w:pPr>
              <w:pStyle w:val="n-Para"/>
            </w:pPr>
            <w:r>
              <w:t>Section 12(1) to (5)</w:t>
            </w:r>
          </w:p>
        </w:tc>
        <w:tc>
          <w:tcPr>
            <w:tcW w:w="2162" w:type="dxa"/>
            <w:vMerge w:val="restart"/>
            <w:tcBorders>
              <w:right w:val="single" w:sz="6" w:space="0" w:color="auto"/>
            </w:tcBorders>
          </w:tcPr>
          <w:p w:rsidR="00496FD5" w:rsidRDefault="00496FD5" w:rsidP="0038313B">
            <w:pPr>
              <w:pStyle w:val="n-Para"/>
            </w:pPr>
            <w:r>
              <w:t>6th April 2003</w:t>
            </w:r>
          </w:p>
        </w:tc>
        <w:tc>
          <w:tcPr>
            <w:tcW w:w="5190" w:type="dxa"/>
            <w:vMerge w:val="restart"/>
          </w:tcPr>
          <w:p w:rsidR="00496FD5" w:rsidRDefault="00496FD5" w:rsidP="0038313B">
            <w:pPr>
              <w:pStyle w:val="n-Para"/>
            </w:pPr>
            <w:r>
              <w:t>Entitlement to payment of award</w:t>
            </w:r>
          </w:p>
        </w:tc>
      </w:tr>
      <w:tr w:rsidR="00496FD5" w:rsidTr="0038313B">
        <w:tblPrEx>
          <w:tblCellMar>
            <w:top w:w="0" w:type="dxa"/>
            <w:bottom w:w="0" w:type="dxa"/>
          </w:tblCellMar>
        </w:tblPrEx>
        <w:trPr>
          <w:trHeight w:val="194"/>
        </w:trPr>
        <w:tc>
          <w:tcPr>
            <w:tcW w:w="3460" w:type="dxa"/>
            <w:vMerge w:val="restart"/>
            <w:tcBorders>
              <w:right w:val="single" w:sz="6" w:space="0" w:color="auto"/>
            </w:tcBorders>
          </w:tcPr>
          <w:p w:rsidR="00496FD5" w:rsidRDefault="00496FD5" w:rsidP="0038313B">
            <w:pPr>
              <w:pStyle w:val="n-Para"/>
            </w:pPr>
            <w:r>
              <w:t>Section 12(5) to (8)</w:t>
            </w:r>
          </w:p>
        </w:tc>
        <w:tc>
          <w:tcPr>
            <w:tcW w:w="2162" w:type="dxa"/>
            <w:vMerge w:val="restart"/>
            <w:tcBorders>
              <w:right w:val="single" w:sz="6" w:space="0" w:color="auto"/>
            </w:tcBorders>
          </w:tcPr>
          <w:p w:rsidR="00496FD5" w:rsidRDefault="00496FD5" w:rsidP="0038313B">
            <w:pPr>
              <w:pStyle w:val="n-Para"/>
            </w:pPr>
            <w:r>
              <w:t>9th July 2002</w:t>
            </w:r>
          </w:p>
        </w:tc>
        <w:tc>
          <w:tcPr>
            <w:tcW w:w="5190" w:type="dxa"/>
            <w:vMerge w:val="restart"/>
          </w:tcPr>
          <w:p w:rsidR="00496FD5" w:rsidRDefault="00496FD5" w:rsidP="0038313B">
            <w:pPr>
              <w:pStyle w:val="n-Para"/>
            </w:pPr>
            <w:r>
              <w:t>Making schemes</w:t>
            </w:r>
          </w:p>
        </w:tc>
      </w:tr>
      <w:tr w:rsidR="00496FD5" w:rsidTr="0038313B">
        <w:tblPrEx>
          <w:tblCellMar>
            <w:top w:w="0" w:type="dxa"/>
            <w:bottom w:w="0" w:type="dxa"/>
          </w:tblCellMar>
        </w:tblPrEx>
        <w:trPr>
          <w:trHeight w:val="194"/>
        </w:trPr>
        <w:tc>
          <w:tcPr>
            <w:tcW w:w="3460" w:type="dxa"/>
            <w:vMerge w:val="restart"/>
            <w:tcBorders>
              <w:right w:val="single" w:sz="6" w:space="0" w:color="auto"/>
            </w:tcBorders>
          </w:tcPr>
          <w:p w:rsidR="00496FD5" w:rsidRDefault="00496FD5" w:rsidP="0038313B">
            <w:pPr>
              <w:pStyle w:val="n-Para"/>
            </w:pPr>
            <w:r>
              <w:t>Section 13 (rate of tax credit)</w:t>
            </w:r>
          </w:p>
        </w:tc>
        <w:tc>
          <w:tcPr>
            <w:tcW w:w="2162" w:type="dxa"/>
            <w:vMerge w:val="restart"/>
            <w:tcBorders>
              <w:right w:val="single" w:sz="6" w:space="0" w:color="auto"/>
            </w:tcBorders>
          </w:tcPr>
          <w:p w:rsidR="00496FD5" w:rsidRDefault="00496FD5" w:rsidP="0038313B">
            <w:pPr>
              <w:pStyle w:val="n-Para"/>
            </w:pPr>
            <w:r>
              <w:t>9th July 2002</w:t>
            </w:r>
          </w:p>
        </w:tc>
        <w:tc>
          <w:tcPr>
            <w:tcW w:w="5190" w:type="dxa"/>
            <w:vMerge w:val="restart"/>
          </w:tcPr>
          <w:p w:rsidR="00496FD5" w:rsidRDefault="00496FD5" w:rsidP="0038313B">
            <w:pPr>
              <w:pStyle w:val="n-Para"/>
            </w:pPr>
            <w:r>
              <w:t>Making regulations</w:t>
            </w:r>
          </w:p>
        </w:tc>
      </w:tr>
      <w:tr w:rsidR="00496FD5" w:rsidTr="0038313B">
        <w:tblPrEx>
          <w:tblCellMar>
            <w:top w:w="0" w:type="dxa"/>
            <w:bottom w:w="0" w:type="dxa"/>
          </w:tblCellMar>
        </w:tblPrEx>
        <w:trPr>
          <w:trHeight w:val="194"/>
        </w:trPr>
        <w:tc>
          <w:tcPr>
            <w:tcW w:w="3460" w:type="dxa"/>
            <w:vMerge w:val="restart"/>
            <w:tcBorders>
              <w:right w:val="single" w:sz="6" w:space="0" w:color="auto"/>
            </w:tcBorders>
          </w:tcPr>
          <w:p w:rsidR="00496FD5" w:rsidRDefault="00496FD5" w:rsidP="0038313B">
            <w:pPr>
              <w:pStyle w:val="n-Para"/>
            </w:pPr>
            <w:r>
              <w:t>Section 13</w:t>
            </w:r>
          </w:p>
        </w:tc>
        <w:tc>
          <w:tcPr>
            <w:tcW w:w="2162" w:type="dxa"/>
            <w:vMerge w:val="restart"/>
            <w:tcBorders>
              <w:right w:val="single" w:sz="6" w:space="0" w:color="auto"/>
            </w:tcBorders>
          </w:tcPr>
          <w:p w:rsidR="00496FD5" w:rsidRDefault="00496FD5" w:rsidP="0038313B">
            <w:pPr>
              <w:pStyle w:val="n-Para"/>
            </w:pPr>
            <w:r>
              <w:t>1st August 2002</w:t>
            </w:r>
          </w:p>
        </w:tc>
        <w:tc>
          <w:tcPr>
            <w:tcW w:w="5190" w:type="dxa"/>
            <w:vMerge w:val="restart"/>
          </w:tcPr>
          <w:p w:rsidR="00496FD5" w:rsidRDefault="00496FD5" w:rsidP="0038313B">
            <w:pPr>
              <w:pStyle w:val="n-Para"/>
            </w:pPr>
            <w:r>
              <w:t>Making claims</w:t>
            </w:r>
          </w:p>
        </w:tc>
      </w:tr>
      <w:tr w:rsidR="00496FD5" w:rsidTr="0038313B">
        <w:tblPrEx>
          <w:tblCellMar>
            <w:top w:w="0" w:type="dxa"/>
            <w:bottom w:w="0" w:type="dxa"/>
          </w:tblCellMar>
        </w:tblPrEx>
        <w:trPr>
          <w:trHeight w:val="194"/>
        </w:trPr>
        <w:tc>
          <w:tcPr>
            <w:tcW w:w="3460" w:type="dxa"/>
            <w:vMerge w:val="restart"/>
            <w:tcBorders>
              <w:right w:val="single" w:sz="6" w:space="0" w:color="auto"/>
            </w:tcBorders>
          </w:tcPr>
          <w:p w:rsidR="00496FD5" w:rsidRDefault="00496FD5" w:rsidP="0038313B">
            <w:pPr>
              <w:pStyle w:val="n-Para"/>
            </w:pPr>
            <w:r>
              <w:t>Section 13</w:t>
            </w:r>
          </w:p>
        </w:tc>
        <w:tc>
          <w:tcPr>
            <w:tcW w:w="2162" w:type="dxa"/>
            <w:vMerge w:val="restart"/>
            <w:tcBorders>
              <w:right w:val="single" w:sz="6" w:space="0" w:color="auto"/>
            </w:tcBorders>
          </w:tcPr>
          <w:p w:rsidR="00496FD5" w:rsidRDefault="00496FD5" w:rsidP="0038313B">
            <w:pPr>
              <w:pStyle w:val="n-Para"/>
            </w:pPr>
            <w:r>
              <w:t>1st January 2003</w:t>
            </w:r>
          </w:p>
        </w:tc>
        <w:tc>
          <w:tcPr>
            <w:tcW w:w="5190" w:type="dxa"/>
            <w:vMerge w:val="restart"/>
          </w:tcPr>
          <w:p w:rsidR="00496FD5" w:rsidRDefault="00496FD5" w:rsidP="0038313B">
            <w:pPr>
              <w:pStyle w:val="n-Para"/>
            </w:pPr>
            <w:r>
              <w:t>Making decisions on claims</w:t>
            </w:r>
          </w:p>
        </w:tc>
      </w:tr>
      <w:tr w:rsidR="00496FD5" w:rsidTr="0038313B">
        <w:tblPrEx>
          <w:tblCellMar>
            <w:top w:w="0" w:type="dxa"/>
            <w:bottom w:w="0" w:type="dxa"/>
          </w:tblCellMar>
        </w:tblPrEx>
        <w:trPr>
          <w:trHeight w:val="194"/>
        </w:trPr>
        <w:tc>
          <w:tcPr>
            <w:tcW w:w="3460" w:type="dxa"/>
            <w:vMerge w:val="restart"/>
            <w:tcBorders>
              <w:right w:val="single" w:sz="6" w:space="0" w:color="auto"/>
            </w:tcBorders>
          </w:tcPr>
          <w:p w:rsidR="00496FD5" w:rsidRDefault="00496FD5" w:rsidP="0038313B">
            <w:pPr>
              <w:pStyle w:val="n-Para"/>
            </w:pPr>
            <w:r>
              <w:t>Section 13</w:t>
            </w:r>
          </w:p>
        </w:tc>
        <w:tc>
          <w:tcPr>
            <w:tcW w:w="2162" w:type="dxa"/>
            <w:vMerge w:val="restart"/>
            <w:tcBorders>
              <w:right w:val="single" w:sz="6" w:space="0" w:color="auto"/>
            </w:tcBorders>
          </w:tcPr>
          <w:p w:rsidR="00496FD5" w:rsidRDefault="00496FD5" w:rsidP="0038313B">
            <w:pPr>
              <w:pStyle w:val="n-Para"/>
            </w:pPr>
            <w:r>
              <w:t>6th April 2003</w:t>
            </w:r>
          </w:p>
        </w:tc>
        <w:tc>
          <w:tcPr>
            <w:tcW w:w="5190" w:type="dxa"/>
            <w:vMerge w:val="restart"/>
          </w:tcPr>
          <w:p w:rsidR="00496FD5" w:rsidRDefault="00496FD5" w:rsidP="0038313B">
            <w:pPr>
              <w:pStyle w:val="n-Para"/>
            </w:pPr>
            <w:r>
              <w:t>Entitlement to payment of award</w:t>
            </w:r>
          </w:p>
        </w:tc>
      </w:tr>
      <w:tr w:rsidR="00496FD5" w:rsidTr="0038313B">
        <w:tblPrEx>
          <w:tblCellMar>
            <w:top w:w="0" w:type="dxa"/>
            <w:bottom w:w="0" w:type="dxa"/>
          </w:tblCellMar>
        </w:tblPrEx>
        <w:trPr>
          <w:trHeight w:val="194"/>
        </w:trPr>
        <w:tc>
          <w:tcPr>
            <w:tcW w:w="3460" w:type="dxa"/>
            <w:vMerge w:val="restart"/>
            <w:tcBorders>
              <w:right w:val="single" w:sz="6" w:space="0" w:color="auto"/>
            </w:tcBorders>
          </w:tcPr>
          <w:p w:rsidR="00496FD5" w:rsidRDefault="00496FD5" w:rsidP="0038313B">
            <w:pPr>
              <w:pStyle w:val="n-Para"/>
            </w:pPr>
            <w:r>
              <w:t>Section 14(1) and (3) (initial decisions on claims)</w:t>
            </w:r>
          </w:p>
        </w:tc>
        <w:tc>
          <w:tcPr>
            <w:tcW w:w="2162" w:type="dxa"/>
            <w:vMerge w:val="restart"/>
            <w:tcBorders>
              <w:right w:val="single" w:sz="6" w:space="0" w:color="auto"/>
            </w:tcBorders>
          </w:tcPr>
          <w:p w:rsidR="00496FD5" w:rsidRDefault="00496FD5" w:rsidP="0038313B">
            <w:pPr>
              <w:pStyle w:val="n-Para"/>
            </w:pPr>
            <w:r>
              <w:t>1st January 2003</w:t>
            </w:r>
          </w:p>
        </w:tc>
        <w:tc>
          <w:tcPr>
            <w:tcW w:w="5190" w:type="dxa"/>
            <w:vMerge w:val="restart"/>
          </w:tcPr>
          <w:p w:rsidR="00496FD5" w:rsidRDefault="00496FD5" w:rsidP="0038313B">
            <w:pPr>
              <w:pStyle w:val="n-Para"/>
            </w:pPr>
            <w:r>
              <w:t>Making decisions on claims</w:t>
            </w:r>
          </w:p>
        </w:tc>
      </w:tr>
      <w:tr w:rsidR="00496FD5" w:rsidTr="0038313B">
        <w:tblPrEx>
          <w:tblCellMar>
            <w:top w:w="0" w:type="dxa"/>
            <w:bottom w:w="0" w:type="dxa"/>
          </w:tblCellMar>
        </w:tblPrEx>
        <w:trPr>
          <w:trHeight w:val="194"/>
        </w:trPr>
        <w:tc>
          <w:tcPr>
            <w:tcW w:w="3460" w:type="dxa"/>
            <w:vMerge w:val="restart"/>
            <w:tcBorders>
              <w:right w:val="single" w:sz="6" w:space="0" w:color="auto"/>
            </w:tcBorders>
          </w:tcPr>
          <w:p w:rsidR="00496FD5" w:rsidRDefault="00496FD5" w:rsidP="0038313B">
            <w:pPr>
              <w:pStyle w:val="n-Para"/>
            </w:pPr>
            <w:r>
              <w:t>Section 14(2)</w:t>
            </w:r>
          </w:p>
        </w:tc>
        <w:tc>
          <w:tcPr>
            <w:tcW w:w="2162" w:type="dxa"/>
            <w:vMerge w:val="restart"/>
            <w:tcBorders>
              <w:right w:val="single" w:sz="6" w:space="0" w:color="auto"/>
            </w:tcBorders>
          </w:tcPr>
          <w:p w:rsidR="00496FD5" w:rsidRDefault="00496FD5" w:rsidP="0038313B">
            <w:pPr>
              <w:pStyle w:val="n-Para"/>
            </w:pPr>
            <w:r>
              <w:t>9th July 2002</w:t>
            </w:r>
          </w:p>
        </w:tc>
        <w:tc>
          <w:tcPr>
            <w:tcW w:w="5190" w:type="dxa"/>
            <w:vMerge w:val="restart"/>
          </w:tcPr>
          <w:p w:rsidR="00496FD5" w:rsidRDefault="00496FD5" w:rsidP="0038313B">
            <w:pPr>
              <w:pStyle w:val="n-Para"/>
            </w:pPr>
            <w:r>
              <w:t>Making regulations</w:t>
            </w:r>
          </w:p>
        </w:tc>
      </w:tr>
      <w:tr w:rsidR="00496FD5" w:rsidTr="0038313B">
        <w:tblPrEx>
          <w:tblCellMar>
            <w:top w:w="0" w:type="dxa"/>
            <w:bottom w:w="0" w:type="dxa"/>
          </w:tblCellMar>
        </w:tblPrEx>
        <w:trPr>
          <w:trHeight w:val="194"/>
        </w:trPr>
        <w:tc>
          <w:tcPr>
            <w:tcW w:w="3460" w:type="dxa"/>
            <w:vMerge w:val="restart"/>
            <w:tcBorders>
              <w:right w:val="single" w:sz="6" w:space="0" w:color="auto"/>
            </w:tcBorders>
          </w:tcPr>
          <w:p w:rsidR="00496FD5" w:rsidRDefault="00496FD5" w:rsidP="0038313B">
            <w:pPr>
              <w:pStyle w:val="n-Para"/>
            </w:pPr>
            <w:r>
              <w:t>Section 14(2)</w:t>
            </w:r>
          </w:p>
        </w:tc>
        <w:tc>
          <w:tcPr>
            <w:tcW w:w="2162" w:type="dxa"/>
            <w:vMerge w:val="restart"/>
            <w:tcBorders>
              <w:right w:val="single" w:sz="6" w:space="0" w:color="auto"/>
            </w:tcBorders>
          </w:tcPr>
          <w:p w:rsidR="00496FD5" w:rsidRDefault="00496FD5" w:rsidP="0038313B">
            <w:pPr>
              <w:pStyle w:val="n-Para"/>
            </w:pPr>
            <w:r>
              <w:t>1st August 2002</w:t>
            </w:r>
          </w:p>
        </w:tc>
        <w:tc>
          <w:tcPr>
            <w:tcW w:w="5190" w:type="dxa"/>
            <w:vMerge w:val="restart"/>
          </w:tcPr>
          <w:p w:rsidR="00496FD5" w:rsidRDefault="00496FD5" w:rsidP="0038313B">
            <w:pPr>
              <w:pStyle w:val="n-Para"/>
            </w:pPr>
            <w:r>
              <w:t>Dealing with claims</w:t>
            </w:r>
          </w:p>
        </w:tc>
      </w:tr>
      <w:tr w:rsidR="00496FD5" w:rsidTr="0038313B">
        <w:tblPrEx>
          <w:tblCellMar>
            <w:top w:w="0" w:type="dxa"/>
            <w:bottom w:w="0" w:type="dxa"/>
          </w:tblCellMar>
        </w:tblPrEx>
        <w:trPr>
          <w:trHeight w:val="194"/>
        </w:trPr>
        <w:tc>
          <w:tcPr>
            <w:tcW w:w="3460" w:type="dxa"/>
            <w:vMerge w:val="restart"/>
            <w:tcBorders>
              <w:right w:val="single" w:sz="6" w:space="0" w:color="auto"/>
            </w:tcBorders>
          </w:tcPr>
          <w:p w:rsidR="00496FD5" w:rsidRDefault="00496FD5" w:rsidP="0038313B">
            <w:pPr>
              <w:pStyle w:val="n-Para"/>
            </w:pPr>
            <w:r>
              <w:t>Section 15(1) (revised decisions after notifications)</w:t>
            </w:r>
          </w:p>
        </w:tc>
        <w:tc>
          <w:tcPr>
            <w:tcW w:w="2162" w:type="dxa"/>
            <w:vMerge w:val="restart"/>
            <w:tcBorders>
              <w:right w:val="single" w:sz="6" w:space="0" w:color="auto"/>
            </w:tcBorders>
          </w:tcPr>
          <w:p w:rsidR="00496FD5" w:rsidRDefault="00496FD5" w:rsidP="0038313B">
            <w:pPr>
              <w:pStyle w:val="n-Para"/>
            </w:pPr>
            <w:r>
              <w:t>1st January 2003</w:t>
            </w:r>
          </w:p>
        </w:tc>
        <w:tc>
          <w:tcPr>
            <w:tcW w:w="5190" w:type="dxa"/>
            <w:vMerge w:val="restart"/>
          </w:tcPr>
          <w:p w:rsidR="00496FD5" w:rsidRDefault="00496FD5" w:rsidP="0038313B">
            <w:pPr>
              <w:pStyle w:val="n-Para"/>
            </w:pPr>
            <w:r>
              <w:t>Making decisions on whether to amend awards</w:t>
            </w:r>
          </w:p>
        </w:tc>
      </w:tr>
      <w:tr w:rsidR="00496FD5" w:rsidTr="0038313B">
        <w:tblPrEx>
          <w:tblCellMar>
            <w:top w:w="0" w:type="dxa"/>
            <w:bottom w:w="0" w:type="dxa"/>
          </w:tblCellMar>
        </w:tblPrEx>
        <w:trPr>
          <w:trHeight w:val="194"/>
        </w:trPr>
        <w:tc>
          <w:tcPr>
            <w:tcW w:w="3460" w:type="dxa"/>
            <w:vMerge w:val="restart"/>
            <w:tcBorders>
              <w:right w:val="single" w:sz="6" w:space="0" w:color="auto"/>
            </w:tcBorders>
          </w:tcPr>
          <w:p w:rsidR="00496FD5" w:rsidRDefault="00496FD5" w:rsidP="0038313B">
            <w:pPr>
              <w:pStyle w:val="n-Para"/>
            </w:pPr>
            <w:r>
              <w:t>Section 15(2)</w:t>
            </w:r>
          </w:p>
        </w:tc>
        <w:tc>
          <w:tcPr>
            <w:tcW w:w="2162" w:type="dxa"/>
            <w:vMerge w:val="restart"/>
            <w:tcBorders>
              <w:right w:val="single" w:sz="6" w:space="0" w:color="auto"/>
            </w:tcBorders>
          </w:tcPr>
          <w:p w:rsidR="00496FD5" w:rsidRDefault="00496FD5" w:rsidP="0038313B">
            <w:pPr>
              <w:pStyle w:val="n-Para"/>
            </w:pPr>
            <w:r>
              <w:t>9th July 2002</w:t>
            </w:r>
          </w:p>
        </w:tc>
        <w:tc>
          <w:tcPr>
            <w:tcW w:w="5190" w:type="dxa"/>
            <w:vMerge w:val="restart"/>
          </w:tcPr>
          <w:p w:rsidR="00496FD5" w:rsidRDefault="00496FD5" w:rsidP="0038313B">
            <w:pPr>
              <w:pStyle w:val="n-Para"/>
            </w:pPr>
            <w:r>
              <w:t>Making regulations</w:t>
            </w:r>
          </w:p>
        </w:tc>
      </w:tr>
      <w:tr w:rsidR="00496FD5" w:rsidTr="0038313B">
        <w:tblPrEx>
          <w:tblCellMar>
            <w:top w:w="0" w:type="dxa"/>
            <w:bottom w:w="0" w:type="dxa"/>
          </w:tblCellMar>
        </w:tblPrEx>
        <w:trPr>
          <w:trHeight w:val="194"/>
        </w:trPr>
        <w:tc>
          <w:tcPr>
            <w:tcW w:w="3460" w:type="dxa"/>
            <w:vMerge w:val="restart"/>
            <w:tcBorders>
              <w:right w:val="single" w:sz="6" w:space="0" w:color="auto"/>
            </w:tcBorders>
          </w:tcPr>
          <w:p w:rsidR="00496FD5" w:rsidRDefault="00496FD5" w:rsidP="0038313B">
            <w:pPr>
              <w:pStyle w:val="n-Para"/>
            </w:pPr>
            <w:r>
              <w:t>Section 15(2)</w:t>
            </w:r>
          </w:p>
        </w:tc>
        <w:tc>
          <w:tcPr>
            <w:tcW w:w="2162" w:type="dxa"/>
            <w:vMerge w:val="restart"/>
            <w:tcBorders>
              <w:right w:val="single" w:sz="6" w:space="0" w:color="auto"/>
            </w:tcBorders>
          </w:tcPr>
          <w:p w:rsidR="00496FD5" w:rsidRDefault="00496FD5" w:rsidP="0038313B">
            <w:pPr>
              <w:pStyle w:val="n-Para"/>
            </w:pPr>
            <w:r>
              <w:t>1st August 2002</w:t>
            </w:r>
          </w:p>
        </w:tc>
        <w:tc>
          <w:tcPr>
            <w:tcW w:w="5190" w:type="dxa"/>
            <w:vMerge w:val="restart"/>
          </w:tcPr>
          <w:p w:rsidR="00496FD5" w:rsidRDefault="00496FD5" w:rsidP="0038313B">
            <w:pPr>
              <w:pStyle w:val="n-Para"/>
            </w:pPr>
            <w:r>
              <w:t>Dealing with notifications of change of circumstances</w:t>
            </w:r>
          </w:p>
        </w:tc>
      </w:tr>
      <w:tr w:rsidR="00496FD5" w:rsidTr="0038313B">
        <w:tblPrEx>
          <w:tblCellMar>
            <w:top w:w="0" w:type="dxa"/>
            <w:bottom w:w="0" w:type="dxa"/>
          </w:tblCellMar>
        </w:tblPrEx>
        <w:trPr>
          <w:trHeight w:val="194"/>
        </w:trPr>
        <w:tc>
          <w:tcPr>
            <w:tcW w:w="3460" w:type="dxa"/>
            <w:vMerge w:val="restart"/>
            <w:tcBorders>
              <w:right w:val="single" w:sz="6" w:space="0" w:color="auto"/>
            </w:tcBorders>
          </w:tcPr>
          <w:p w:rsidR="00496FD5" w:rsidRDefault="00496FD5" w:rsidP="0038313B">
            <w:pPr>
              <w:pStyle w:val="n-Para"/>
            </w:pPr>
            <w:r>
              <w:t>Section 16(1) (other revised decisions)</w:t>
            </w:r>
          </w:p>
        </w:tc>
        <w:tc>
          <w:tcPr>
            <w:tcW w:w="2162" w:type="dxa"/>
            <w:vMerge w:val="restart"/>
            <w:tcBorders>
              <w:right w:val="single" w:sz="6" w:space="0" w:color="auto"/>
            </w:tcBorders>
          </w:tcPr>
          <w:p w:rsidR="00496FD5" w:rsidRDefault="00496FD5" w:rsidP="0038313B">
            <w:pPr>
              <w:pStyle w:val="n-Para"/>
            </w:pPr>
            <w:r>
              <w:t>1st January 2003</w:t>
            </w:r>
          </w:p>
        </w:tc>
        <w:tc>
          <w:tcPr>
            <w:tcW w:w="5190" w:type="dxa"/>
            <w:vMerge w:val="restart"/>
          </w:tcPr>
          <w:p w:rsidR="00496FD5" w:rsidRDefault="00496FD5" w:rsidP="0038313B">
            <w:pPr>
              <w:pStyle w:val="n-Para"/>
            </w:pPr>
            <w:r>
              <w:t>Making decisions on whether to amend or terminate awards</w:t>
            </w:r>
          </w:p>
        </w:tc>
      </w:tr>
      <w:tr w:rsidR="00496FD5" w:rsidTr="0038313B">
        <w:tblPrEx>
          <w:tblCellMar>
            <w:top w:w="0" w:type="dxa"/>
            <w:bottom w:w="0" w:type="dxa"/>
          </w:tblCellMar>
        </w:tblPrEx>
        <w:trPr>
          <w:trHeight w:val="194"/>
        </w:trPr>
        <w:tc>
          <w:tcPr>
            <w:tcW w:w="3460" w:type="dxa"/>
            <w:vMerge w:val="restart"/>
            <w:tcBorders>
              <w:right w:val="single" w:sz="6" w:space="0" w:color="auto"/>
            </w:tcBorders>
          </w:tcPr>
          <w:p w:rsidR="00496FD5" w:rsidRDefault="00496FD5" w:rsidP="0038313B">
            <w:pPr>
              <w:pStyle w:val="n-Para"/>
            </w:pPr>
            <w:r>
              <w:t>Section 16(2) and (3)</w:t>
            </w:r>
          </w:p>
        </w:tc>
        <w:tc>
          <w:tcPr>
            <w:tcW w:w="2162" w:type="dxa"/>
            <w:vMerge w:val="restart"/>
            <w:tcBorders>
              <w:right w:val="single" w:sz="6" w:space="0" w:color="auto"/>
            </w:tcBorders>
          </w:tcPr>
          <w:p w:rsidR="00496FD5" w:rsidRDefault="00496FD5" w:rsidP="0038313B">
            <w:pPr>
              <w:pStyle w:val="n-Para"/>
            </w:pPr>
            <w:r>
              <w:t>1st January 2003</w:t>
            </w:r>
          </w:p>
        </w:tc>
        <w:tc>
          <w:tcPr>
            <w:tcW w:w="5190" w:type="dxa"/>
            <w:vMerge w:val="restart"/>
          </w:tcPr>
          <w:p w:rsidR="00496FD5" w:rsidRDefault="00496FD5" w:rsidP="0038313B">
            <w:pPr>
              <w:pStyle w:val="n-Para"/>
            </w:pPr>
            <w:r>
              <w:t>Giving of notice under section 16(2) and (3) of the Act</w:t>
            </w:r>
          </w:p>
        </w:tc>
      </w:tr>
      <w:tr w:rsidR="00496FD5" w:rsidTr="0038313B">
        <w:tblPrEx>
          <w:tblCellMar>
            <w:top w:w="0" w:type="dxa"/>
            <w:bottom w:w="0" w:type="dxa"/>
          </w:tblCellMar>
        </w:tblPrEx>
        <w:trPr>
          <w:trHeight w:val="194"/>
        </w:trPr>
        <w:tc>
          <w:tcPr>
            <w:tcW w:w="3460" w:type="dxa"/>
            <w:vMerge w:val="restart"/>
            <w:tcBorders>
              <w:right w:val="single" w:sz="6" w:space="0" w:color="auto"/>
            </w:tcBorders>
          </w:tcPr>
          <w:p w:rsidR="00496FD5" w:rsidRDefault="00496FD5" w:rsidP="0038313B">
            <w:pPr>
              <w:pStyle w:val="n-Para"/>
            </w:pPr>
            <w:r>
              <w:t>Section 16(3)</w:t>
            </w:r>
          </w:p>
        </w:tc>
        <w:tc>
          <w:tcPr>
            <w:tcW w:w="2162" w:type="dxa"/>
            <w:vMerge w:val="restart"/>
            <w:tcBorders>
              <w:right w:val="single" w:sz="6" w:space="0" w:color="auto"/>
            </w:tcBorders>
          </w:tcPr>
          <w:p w:rsidR="00496FD5" w:rsidRDefault="00496FD5" w:rsidP="0038313B">
            <w:pPr>
              <w:pStyle w:val="n-Para"/>
            </w:pPr>
            <w:r>
              <w:t>9th July 2002</w:t>
            </w:r>
          </w:p>
        </w:tc>
        <w:tc>
          <w:tcPr>
            <w:tcW w:w="5190" w:type="dxa"/>
            <w:vMerge w:val="restart"/>
          </w:tcPr>
          <w:p w:rsidR="00496FD5" w:rsidRDefault="00496FD5" w:rsidP="0038313B">
            <w:pPr>
              <w:pStyle w:val="n-Para"/>
            </w:pPr>
            <w:r>
              <w:t>Making regulations</w:t>
            </w:r>
          </w:p>
        </w:tc>
      </w:tr>
      <w:tr w:rsidR="00496FD5" w:rsidTr="0038313B">
        <w:tblPrEx>
          <w:tblCellMar>
            <w:top w:w="0" w:type="dxa"/>
            <w:bottom w:w="0" w:type="dxa"/>
          </w:tblCellMar>
        </w:tblPrEx>
        <w:trPr>
          <w:trHeight w:val="194"/>
        </w:trPr>
        <w:tc>
          <w:tcPr>
            <w:tcW w:w="3460" w:type="dxa"/>
            <w:vMerge w:val="restart"/>
            <w:tcBorders>
              <w:right w:val="single" w:sz="6" w:space="0" w:color="auto"/>
            </w:tcBorders>
          </w:tcPr>
          <w:p w:rsidR="00496FD5" w:rsidRDefault="00496FD5" w:rsidP="0038313B">
            <w:pPr>
              <w:pStyle w:val="n-Para"/>
            </w:pPr>
            <w:r>
              <w:t>Section 17(1) to (9) (final notice)</w:t>
            </w:r>
          </w:p>
        </w:tc>
        <w:tc>
          <w:tcPr>
            <w:tcW w:w="2162" w:type="dxa"/>
            <w:vMerge w:val="restart"/>
            <w:tcBorders>
              <w:right w:val="single" w:sz="6" w:space="0" w:color="auto"/>
            </w:tcBorders>
          </w:tcPr>
          <w:p w:rsidR="00496FD5" w:rsidRDefault="00496FD5" w:rsidP="0038313B">
            <w:pPr>
              <w:pStyle w:val="n-Para"/>
            </w:pPr>
            <w:r>
              <w:t>6th April 2003</w:t>
            </w:r>
          </w:p>
        </w:tc>
        <w:tc>
          <w:tcPr>
            <w:tcW w:w="5190" w:type="dxa"/>
            <w:vMerge w:val="restart"/>
          </w:tcPr>
          <w:p w:rsidR="00496FD5" w:rsidRDefault="00496FD5" w:rsidP="0038313B">
            <w:pPr>
              <w:pStyle w:val="n-Para"/>
            </w:pPr>
            <w:r>
              <w:t>Giving final notice on award</w:t>
            </w:r>
          </w:p>
        </w:tc>
      </w:tr>
      <w:tr w:rsidR="00496FD5" w:rsidTr="0038313B">
        <w:tblPrEx>
          <w:tblCellMar>
            <w:top w:w="0" w:type="dxa"/>
            <w:bottom w:w="0" w:type="dxa"/>
          </w:tblCellMar>
        </w:tblPrEx>
        <w:trPr>
          <w:trHeight w:val="194"/>
        </w:trPr>
        <w:tc>
          <w:tcPr>
            <w:tcW w:w="3460" w:type="dxa"/>
            <w:vMerge w:val="restart"/>
            <w:tcBorders>
              <w:right w:val="single" w:sz="6" w:space="0" w:color="auto"/>
            </w:tcBorders>
          </w:tcPr>
          <w:p w:rsidR="00496FD5" w:rsidRDefault="00496FD5" w:rsidP="0038313B">
            <w:pPr>
              <w:pStyle w:val="n-Para"/>
            </w:pPr>
            <w:r>
              <w:t>Section 17(10)</w:t>
            </w:r>
          </w:p>
        </w:tc>
        <w:tc>
          <w:tcPr>
            <w:tcW w:w="2162" w:type="dxa"/>
            <w:vMerge w:val="restart"/>
            <w:tcBorders>
              <w:right w:val="single" w:sz="6" w:space="0" w:color="auto"/>
            </w:tcBorders>
          </w:tcPr>
          <w:p w:rsidR="00496FD5" w:rsidRDefault="00496FD5" w:rsidP="0038313B">
            <w:pPr>
              <w:pStyle w:val="n-Para"/>
            </w:pPr>
            <w:r>
              <w:t>9th July 2002</w:t>
            </w:r>
          </w:p>
        </w:tc>
        <w:tc>
          <w:tcPr>
            <w:tcW w:w="5190" w:type="dxa"/>
            <w:vMerge w:val="restart"/>
          </w:tcPr>
          <w:p w:rsidR="00496FD5" w:rsidRDefault="00496FD5" w:rsidP="0038313B">
            <w:pPr>
              <w:pStyle w:val="n-Para"/>
            </w:pPr>
            <w:r>
              <w:t>Making regulations</w:t>
            </w:r>
          </w:p>
        </w:tc>
      </w:tr>
      <w:tr w:rsidR="00496FD5" w:rsidTr="0038313B">
        <w:tblPrEx>
          <w:tblCellMar>
            <w:top w:w="0" w:type="dxa"/>
            <w:bottom w:w="0" w:type="dxa"/>
          </w:tblCellMar>
        </w:tblPrEx>
        <w:trPr>
          <w:trHeight w:val="194"/>
        </w:trPr>
        <w:tc>
          <w:tcPr>
            <w:tcW w:w="3460" w:type="dxa"/>
            <w:vMerge w:val="restart"/>
            <w:tcBorders>
              <w:right w:val="single" w:sz="6" w:space="0" w:color="auto"/>
            </w:tcBorders>
          </w:tcPr>
          <w:p w:rsidR="00496FD5" w:rsidRDefault="00496FD5" w:rsidP="0038313B">
            <w:pPr>
              <w:pStyle w:val="n-Para"/>
            </w:pPr>
            <w:r>
              <w:t>Section 18 (decisions after final notice)</w:t>
            </w:r>
          </w:p>
        </w:tc>
        <w:tc>
          <w:tcPr>
            <w:tcW w:w="2162" w:type="dxa"/>
            <w:vMerge w:val="restart"/>
            <w:tcBorders>
              <w:right w:val="single" w:sz="6" w:space="0" w:color="auto"/>
            </w:tcBorders>
          </w:tcPr>
          <w:p w:rsidR="00496FD5" w:rsidRDefault="00496FD5" w:rsidP="0038313B">
            <w:pPr>
              <w:pStyle w:val="n-Para"/>
            </w:pPr>
            <w:r>
              <w:t>6th April 2003</w:t>
            </w:r>
          </w:p>
        </w:tc>
        <w:tc>
          <w:tcPr>
            <w:tcW w:w="5190" w:type="dxa"/>
            <w:vMerge w:val="restart"/>
          </w:tcPr>
          <w:p w:rsidR="00496FD5" w:rsidRDefault="00496FD5" w:rsidP="0038313B">
            <w:pPr>
              <w:pStyle w:val="n-Para"/>
            </w:pPr>
            <w:r>
              <w:t>Making decisions after final notice</w:t>
            </w:r>
          </w:p>
        </w:tc>
      </w:tr>
      <w:tr w:rsidR="00496FD5" w:rsidTr="0038313B">
        <w:tblPrEx>
          <w:tblCellMar>
            <w:top w:w="0" w:type="dxa"/>
            <w:bottom w:w="0" w:type="dxa"/>
          </w:tblCellMar>
        </w:tblPrEx>
        <w:trPr>
          <w:trHeight w:val="194"/>
        </w:trPr>
        <w:tc>
          <w:tcPr>
            <w:tcW w:w="3460" w:type="dxa"/>
            <w:vMerge w:val="restart"/>
            <w:tcBorders>
              <w:right w:val="single" w:sz="6" w:space="0" w:color="auto"/>
            </w:tcBorders>
          </w:tcPr>
          <w:p w:rsidR="00496FD5" w:rsidRDefault="00496FD5" w:rsidP="0038313B">
            <w:pPr>
              <w:pStyle w:val="n-Para"/>
            </w:pPr>
            <w:r>
              <w:lastRenderedPageBreak/>
              <w:t>Section 19 (power to enquire into awards)</w:t>
            </w:r>
          </w:p>
        </w:tc>
        <w:tc>
          <w:tcPr>
            <w:tcW w:w="2162" w:type="dxa"/>
            <w:vMerge w:val="restart"/>
            <w:tcBorders>
              <w:right w:val="single" w:sz="6" w:space="0" w:color="auto"/>
            </w:tcBorders>
          </w:tcPr>
          <w:p w:rsidR="00496FD5" w:rsidRDefault="00496FD5" w:rsidP="0038313B">
            <w:pPr>
              <w:pStyle w:val="n-Para"/>
            </w:pPr>
            <w:r>
              <w:t>6th April 2003</w:t>
            </w:r>
          </w:p>
        </w:tc>
        <w:tc>
          <w:tcPr>
            <w:tcW w:w="5190" w:type="dxa"/>
            <w:vMerge w:val="restart"/>
          </w:tcPr>
          <w:p w:rsidR="00496FD5" w:rsidRDefault="00496FD5" w:rsidP="0038313B">
            <w:pPr>
              <w:pStyle w:val="n-Para"/>
            </w:pPr>
            <w:r>
              <w:t>Enquiring into awards</w:t>
            </w:r>
          </w:p>
        </w:tc>
      </w:tr>
      <w:tr w:rsidR="00496FD5" w:rsidTr="0038313B">
        <w:tblPrEx>
          <w:tblCellMar>
            <w:top w:w="0" w:type="dxa"/>
            <w:bottom w:w="0" w:type="dxa"/>
          </w:tblCellMar>
        </w:tblPrEx>
        <w:trPr>
          <w:trHeight w:val="194"/>
        </w:trPr>
        <w:tc>
          <w:tcPr>
            <w:tcW w:w="3460" w:type="dxa"/>
            <w:vMerge w:val="restart"/>
            <w:tcBorders>
              <w:right w:val="single" w:sz="6" w:space="0" w:color="auto"/>
            </w:tcBorders>
          </w:tcPr>
          <w:p w:rsidR="00496FD5" w:rsidRDefault="00496FD5" w:rsidP="0038313B">
            <w:pPr>
              <w:pStyle w:val="n-Para"/>
            </w:pPr>
            <w:r>
              <w:t>Section 19(2)</w:t>
            </w:r>
          </w:p>
        </w:tc>
        <w:tc>
          <w:tcPr>
            <w:tcW w:w="2162" w:type="dxa"/>
            <w:vMerge w:val="restart"/>
            <w:tcBorders>
              <w:right w:val="single" w:sz="6" w:space="0" w:color="auto"/>
            </w:tcBorders>
          </w:tcPr>
          <w:p w:rsidR="00496FD5" w:rsidRDefault="00496FD5" w:rsidP="0038313B">
            <w:pPr>
              <w:pStyle w:val="n-Para"/>
            </w:pPr>
            <w:r>
              <w:t>9th July 2002</w:t>
            </w:r>
          </w:p>
        </w:tc>
        <w:tc>
          <w:tcPr>
            <w:tcW w:w="5190" w:type="dxa"/>
            <w:vMerge w:val="restart"/>
          </w:tcPr>
          <w:p w:rsidR="00496FD5" w:rsidRDefault="00496FD5" w:rsidP="0038313B">
            <w:pPr>
              <w:pStyle w:val="n-Para"/>
            </w:pPr>
            <w:r>
              <w:t>Making regulations</w:t>
            </w:r>
          </w:p>
        </w:tc>
      </w:tr>
      <w:tr w:rsidR="00496FD5" w:rsidTr="0038313B">
        <w:tblPrEx>
          <w:tblCellMar>
            <w:top w:w="0" w:type="dxa"/>
            <w:bottom w:w="0" w:type="dxa"/>
          </w:tblCellMar>
        </w:tblPrEx>
        <w:trPr>
          <w:trHeight w:val="194"/>
        </w:trPr>
        <w:tc>
          <w:tcPr>
            <w:tcW w:w="3460" w:type="dxa"/>
            <w:vMerge w:val="restart"/>
            <w:tcBorders>
              <w:right w:val="single" w:sz="6" w:space="0" w:color="auto"/>
            </w:tcBorders>
          </w:tcPr>
          <w:p w:rsidR="00496FD5" w:rsidRDefault="00496FD5" w:rsidP="0038313B">
            <w:pPr>
              <w:pStyle w:val="n-Para"/>
            </w:pPr>
            <w:r>
              <w:t>Section 20 (decisions on discovery)</w:t>
            </w:r>
          </w:p>
        </w:tc>
        <w:tc>
          <w:tcPr>
            <w:tcW w:w="2162" w:type="dxa"/>
            <w:vMerge w:val="restart"/>
            <w:tcBorders>
              <w:right w:val="single" w:sz="6" w:space="0" w:color="auto"/>
            </w:tcBorders>
          </w:tcPr>
          <w:p w:rsidR="00496FD5" w:rsidRDefault="00496FD5" w:rsidP="0038313B">
            <w:pPr>
              <w:pStyle w:val="n-Para"/>
            </w:pPr>
            <w:r>
              <w:t>6th April 2003</w:t>
            </w:r>
          </w:p>
        </w:tc>
        <w:tc>
          <w:tcPr>
            <w:tcW w:w="5190" w:type="dxa"/>
            <w:vMerge w:val="restart"/>
          </w:tcPr>
          <w:p w:rsidR="00496FD5" w:rsidRDefault="00496FD5" w:rsidP="0038313B">
            <w:pPr>
              <w:pStyle w:val="n-Para"/>
            </w:pPr>
            <w:r>
              <w:t>Making decisions under section 20(1) and (4) of the Act</w:t>
            </w:r>
          </w:p>
        </w:tc>
      </w:tr>
      <w:tr w:rsidR="00496FD5" w:rsidTr="0038313B">
        <w:tblPrEx>
          <w:tblCellMar>
            <w:top w:w="0" w:type="dxa"/>
            <w:bottom w:w="0" w:type="dxa"/>
          </w:tblCellMar>
        </w:tblPrEx>
        <w:trPr>
          <w:trHeight w:val="194"/>
        </w:trPr>
        <w:tc>
          <w:tcPr>
            <w:tcW w:w="3460" w:type="dxa"/>
            <w:vMerge w:val="restart"/>
            <w:tcBorders>
              <w:right w:val="single" w:sz="6" w:space="0" w:color="auto"/>
            </w:tcBorders>
          </w:tcPr>
          <w:p w:rsidR="00496FD5" w:rsidRDefault="00496FD5" w:rsidP="0038313B">
            <w:pPr>
              <w:pStyle w:val="n-Para"/>
            </w:pPr>
            <w:r>
              <w:t>Section 21 (decisions subject to official error)</w:t>
            </w:r>
          </w:p>
        </w:tc>
        <w:tc>
          <w:tcPr>
            <w:tcW w:w="2162" w:type="dxa"/>
            <w:vMerge w:val="restart"/>
            <w:tcBorders>
              <w:right w:val="single" w:sz="6" w:space="0" w:color="auto"/>
            </w:tcBorders>
          </w:tcPr>
          <w:p w:rsidR="00496FD5" w:rsidRDefault="00496FD5" w:rsidP="0038313B">
            <w:pPr>
              <w:pStyle w:val="n-Para"/>
            </w:pPr>
            <w:r>
              <w:t>9th July 2002</w:t>
            </w:r>
          </w:p>
        </w:tc>
        <w:tc>
          <w:tcPr>
            <w:tcW w:w="5190" w:type="dxa"/>
            <w:vMerge w:val="restart"/>
          </w:tcPr>
          <w:p w:rsidR="00496FD5" w:rsidRDefault="00496FD5" w:rsidP="0038313B">
            <w:pPr>
              <w:pStyle w:val="n-Para"/>
            </w:pPr>
            <w:r>
              <w:t>Making regulations for the purposes of revising decisions under sections 14(1), 15(1), 16(1), 18(1), (5), (6) and (9), 19(3) and 20(1) and (4) of the Act</w:t>
            </w:r>
          </w:p>
        </w:tc>
      </w:tr>
      <w:tr w:rsidR="00496FD5" w:rsidTr="0038313B">
        <w:tblPrEx>
          <w:tblCellMar>
            <w:top w:w="0" w:type="dxa"/>
            <w:bottom w:w="0" w:type="dxa"/>
          </w:tblCellMar>
        </w:tblPrEx>
        <w:trPr>
          <w:trHeight w:val="194"/>
        </w:trPr>
        <w:tc>
          <w:tcPr>
            <w:tcW w:w="3460" w:type="dxa"/>
            <w:vMerge w:val="restart"/>
            <w:tcBorders>
              <w:right w:val="single" w:sz="6" w:space="0" w:color="auto"/>
            </w:tcBorders>
          </w:tcPr>
          <w:p w:rsidR="00496FD5" w:rsidRDefault="00496FD5" w:rsidP="0038313B">
            <w:pPr>
              <w:pStyle w:val="n-Para"/>
            </w:pPr>
            <w:r>
              <w:t>Section 22 (information etc. requirements— supplementary)</w:t>
            </w:r>
          </w:p>
        </w:tc>
        <w:tc>
          <w:tcPr>
            <w:tcW w:w="2162" w:type="dxa"/>
            <w:vMerge w:val="restart"/>
            <w:tcBorders>
              <w:right w:val="single" w:sz="6" w:space="0" w:color="auto"/>
            </w:tcBorders>
          </w:tcPr>
          <w:p w:rsidR="00496FD5" w:rsidRDefault="00496FD5" w:rsidP="0038313B">
            <w:pPr>
              <w:pStyle w:val="n-Para"/>
            </w:pPr>
            <w:r>
              <w:t>9th July 2002</w:t>
            </w:r>
          </w:p>
        </w:tc>
        <w:tc>
          <w:tcPr>
            <w:tcW w:w="5190" w:type="dxa"/>
            <w:vMerge w:val="restart"/>
          </w:tcPr>
          <w:p w:rsidR="00496FD5" w:rsidRDefault="00496FD5" w:rsidP="0038313B">
            <w:pPr>
              <w:pStyle w:val="n-Para"/>
            </w:pPr>
            <w:r>
              <w:t>Making regulations</w:t>
            </w:r>
          </w:p>
        </w:tc>
      </w:tr>
      <w:tr w:rsidR="00496FD5" w:rsidTr="0038313B">
        <w:tblPrEx>
          <w:tblCellMar>
            <w:top w:w="0" w:type="dxa"/>
            <w:bottom w:w="0" w:type="dxa"/>
          </w:tblCellMar>
        </w:tblPrEx>
        <w:trPr>
          <w:trHeight w:val="194"/>
        </w:trPr>
        <w:tc>
          <w:tcPr>
            <w:tcW w:w="3460" w:type="dxa"/>
            <w:vMerge w:val="restart"/>
            <w:tcBorders>
              <w:right w:val="single" w:sz="6" w:space="0" w:color="auto"/>
            </w:tcBorders>
          </w:tcPr>
          <w:p w:rsidR="00496FD5" w:rsidRDefault="00496FD5" w:rsidP="0038313B">
            <w:pPr>
              <w:pStyle w:val="n-Para"/>
            </w:pPr>
            <w:r>
              <w:t>Section 23 (notice of decisions)</w:t>
            </w:r>
          </w:p>
        </w:tc>
        <w:tc>
          <w:tcPr>
            <w:tcW w:w="2162" w:type="dxa"/>
            <w:vMerge w:val="restart"/>
            <w:tcBorders>
              <w:right w:val="single" w:sz="6" w:space="0" w:color="auto"/>
            </w:tcBorders>
          </w:tcPr>
          <w:p w:rsidR="00496FD5" w:rsidRDefault="00496FD5" w:rsidP="0038313B">
            <w:pPr>
              <w:pStyle w:val="n-Para"/>
            </w:pPr>
            <w:r>
              <w:t>1st January 2003</w:t>
            </w:r>
          </w:p>
        </w:tc>
        <w:tc>
          <w:tcPr>
            <w:tcW w:w="5190" w:type="dxa"/>
            <w:vMerge w:val="restart"/>
          </w:tcPr>
          <w:p w:rsidR="00496FD5" w:rsidRDefault="00496FD5" w:rsidP="0038313B">
            <w:pPr>
              <w:pStyle w:val="n-Para"/>
            </w:pPr>
            <w:r>
              <w:t>Giving notices of decisions under sections 14(1), 15(1) and 16(1) of the Act, and of revised decisions under those sections by virtue of regulations under section 21 of the Act</w:t>
            </w:r>
          </w:p>
        </w:tc>
      </w:tr>
      <w:tr w:rsidR="00496FD5" w:rsidTr="0038313B">
        <w:tblPrEx>
          <w:tblCellMar>
            <w:top w:w="0" w:type="dxa"/>
            <w:bottom w:w="0" w:type="dxa"/>
          </w:tblCellMar>
        </w:tblPrEx>
        <w:trPr>
          <w:trHeight w:val="194"/>
        </w:trPr>
        <w:tc>
          <w:tcPr>
            <w:tcW w:w="3460" w:type="dxa"/>
            <w:vMerge w:val="restart"/>
            <w:tcBorders>
              <w:right w:val="single" w:sz="6" w:space="0" w:color="auto"/>
            </w:tcBorders>
          </w:tcPr>
          <w:p w:rsidR="00496FD5" w:rsidRDefault="00496FD5" w:rsidP="0038313B">
            <w:pPr>
              <w:pStyle w:val="n-Para"/>
            </w:pPr>
            <w:r>
              <w:t>Section 23</w:t>
            </w:r>
          </w:p>
        </w:tc>
        <w:tc>
          <w:tcPr>
            <w:tcW w:w="2162" w:type="dxa"/>
            <w:vMerge w:val="restart"/>
            <w:tcBorders>
              <w:right w:val="single" w:sz="6" w:space="0" w:color="auto"/>
            </w:tcBorders>
          </w:tcPr>
          <w:p w:rsidR="00496FD5" w:rsidRDefault="00496FD5" w:rsidP="0038313B">
            <w:pPr>
              <w:pStyle w:val="n-Para"/>
            </w:pPr>
            <w:r>
              <w:t>6th April 2003</w:t>
            </w:r>
          </w:p>
        </w:tc>
        <w:tc>
          <w:tcPr>
            <w:tcW w:w="5190" w:type="dxa"/>
            <w:vMerge w:val="restart"/>
          </w:tcPr>
          <w:p w:rsidR="00496FD5" w:rsidRDefault="00496FD5" w:rsidP="0038313B">
            <w:pPr>
              <w:pStyle w:val="n-Para"/>
            </w:pPr>
            <w:r>
              <w:t>Giving notices of decisions under sections 18(1), (5), (6) and (9), 19(3) and 20(1) and (4) of the Act, and of revised decisions under those sections by virtue of regulations under section 21 of the Act</w:t>
            </w:r>
          </w:p>
        </w:tc>
      </w:tr>
      <w:tr w:rsidR="00496FD5" w:rsidTr="0038313B">
        <w:tblPrEx>
          <w:tblCellMar>
            <w:top w:w="0" w:type="dxa"/>
            <w:bottom w:w="0" w:type="dxa"/>
          </w:tblCellMar>
        </w:tblPrEx>
        <w:trPr>
          <w:trHeight w:val="194"/>
        </w:trPr>
        <w:tc>
          <w:tcPr>
            <w:tcW w:w="3460" w:type="dxa"/>
            <w:vMerge w:val="restart"/>
            <w:tcBorders>
              <w:right w:val="single" w:sz="6" w:space="0" w:color="auto"/>
            </w:tcBorders>
          </w:tcPr>
          <w:p w:rsidR="00496FD5" w:rsidRDefault="00496FD5" w:rsidP="0038313B">
            <w:pPr>
              <w:pStyle w:val="n-Para"/>
            </w:pPr>
            <w:r>
              <w:t>Section 24 (payments of a tax credit)</w:t>
            </w:r>
          </w:p>
        </w:tc>
        <w:tc>
          <w:tcPr>
            <w:tcW w:w="2162" w:type="dxa"/>
            <w:vMerge w:val="restart"/>
            <w:tcBorders>
              <w:right w:val="single" w:sz="6" w:space="0" w:color="auto"/>
            </w:tcBorders>
          </w:tcPr>
          <w:p w:rsidR="00496FD5" w:rsidRDefault="00496FD5" w:rsidP="0038313B">
            <w:pPr>
              <w:pStyle w:val="n-Para"/>
            </w:pPr>
            <w:r>
              <w:t>9th July 2002</w:t>
            </w:r>
          </w:p>
        </w:tc>
        <w:tc>
          <w:tcPr>
            <w:tcW w:w="5190" w:type="dxa"/>
            <w:vMerge w:val="restart"/>
          </w:tcPr>
          <w:p w:rsidR="00496FD5" w:rsidRDefault="00496FD5" w:rsidP="0038313B">
            <w:pPr>
              <w:pStyle w:val="n-Para"/>
            </w:pPr>
            <w:r>
              <w:t>Making regulations</w:t>
            </w:r>
          </w:p>
        </w:tc>
      </w:tr>
      <w:tr w:rsidR="00496FD5" w:rsidTr="0038313B">
        <w:tblPrEx>
          <w:tblCellMar>
            <w:top w:w="0" w:type="dxa"/>
            <w:bottom w:w="0" w:type="dxa"/>
          </w:tblCellMar>
        </w:tblPrEx>
        <w:trPr>
          <w:trHeight w:val="194"/>
        </w:trPr>
        <w:tc>
          <w:tcPr>
            <w:tcW w:w="3460" w:type="dxa"/>
            <w:vMerge w:val="restart"/>
            <w:tcBorders>
              <w:right w:val="single" w:sz="6" w:space="0" w:color="auto"/>
            </w:tcBorders>
          </w:tcPr>
          <w:p w:rsidR="00496FD5" w:rsidRDefault="00496FD5" w:rsidP="0038313B">
            <w:pPr>
              <w:pStyle w:val="n-Para"/>
            </w:pPr>
            <w:r>
              <w:t>Section 24</w:t>
            </w:r>
          </w:p>
        </w:tc>
        <w:tc>
          <w:tcPr>
            <w:tcW w:w="2162" w:type="dxa"/>
            <w:vMerge w:val="restart"/>
            <w:tcBorders>
              <w:right w:val="single" w:sz="6" w:space="0" w:color="auto"/>
            </w:tcBorders>
          </w:tcPr>
          <w:p w:rsidR="00496FD5" w:rsidRDefault="00496FD5" w:rsidP="0038313B">
            <w:pPr>
              <w:pStyle w:val="n-Para"/>
            </w:pPr>
            <w:r>
              <w:t>1st August 2002</w:t>
            </w:r>
          </w:p>
        </w:tc>
        <w:tc>
          <w:tcPr>
            <w:tcW w:w="5190" w:type="dxa"/>
            <w:vMerge w:val="restart"/>
          </w:tcPr>
          <w:p w:rsidR="00496FD5" w:rsidRDefault="00496FD5" w:rsidP="0038313B">
            <w:pPr>
              <w:pStyle w:val="n-Para"/>
            </w:pPr>
            <w:r>
              <w:t>Making claims</w:t>
            </w:r>
          </w:p>
        </w:tc>
      </w:tr>
      <w:tr w:rsidR="00496FD5" w:rsidTr="0038313B">
        <w:tblPrEx>
          <w:tblCellMar>
            <w:top w:w="0" w:type="dxa"/>
            <w:bottom w:w="0" w:type="dxa"/>
          </w:tblCellMar>
        </w:tblPrEx>
        <w:trPr>
          <w:trHeight w:val="194"/>
        </w:trPr>
        <w:tc>
          <w:tcPr>
            <w:tcW w:w="3460" w:type="dxa"/>
            <w:vMerge w:val="restart"/>
            <w:tcBorders>
              <w:right w:val="single" w:sz="6" w:space="0" w:color="auto"/>
            </w:tcBorders>
          </w:tcPr>
          <w:p w:rsidR="00496FD5" w:rsidRDefault="00496FD5" w:rsidP="0038313B">
            <w:pPr>
              <w:pStyle w:val="n-Para"/>
            </w:pPr>
            <w:r>
              <w:t>Section 24</w:t>
            </w:r>
          </w:p>
        </w:tc>
        <w:tc>
          <w:tcPr>
            <w:tcW w:w="2162" w:type="dxa"/>
            <w:vMerge w:val="restart"/>
            <w:tcBorders>
              <w:right w:val="single" w:sz="6" w:space="0" w:color="auto"/>
            </w:tcBorders>
          </w:tcPr>
          <w:p w:rsidR="00496FD5" w:rsidRDefault="00496FD5" w:rsidP="0038313B">
            <w:pPr>
              <w:pStyle w:val="n-Para"/>
            </w:pPr>
            <w:r>
              <w:t>1st January 2003</w:t>
            </w:r>
          </w:p>
        </w:tc>
        <w:tc>
          <w:tcPr>
            <w:tcW w:w="5190" w:type="dxa"/>
            <w:vMerge w:val="restart"/>
          </w:tcPr>
          <w:p w:rsidR="00496FD5" w:rsidRDefault="00496FD5" w:rsidP="0038313B">
            <w:pPr>
              <w:pStyle w:val="n-Para"/>
            </w:pPr>
            <w:r>
              <w:t>Making decisions on claims</w:t>
            </w:r>
          </w:p>
        </w:tc>
      </w:tr>
      <w:tr w:rsidR="00496FD5" w:rsidTr="0038313B">
        <w:tblPrEx>
          <w:tblCellMar>
            <w:top w:w="0" w:type="dxa"/>
            <w:bottom w:w="0" w:type="dxa"/>
          </w:tblCellMar>
        </w:tblPrEx>
        <w:trPr>
          <w:trHeight w:val="194"/>
        </w:trPr>
        <w:tc>
          <w:tcPr>
            <w:tcW w:w="3460" w:type="dxa"/>
            <w:vMerge w:val="restart"/>
            <w:tcBorders>
              <w:right w:val="single" w:sz="6" w:space="0" w:color="auto"/>
            </w:tcBorders>
          </w:tcPr>
          <w:p w:rsidR="00496FD5" w:rsidRDefault="00496FD5" w:rsidP="0038313B">
            <w:pPr>
              <w:pStyle w:val="n-Para"/>
            </w:pPr>
            <w:r>
              <w:t>Section 24</w:t>
            </w:r>
          </w:p>
        </w:tc>
        <w:tc>
          <w:tcPr>
            <w:tcW w:w="2162" w:type="dxa"/>
            <w:vMerge w:val="restart"/>
            <w:tcBorders>
              <w:right w:val="single" w:sz="6" w:space="0" w:color="auto"/>
            </w:tcBorders>
          </w:tcPr>
          <w:p w:rsidR="00496FD5" w:rsidRDefault="00496FD5" w:rsidP="0038313B">
            <w:pPr>
              <w:pStyle w:val="n-Para"/>
            </w:pPr>
            <w:r>
              <w:t>6th April 2003</w:t>
            </w:r>
          </w:p>
        </w:tc>
        <w:tc>
          <w:tcPr>
            <w:tcW w:w="5190" w:type="dxa"/>
            <w:vMerge w:val="restart"/>
          </w:tcPr>
          <w:p w:rsidR="00496FD5" w:rsidRDefault="00496FD5" w:rsidP="0038313B">
            <w:pPr>
              <w:pStyle w:val="n-Para"/>
            </w:pPr>
            <w:r>
              <w:t>Entitlement to payment of award</w:t>
            </w:r>
          </w:p>
        </w:tc>
      </w:tr>
      <w:tr w:rsidR="00496FD5" w:rsidTr="0038313B">
        <w:tblPrEx>
          <w:tblCellMar>
            <w:top w:w="0" w:type="dxa"/>
            <w:bottom w:w="0" w:type="dxa"/>
          </w:tblCellMar>
        </w:tblPrEx>
        <w:trPr>
          <w:trHeight w:val="194"/>
        </w:trPr>
        <w:tc>
          <w:tcPr>
            <w:tcW w:w="3460" w:type="dxa"/>
            <w:vMerge w:val="restart"/>
            <w:tcBorders>
              <w:right w:val="single" w:sz="6" w:space="0" w:color="auto"/>
            </w:tcBorders>
          </w:tcPr>
          <w:p w:rsidR="00496FD5" w:rsidRDefault="00496FD5" w:rsidP="0038313B">
            <w:pPr>
              <w:pStyle w:val="n-Para"/>
            </w:pPr>
            <w:r>
              <w:t>Section 25(1), (2) and (5) to (7) (payments of working tax credit by employers)</w:t>
            </w:r>
          </w:p>
        </w:tc>
        <w:tc>
          <w:tcPr>
            <w:tcW w:w="2162" w:type="dxa"/>
            <w:vMerge w:val="restart"/>
            <w:tcBorders>
              <w:right w:val="single" w:sz="6" w:space="0" w:color="auto"/>
            </w:tcBorders>
          </w:tcPr>
          <w:p w:rsidR="00496FD5" w:rsidRDefault="00496FD5" w:rsidP="0038313B">
            <w:pPr>
              <w:pStyle w:val="n-Para"/>
            </w:pPr>
            <w:r>
              <w:t>9th July 2002</w:t>
            </w:r>
          </w:p>
        </w:tc>
        <w:tc>
          <w:tcPr>
            <w:tcW w:w="5190" w:type="dxa"/>
            <w:vMerge w:val="restart"/>
          </w:tcPr>
          <w:p w:rsidR="00496FD5" w:rsidRDefault="00496FD5" w:rsidP="0038313B">
            <w:pPr>
              <w:pStyle w:val="n-Para"/>
            </w:pPr>
            <w:r>
              <w:t>Making regulations</w:t>
            </w:r>
          </w:p>
        </w:tc>
      </w:tr>
      <w:tr w:rsidR="00496FD5" w:rsidTr="0038313B">
        <w:tblPrEx>
          <w:tblCellMar>
            <w:top w:w="0" w:type="dxa"/>
            <w:bottom w:w="0" w:type="dxa"/>
          </w:tblCellMar>
        </w:tblPrEx>
        <w:trPr>
          <w:trHeight w:val="194"/>
        </w:trPr>
        <w:tc>
          <w:tcPr>
            <w:tcW w:w="3460" w:type="dxa"/>
            <w:vMerge w:val="restart"/>
            <w:tcBorders>
              <w:right w:val="single" w:sz="6" w:space="0" w:color="auto"/>
            </w:tcBorders>
          </w:tcPr>
          <w:p w:rsidR="00496FD5" w:rsidRDefault="00496FD5" w:rsidP="0038313B">
            <w:pPr>
              <w:pStyle w:val="n-Para"/>
            </w:pPr>
            <w:r>
              <w:t>Section 25(3), (4), and (5)</w:t>
            </w:r>
          </w:p>
        </w:tc>
        <w:tc>
          <w:tcPr>
            <w:tcW w:w="2162" w:type="dxa"/>
            <w:vMerge w:val="restart"/>
            <w:tcBorders>
              <w:right w:val="single" w:sz="6" w:space="0" w:color="auto"/>
            </w:tcBorders>
          </w:tcPr>
          <w:p w:rsidR="00496FD5" w:rsidRDefault="00496FD5" w:rsidP="0038313B">
            <w:pPr>
              <w:pStyle w:val="n-Para"/>
            </w:pPr>
            <w:r>
              <w:t>6th April 2003</w:t>
            </w:r>
          </w:p>
        </w:tc>
        <w:tc>
          <w:tcPr>
            <w:tcW w:w="5190" w:type="dxa"/>
            <w:vMerge w:val="restart"/>
          </w:tcPr>
          <w:p w:rsidR="00496FD5" w:rsidRDefault="00496FD5" w:rsidP="0038313B">
            <w:pPr>
              <w:pStyle w:val="n-Para"/>
            </w:pPr>
            <w:r>
              <w:t>Power to call for documents etc. in relation to employer's compliance with regulations under section 25</w:t>
            </w:r>
          </w:p>
        </w:tc>
      </w:tr>
      <w:tr w:rsidR="00496FD5" w:rsidTr="0038313B">
        <w:tblPrEx>
          <w:tblCellMar>
            <w:top w:w="0" w:type="dxa"/>
            <w:bottom w:w="0" w:type="dxa"/>
          </w:tblCellMar>
        </w:tblPrEx>
        <w:trPr>
          <w:trHeight w:val="194"/>
        </w:trPr>
        <w:tc>
          <w:tcPr>
            <w:tcW w:w="3460" w:type="dxa"/>
            <w:vMerge w:val="restart"/>
            <w:tcBorders>
              <w:right w:val="single" w:sz="6" w:space="0" w:color="auto"/>
            </w:tcBorders>
          </w:tcPr>
          <w:p w:rsidR="00496FD5" w:rsidRDefault="00496FD5" w:rsidP="0038313B">
            <w:pPr>
              <w:pStyle w:val="n-Para"/>
            </w:pPr>
            <w:r>
              <w:t>Section 26 (liability of officers for sums paid to employers)</w:t>
            </w:r>
          </w:p>
        </w:tc>
        <w:tc>
          <w:tcPr>
            <w:tcW w:w="2162" w:type="dxa"/>
            <w:vMerge w:val="restart"/>
            <w:tcBorders>
              <w:right w:val="single" w:sz="6" w:space="0" w:color="auto"/>
            </w:tcBorders>
          </w:tcPr>
          <w:p w:rsidR="00496FD5" w:rsidRDefault="00496FD5" w:rsidP="0038313B">
            <w:pPr>
              <w:pStyle w:val="n-Para"/>
            </w:pPr>
            <w:r>
              <w:t>1st January 2003</w:t>
            </w:r>
          </w:p>
        </w:tc>
        <w:tc>
          <w:tcPr>
            <w:tcW w:w="5190" w:type="dxa"/>
            <w:vMerge w:val="restart"/>
          </w:tcPr>
          <w:p w:rsidR="00496FD5" w:rsidRDefault="00496FD5" w:rsidP="0038313B">
            <w:pPr>
              <w:pStyle w:val="n-Para"/>
            </w:pPr>
            <w:r>
              <w:t>Making regulations</w:t>
            </w:r>
          </w:p>
        </w:tc>
      </w:tr>
      <w:tr w:rsidR="00496FD5" w:rsidTr="0038313B">
        <w:tblPrEx>
          <w:tblCellMar>
            <w:top w:w="0" w:type="dxa"/>
            <w:bottom w:w="0" w:type="dxa"/>
          </w:tblCellMar>
        </w:tblPrEx>
        <w:trPr>
          <w:trHeight w:val="194"/>
        </w:trPr>
        <w:tc>
          <w:tcPr>
            <w:tcW w:w="3460" w:type="dxa"/>
            <w:vMerge w:val="restart"/>
            <w:tcBorders>
              <w:right w:val="single" w:sz="6" w:space="0" w:color="auto"/>
            </w:tcBorders>
          </w:tcPr>
          <w:p w:rsidR="00496FD5" w:rsidRDefault="00496FD5" w:rsidP="0038313B">
            <w:pPr>
              <w:pStyle w:val="n-Para"/>
            </w:pPr>
            <w:r>
              <w:t>Section 27 and Schedule 1 (rights of employees)</w:t>
            </w:r>
          </w:p>
        </w:tc>
        <w:tc>
          <w:tcPr>
            <w:tcW w:w="2162" w:type="dxa"/>
            <w:vMerge w:val="restart"/>
            <w:tcBorders>
              <w:right w:val="single" w:sz="6" w:space="0" w:color="auto"/>
            </w:tcBorders>
          </w:tcPr>
          <w:p w:rsidR="00496FD5" w:rsidRDefault="00496FD5" w:rsidP="0038313B">
            <w:pPr>
              <w:pStyle w:val="n-Para"/>
            </w:pPr>
            <w:r>
              <w:t>1st September 2002</w:t>
            </w:r>
          </w:p>
        </w:tc>
        <w:tc>
          <w:tcPr>
            <w:tcW w:w="5190" w:type="dxa"/>
            <w:vMerge w:val="restart"/>
          </w:tcPr>
          <w:p w:rsidR="00496FD5" w:rsidRDefault="00496FD5" w:rsidP="0038313B">
            <w:pPr>
              <w:pStyle w:val="n-Para"/>
            </w:pPr>
            <w:r>
              <w:t>Rights conferred on employees by virtue of regulations under section 25 of the Act</w:t>
            </w:r>
          </w:p>
        </w:tc>
      </w:tr>
      <w:tr w:rsidR="00496FD5" w:rsidTr="0038313B">
        <w:tblPrEx>
          <w:tblCellMar>
            <w:top w:w="0" w:type="dxa"/>
            <w:bottom w:w="0" w:type="dxa"/>
          </w:tblCellMar>
        </w:tblPrEx>
        <w:trPr>
          <w:trHeight w:val="194"/>
        </w:trPr>
        <w:tc>
          <w:tcPr>
            <w:tcW w:w="3460" w:type="dxa"/>
            <w:vMerge w:val="restart"/>
            <w:tcBorders>
              <w:right w:val="single" w:sz="6" w:space="0" w:color="auto"/>
            </w:tcBorders>
          </w:tcPr>
          <w:p w:rsidR="00496FD5" w:rsidRDefault="00496FD5" w:rsidP="0038313B">
            <w:pPr>
              <w:pStyle w:val="n-Para"/>
            </w:pPr>
            <w:r>
              <w:t>Sections 28 to 30 (overpayments, recovery of overpayments and underpayments of a tax credit)</w:t>
            </w:r>
          </w:p>
        </w:tc>
        <w:tc>
          <w:tcPr>
            <w:tcW w:w="2162" w:type="dxa"/>
            <w:vMerge w:val="restart"/>
            <w:tcBorders>
              <w:right w:val="single" w:sz="6" w:space="0" w:color="auto"/>
            </w:tcBorders>
          </w:tcPr>
          <w:p w:rsidR="00496FD5" w:rsidRDefault="00496FD5" w:rsidP="0038313B">
            <w:pPr>
              <w:pStyle w:val="n-Para"/>
            </w:pPr>
            <w:r>
              <w:t>6th April 2003</w:t>
            </w:r>
          </w:p>
        </w:tc>
        <w:tc>
          <w:tcPr>
            <w:tcW w:w="5190" w:type="dxa"/>
            <w:vMerge w:val="restart"/>
          </w:tcPr>
          <w:p w:rsidR="00496FD5" w:rsidRDefault="00496FD5" w:rsidP="0038313B">
            <w:pPr>
              <w:pStyle w:val="n-Para"/>
            </w:pPr>
            <w:r>
              <w:t>Liability to repay overpayments or to be paid full entitlement where underpayment</w:t>
            </w:r>
          </w:p>
        </w:tc>
      </w:tr>
      <w:tr w:rsidR="00496FD5" w:rsidTr="0038313B">
        <w:tblPrEx>
          <w:tblCellMar>
            <w:top w:w="0" w:type="dxa"/>
            <w:bottom w:w="0" w:type="dxa"/>
          </w:tblCellMar>
        </w:tblPrEx>
        <w:trPr>
          <w:trHeight w:val="194"/>
        </w:trPr>
        <w:tc>
          <w:tcPr>
            <w:tcW w:w="3460" w:type="dxa"/>
            <w:vMerge w:val="restart"/>
            <w:tcBorders>
              <w:right w:val="single" w:sz="6" w:space="0" w:color="auto"/>
            </w:tcBorders>
          </w:tcPr>
          <w:p w:rsidR="00496FD5" w:rsidRDefault="00496FD5" w:rsidP="0038313B">
            <w:pPr>
              <w:pStyle w:val="n-Para"/>
            </w:pPr>
            <w:r>
              <w:t>Section 30 (underpayments)</w:t>
            </w:r>
          </w:p>
        </w:tc>
        <w:tc>
          <w:tcPr>
            <w:tcW w:w="2162" w:type="dxa"/>
            <w:vMerge w:val="restart"/>
            <w:tcBorders>
              <w:right w:val="single" w:sz="6" w:space="0" w:color="auto"/>
            </w:tcBorders>
          </w:tcPr>
          <w:p w:rsidR="00496FD5" w:rsidRDefault="00496FD5" w:rsidP="0038313B">
            <w:pPr>
              <w:pStyle w:val="n-Para"/>
            </w:pPr>
            <w:r>
              <w:t>1st January 2003</w:t>
            </w:r>
          </w:p>
        </w:tc>
        <w:tc>
          <w:tcPr>
            <w:tcW w:w="5190" w:type="dxa"/>
            <w:vMerge w:val="restart"/>
          </w:tcPr>
          <w:p w:rsidR="00496FD5" w:rsidRDefault="00496FD5" w:rsidP="0038313B">
            <w:pPr>
              <w:pStyle w:val="n-Para"/>
            </w:pPr>
            <w:r>
              <w:t>Making regulations under section 30 of the Act</w:t>
            </w:r>
          </w:p>
        </w:tc>
      </w:tr>
      <w:tr w:rsidR="00496FD5" w:rsidTr="0038313B">
        <w:tblPrEx>
          <w:tblCellMar>
            <w:top w:w="0" w:type="dxa"/>
            <w:bottom w:w="0" w:type="dxa"/>
          </w:tblCellMar>
        </w:tblPrEx>
        <w:trPr>
          <w:trHeight w:val="194"/>
        </w:trPr>
        <w:tc>
          <w:tcPr>
            <w:tcW w:w="3460" w:type="dxa"/>
            <w:vMerge w:val="restart"/>
            <w:tcBorders>
              <w:right w:val="single" w:sz="6" w:space="0" w:color="auto"/>
            </w:tcBorders>
          </w:tcPr>
          <w:p w:rsidR="00496FD5" w:rsidRDefault="00496FD5" w:rsidP="0038313B">
            <w:pPr>
              <w:pStyle w:val="n-Para"/>
            </w:pPr>
            <w:r>
              <w:t xml:space="preserve">Section 31 (incorrect statements </w:t>
            </w:r>
            <w:proofErr w:type="spellStart"/>
            <w:r>
              <w:t>etc</w:t>
            </w:r>
            <w:proofErr w:type="spellEnd"/>
            <w:r>
              <w:t>)</w:t>
            </w:r>
          </w:p>
        </w:tc>
        <w:tc>
          <w:tcPr>
            <w:tcW w:w="2162" w:type="dxa"/>
            <w:vMerge w:val="restart"/>
            <w:tcBorders>
              <w:right w:val="single" w:sz="6" w:space="0" w:color="auto"/>
            </w:tcBorders>
          </w:tcPr>
          <w:p w:rsidR="00496FD5" w:rsidRDefault="00496FD5" w:rsidP="0038313B">
            <w:pPr>
              <w:pStyle w:val="n-Para"/>
            </w:pPr>
            <w:r>
              <w:t>1st August 2002</w:t>
            </w:r>
          </w:p>
        </w:tc>
        <w:tc>
          <w:tcPr>
            <w:tcW w:w="5190" w:type="dxa"/>
            <w:vMerge w:val="restart"/>
          </w:tcPr>
          <w:p w:rsidR="00496FD5" w:rsidRDefault="00496FD5" w:rsidP="0038313B">
            <w:pPr>
              <w:pStyle w:val="n-Para"/>
            </w:pPr>
            <w:r>
              <w:t>Imposition of penalties for incorrect statement or declaration in or in connection with a claim for a tax credit or a notification given in accordance with regulations under section 6 of the Act, or for incorrect information or evidence in response to a requirement imposed by virtue of regulations under section 25 of the Act</w:t>
            </w:r>
          </w:p>
        </w:tc>
      </w:tr>
      <w:tr w:rsidR="00496FD5" w:rsidTr="0038313B">
        <w:tblPrEx>
          <w:tblCellMar>
            <w:top w:w="0" w:type="dxa"/>
            <w:bottom w:w="0" w:type="dxa"/>
          </w:tblCellMar>
        </w:tblPrEx>
        <w:trPr>
          <w:trHeight w:val="194"/>
        </w:trPr>
        <w:tc>
          <w:tcPr>
            <w:tcW w:w="3460" w:type="dxa"/>
            <w:vMerge w:val="restart"/>
            <w:tcBorders>
              <w:right w:val="single" w:sz="6" w:space="0" w:color="auto"/>
            </w:tcBorders>
          </w:tcPr>
          <w:p w:rsidR="00496FD5" w:rsidRDefault="00496FD5" w:rsidP="0038313B">
            <w:pPr>
              <w:pStyle w:val="n-Para"/>
            </w:pPr>
            <w:r>
              <w:t>Section 31</w:t>
            </w:r>
          </w:p>
        </w:tc>
        <w:tc>
          <w:tcPr>
            <w:tcW w:w="2162" w:type="dxa"/>
            <w:vMerge w:val="restart"/>
            <w:tcBorders>
              <w:right w:val="single" w:sz="6" w:space="0" w:color="auto"/>
            </w:tcBorders>
          </w:tcPr>
          <w:p w:rsidR="00496FD5" w:rsidRDefault="00496FD5" w:rsidP="0038313B">
            <w:pPr>
              <w:pStyle w:val="n-Para"/>
            </w:pPr>
            <w:r>
              <w:t>1st January 2003</w:t>
            </w:r>
          </w:p>
        </w:tc>
        <w:tc>
          <w:tcPr>
            <w:tcW w:w="5190" w:type="dxa"/>
            <w:vMerge w:val="restart"/>
          </w:tcPr>
          <w:p w:rsidR="00496FD5" w:rsidRDefault="00496FD5" w:rsidP="0038313B">
            <w:pPr>
              <w:pStyle w:val="n-Para"/>
            </w:pPr>
            <w:r>
              <w:t>Imposition of penalties for incorrect information or evidence in response to a requirement imposed by virtue of section 14(2), 15(2) or 16(3) of the Act</w:t>
            </w:r>
          </w:p>
        </w:tc>
      </w:tr>
      <w:tr w:rsidR="00496FD5" w:rsidTr="0038313B">
        <w:tblPrEx>
          <w:tblCellMar>
            <w:top w:w="0" w:type="dxa"/>
            <w:bottom w:w="0" w:type="dxa"/>
          </w:tblCellMar>
        </w:tblPrEx>
        <w:trPr>
          <w:trHeight w:val="194"/>
        </w:trPr>
        <w:tc>
          <w:tcPr>
            <w:tcW w:w="3460" w:type="dxa"/>
            <w:vMerge w:val="restart"/>
            <w:tcBorders>
              <w:right w:val="single" w:sz="6" w:space="0" w:color="auto"/>
            </w:tcBorders>
          </w:tcPr>
          <w:p w:rsidR="00496FD5" w:rsidRDefault="00496FD5" w:rsidP="0038313B">
            <w:pPr>
              <w:pStyle w:val="n-Para"/>
            </w:pPr>
            <w:r>
              <w:t>Section 31</w:t>
            </w:r>
          </w:p>
        </w:tc>
        <w:tc>
          <w:tcPr>
            <w:tcW w:w="2162" w:type="dxa"/>
            <w:vMerge w:val="restart"/>
            <w:tcBorders>
              <w:right w:val="single" w:sz="6" w:space="0" w:color="auto"/>
            </w:tcBorders>
          </w:tcPr>
          <w:p w:rsidR="00496FD5" w:rsidRDefault="00496FD5" w:rsidP="0038313B">
            <w:pPr>
              <w:pStyle w:val="n-Para"/>
            </w:pPr>
            <w:r>
              <w:t>6th April 2003</w:t>
            </w:r>
          </w:p>
        </w:tc>
        <w:tc>
          <w:tcPr>
            <w:tcW w:w="5190" w:type="dxa"/>
            <w:vMerge w:val="restart"/>
          </w:tcPr>
          <w:p w:rsidR="00496FD5" w:rsidRDefault="00496FD5" w:rsidP="0038313B">
            <w:pPr>
              <w:pStyle w:val="n-Para"/>
            </w:pPr>
            <w:r>
              <w:t>Imposition of penalties for incorrect information or evidence in response to a requirement imposed by virtue of section 18(10) or 19(2) of the Act, or for incorrect statement or declaration in response to a notice under section 17 of the Act</w:t>
            </w:r>
          </w:p>
        </w:tc>
      </w:tr>
      <w:tr w:rsidR="00496FD5" w:rsidTr="0038313B">
        <w:tblPrEx>
          <w:tblCellMar>
            <w:top w:w="0" w:type="dxa"/>
            <w:bottom w:w="0" w:type="dxa"/>
          </w:tblCellMar>
        </w:tblPrEx>
        <w:trPr>
          <w:trHeight w:val="194"/>
        </w:trPr>
        <w:tc>
          <w:tcPr>
            <w:tcW w:w="3460" w:type="dxa"/>
            <w:vMerge w:val="restart"/>
            <w:tcBorders>
              <w:right w:val="single" w:sz="6" w:space="0" w:color="auto"/>
            </w:tcBorders>
          </w:tcPr>
          <w:p w:rsidR="00496FD5" w:rsidRDefault="00496FD5" w:rsidP="0038313B">
            <w:pPr>
              <w:pStyle w:val="n-Para"/>
            </w:pPr>
            <w:r>
              <w:t>Section 32 (failure to comply with requirements)</w:t>
            </w:r>
          </w:p>
        </w:tc>
        <w:tc>
          <w:tcPr>
            <w:tcW w:w="2162" w:type="dxa"/>
            <w:vMerge w:val="restart"/>
            <w:tcBorders>
              <w:right w:val="single" w:sz="6" w:space="0" w:color="auto"/>
            </w:tcBorders>
          </w:tcPr>
          <w:p w:rsidR="00496FD5" w:rsidRDefault="00496FD5" w:rsidP="0038313B">
            <w:pPr>
              <w:pStyle w:val="n-Para"/>
            </w:pPr>
            <w:r>
              <w:t>1st August 2002</w:t>
            </w:r>
          </w:p>
        </w:tc>
        <w:tc>
          <w:tcPr>
            <w:tcW w:w="5190" w:type="dxa"/>
            <w:vMerge w:val="restart"/>
          </w:tcPr>
          <w:p w:rsidR="00496FD5" w:rsidRDefault="00496FD5" w:rsidP="0038313B">
            <w:pPr>
              <w:pStyle w:val="n-Para"/>
            </w:pPr>
            <w:r>
              <w:t xml:space="preserve">Imposition of penalty for failure to provide information or evidence required by regulations </w:t>
            </w:r>
            <w:r>
              <w:lastRenderedPageBreak/>
              <w:t>under section 25 of the Act, or for failure to give notification required by regulations under section 6(3) of the Act</w:t>
            </w:r>
          </w:p>
        </w:tc>
      </w:tr>
      <w:tr w:rsidR="00496FD5" w:rsidTr="0038313B">
        <w:tblPrEx>
          <w:tblCellMar>
            <w:top w:w="0" w:type="dxa"/>
            <w:bottom w:w="0" w:type="dxa"/>
          </w:tblCellMar>
        </w:tblPrEx>
        <w:trPr>
          <w:trHeight w:val="194"/>
        </w:trPr>
        <w:tc>
          <w:tcPr>
            <w:tcW w:w="3460" w:type="dxa"/>
            <w:vMerge w:val="restart"/>
            <w:tcBorders>
              <w:right w:val="single" w:sz="6" w:space="0" w:color="auto"/>
            </w:tcBorders>
          </w:tcPr>
          <w:p w:rsidR="00496FD5" w:rsidRDefault="00496FD5" w:rsidP="0038313B">
            <w:pPr>
              <w:pStyle w:val="n-Para"/>
            </w:pPr>
            <w:r>
              <w:lastRenderedPageBreak/>
              <w:t>Section 32</w:t>
            </w:r>
          </w:p>
        </w:tc>
        <w:tc>
          <w:tcPr>
            <w:tcW w:w="2162" w:type="dxa"/>
            <w:vMerge w:val="restart"/>
            <w:tcBorders>
              <w:right w:val="single" w:sz="6" w:space="0" w:color="auto"/>
            </w:tcBorders>
          </w:tcPr>
          <w:p w:rsidR="00496FD5" w:rsidRDefault="00496FD5" w:rsidP="0038313B">
            <w:pPr>
              <w:pStyle w:val="n-Para"/>
            </w:pPr>
            <w:r>
              <w:t>1st January 2003</w:t>
            </w:r>
          </w:p>
        </w:tc>
        <w:tc>
          <w:tcPr>
            <w:tcW w:w="5190" w:type="dxa"/>
            <w:vMerge w:val="restart"/>
          </w:tcPr>
          <w:p w:rsidR="00496FD5" w:rsidRDefault="00496FD5" w:rsidP="0038313B">
            <w:pPr>
              <w:pStyle w:val="n-Para"/>
            </w:pPr>
            <w:r>
              <w:t>Imposition of penalty for failure to provide information or evidence under section 14(2), 15(2) or 16(3) of the Act</w:t>
            </w:r>
          </w:p>
        </w:tc>
      </w:tr>
      <w:tr w:rsidR="00496FD5" w:rsidTr="0038313B">
        <w:tblPrEx>
          <w:tblCellMar>
            <w:top w:w="0" w:type="dxa"/>
            <w:bottom w:w="0" w:type="dxa"/>
          </w:tblCellMar>
        </w:tblPrEx>
        <w:trPr>
          <w:trHeight w:val="194"/>
        </w:trPr>
        <w:tc>
          <w:tcPr>
            <w:tcW w:w="3460" w:type="dxa"/>
            <w:vMerge w:val="restart"/>
            <w:tcBorders>
              <w:right w:val="single" w:sz="6" w:space="0" w:color="auto"/>
            </w:tcBorders>
          </w:tcPr>
          <w:p w:rsidR="00496FD5" w:rsidRDefault="00496FD5" w:rsidP="0038313B">
            <w:pPr>
              <w:pStyle w:val="n-Para"/>
            </w:pPr>
            <w:r>
              <w:t>Section 32</w:t>
            </w:r>
          </w:p>
        </w:tc>
        <w:tc>
          <w:tcPr>
            <w:tcW w:w="2162" w:type="dxa"/>
            <w:vMerge w:val="restart"/>
            <w:tcBorders>
              <w:right w:val="single" w:sz="6" w:space="0" w:color="auto"/>
            </w:tcBorders>
          </w:tcPr>
          <w:p w:rsidR="00496FD5" w:rsidRDefault="00496FD5" w:rsidP="0038313B">
            <w:pPr>
              <w:pStyle w:val="n-Para"/>
            </w:pPr>
            <w:r>
              <w:t>6th April 2003</w:t>
            </w:r>
          </w:p>
        </w:tc>
        <w:tc>
          <w:tcPr>
            <w:tcW w:w="5190" w:type="dxa"/>
            <w:vMerge w:val="restart"/>
          </w:tcPr>
          <w:p w:rsidR="00496FD5" w:rsidRDefault="00496FD5" w:rsidP="0038313B">
            <w:pPr>
              <w:pStyle w:val="n-Para"/>
            </w:pPr>
            <w:r>
              <w:t>Imposition of penalty for failure to provide information or evidence under section 18(10) or 19(2) of the Act, or to comply with requirement imposed by notice under section 17 of the Act by virtue of subsection (2)(a), (4)(a) or (6)(a) of that section</w:t>
            </w:r>
          </w:p>
        </w:tc>
      </w:tr>
      <w:tr w:rsidR="00496FD5" w:rsidTr="0038313B">
        <w:tblPrEx>
          <w:tblCellMar>
            <w:top w:w="0" w:type="dxa"/>
            <w:bottom w:w="0" w:type="dxa"/>
          </w:tblCellMar>
        </w:tblPrEx>
        <w:trPr>
          <w:trHeight w:val="194"/>
        </w:trPr>
        <w:tc>
          <w:tcPr>
            <w:tcW w:w="3460" w:type="dxa"/>
            <w:vMerge w:val="restart"/>
            <w:tcBorders>
              <w:right w:val="single" w:sz="6" w:space="0" w:color="auto"/>
            </w:tcBorders>
          </w:tcPr>
          <w:p w:rsidR="00496FD5" w:rsidRDefault="00496FD5" w:rsidP="0038313B">
            <w:pPr>
              <w:pStyle w:val="n-Para"/>
            </w:pPr>
            <w:r>
              <w:t>Section 33 (failure by employers to make correct payments)</w:t>
            </w:r>
          </w:p>
        </w:tc>
        <w:tc>
          <w:tcPr>
            <w:tcW w:w="2162" w:type="dxa"/>
            <w:vMerge w:val="restart"/>
            <w:tcBorders>
              <w:right w:val="single" w:sz="6" w:space="0" w:color="auto"/>
            </w:tcBorders>
          </w:tcPr>
          <w:p w:rsidR="00496FD5" w:rsidRDefault="00496FD5" w:rsidP="0038313B">
            <w:pPr>
              <w:pStyle w:val="n-Para"/>
            </w:pPr>
            <w:r>
              <w:t>6th April 2003</w:t>
            </w:r>
          </w:p>
        </w:tc>
        <w:tc>
          <w:tcPr>
            <w:tcW w:w="5190" w:type="dxa"/>
            <w:vMerge w:val="restart"/>
          </w:tcPr>
          <w:p w:rsidR="00496FD5" w:rsidRDefault="00496FD5" w:rsidP="0038313B">
            <w:pPr>
              <w:pStyle w:val="n-Para"/>
            </w:pPr>
            <w:r>
              <w:t>Imposition of penalty for failure by employer to make correct payment to employee</w:t>
            </w:r>
          </w:p>
        </w:tc>
      </w:tr>
      <w:tr w:rsidR="00496FD5" w:rsidTr="0038313B">
        <w:tblPrEx>
          <w:tblCellMar>
            <w:top w:w="0" w:type="dxa"/>
            <w:bottom w:w="0" w:type="dxa"/>
          </w:tblCellMar>
        </w:tblPrEx>
        <w:trPr>
          <w:trHeight w:val="194"/>
        </w:trPr>
        <w:tc>
          <w:tcPr>
            <w:tcW w:w="3460" w:type="dxa"/>
            <w:vMerge w:val="restart"/>
            <w:tcBorders>
              <w:right w:val="single" w:sz="6" w:space="0" w:color="auto"/>
            </w:tcBorders>
          </w:tcPr>
          <w:p w:rsidR="00496FD5" w:rsidRDefault="00496FD5" w:rsidP="0038313B">
            <w:pPr>
              <w:pStyle w:val="n-Para"/>
            </w:pPr>
            <w:r>
              <w:t>Section 34 and Schedule 2 (penalties—supplementary)</w:t>
            </w:r>
          </w:p>
        </w:tc>
        <w:tc>
          <w:tcPr>
            <w:tcW w:w="2162" w:type="dxa"/>
            <w:vMerge w:val="restart"/>
            <w:tcBorders>
              <w:right w:val="single" w:sz="6" w:space="0" w:color="auto"/>
            </w:tcBorders>
          </w:tcPr>
          <w:p w:rsidR="00496FD5" w:rsidRDefault="00496FD5" w:rsidP="0038313B">
            <w:pPr>
              <w:pStyle w:val="n-Para"/>
            </w:pPr>
            <w:r>
              <w:t>1st August 2002</w:t>
            </w:r>
          </w:p>
        </w:tc>
        <w:tc>
          <w:tcPr>
            <w:tcW w:w="5190" w:type="dxa"/>
            <w:vMerge w:val="restart"/>
          </w:tcPr>
          <w:p w:rsidR="00496FD5" w:rsidRDefault="00496FD5" w:rsidP="0038313B">
            <w:pPr>
              <w:pStyle w:val="n-Para"/>
            </w:pPr>
            <w:r>
              <w:t>Imposition of penalties under section 31 of the Act for incorrect statement or declaration in or in connection with a claim for a tax credit or a notification given in accordance with regulations under section 6 of the Act, or for incorrect information or evidence in response to a requirement imposed by regulations under section 25 of the Act; mitigation of such penalties, appeals against such penalties and recovery of such penalties</w:t>
            </w:r>
          </w:p>
        </w:tc>
      </w:tr>
      <w:tr w:rsidR="00496FD5" w:rsidTr="0038313B">
        <w:tblPrEx>
          <w:tblCellMar>
            <w:top w:w="0" w:type="dxa"/>
            <w:bottom w:w="0" w:type="dxa"/>
          </w:tblCellMar>
        </w:tblPrEx>
        <w:trPr>
          <w:trHeight w:val="194"/>
        </w:trPr>
        <w:tc>
          <w:tcPr>
            <w:tcW w:w="3460" w:type="dxa"/>
            <w:vMerge w:val="restart"/>
            <w:tcBorders>
              <w:right w:val="single" w:sz="6" w:space="0" w:color="auto"/>
            </w:tcBorders>
          </w:tcPr>
          <w:p w:rsidR="00496FD5" w:rsidRDefault="00496FD5" w:rsidP="0038313B">
            <w:pPr>
              <w:pStyle w:val="n-Para"/>
            </w:pPr>
            <w:r>
              <w:t>Section 34 and Schedule 2</w:t>
            </w:r>
          </w:p>
        </w:tc>
        <w:tc>
          <w:tcPr>
            <w:tcW w:w="2162" w:type="dxa"/>
            <w:vMerge w:val="restart"/>
            <w:tcBorders>
              <w:right w:val="single" w:sz="6" w:space="0" w:color="auto"/>
            </w:tcBorders>
          </w:tcPr>
          <w:p w:rsidR="00496FD5" w:rsidRDefault="00496FD5" w:rsidP="0038313B">
            <w:pPr>
              <w:pStyle w:val="n-Para"/>
            </w:pPr>
            <w:r>
              <w:t>1st January 2003</w:t>
            </w:r>
          </w:p>
        </w:tc>
        <w:tc>
          <w:tcPr>
            <w:tcW w:w="5190" w:type="dxa"/>
            <w:vMerge w:val="restart"/>
          </w:tcPr>
          <w:p w:rsidR="00496FD5" w:rsidRDefault="00496FD5" w:rsidP="0038313B">
            <w:pPr>
              <w:pStyle w:val="n-Para"/>
            </w:pPr>
            <w:r>
              <w:t>Imposition of penalties under section 31 of the Act for incorrect information or evidence in response to a requirement imposed by virtue of section 14(2), 15(2) or 16(3) of the Act; mitigation of such penalties, appeals against such penalties and recovery of such penalties</w:t>
            </w:r>
          </w:p>
        </w:tc>
      </w:tr>
      <w:tr w:rsidR="00496FD5" w:rsidTr="0038313B">
        <w:tblPrEx>
          <w:tblCellMar>
            <w:top w:w="0" w:type="dxa"/>
            <w:bottom w:w="0" w:type="dxa"/>
          </w:tblCellMar>
        </w:tblPrEx>
        <w:trPr>
          <w:trHeight w:val="194"/>
        </w:trPr>
        <w:tc>
          <w:tcPr>
            <w:tcW w:w="3460" w:type="dxa"/>
            <w:vMerge w:val="restart"/>
            <w:tcBorders>
              <w:right w:val="single" w:sz="6" w:space="0" w:color="auto"/>
            </w:tcBorders>
          </w:tcPr>
          <w:p w:rsidR="00496FD5" w:rsidRDefault="00496FD5" w:rsidP="0038313B">
            <w:pPr>
              <w:pStyle w:val="n-Para"/>
            </w:pPr>
            <w:r>
              <w:t>Section 34 and Schedule 2</w:t>
            </w:r>
          </w:p>
        </w:tc>
        <w:tc>
          <w:tcPr>
            <w:tcW w:w="2162" w:type="dxa"/>
            <w:vMerge w:val="restart"/>
            <w:tcBorders>
              <w:right w:val="single" w:sz="6" w:space="0" w:color="auto"/>
            </w:tcBorders>
          </w:tcPr>
          <w:p w:rsidR="00496FD5" w:rsidRDefault="00496FD5" w:rsidP="0038313B">
            <w:pPr>
              <w:pStyle w:val="n-Para"/>
            </w:pPr>
            <w:r>
              <w:t>6th April 2003</w:t>
            </w:r>
          </w:p>
        </w:tc>
        <w:tc>
          <w:tcPr>
            <w:tcW w:w="5190" w:type="dxa"/>
            <w:vMerge w:val="restart"/>
          </w:tcPr>
          <w:p w:rsidR="00496FD5" w:rsidRDefault="00496FD5" w:rsidP="0038313B">
            <w:pPr>
              <w:pStyle w:val="n-Para"/>
            </w:pPr>
            <w:r>
              <w:t>Imposition of penalties under section 31 of the Act for incorrect information or evidence in response to a requirement imposed by virtue of section 18(10) or 19(2) of the Act, or for incorrect statement or declaration in response to a notice under section 17 of the Act; mitigation of such penalties, appeals against such penalties and recovery of such penalties</w:t>
            </w:r>
          </w:p>
        </w:tc>
      </w:tr>
      <w:tr w:rsidR="00496FD5" w:rsidTr="0038313B">
        <w:tblPrEx>
          <w:tblCellMar>
            <w:top w:w="0" w:type="dxa"/>
            <w:bottom w:w="0" w:type="dxa"/>
          </w:tblCellMar>
        </w:tblPrEx>
        <w:trPr>
          <w:trHeight w:val="194"/>
        </w:trPr>
        <w:tc>
          <w:tcPr>
            <w:tcW w:w="3460" w:type="dxa"/>
            <w:vMerge w:val="restart"/>
            <w:tcBorders>
              <w:right w:val="single" w:sz="6" w:space="0" w:color="auto"/>
            </w:tcBorders>
          </w:tcPr>
          <w:p w:rsidR="00496FD5" w:rsidRDefault="00496FD5" w:rsidP="0038313B">
            <w:pPr>
              <w:pStyle w:val="n-Para"/>
            </w:pPr>
            <w:r>
              <w:t>Section 34 and Schedule 2</w:t>
            </w:r>
          </w:p>
        </w:tc>
        <w:tc>
          <w:tcPr>
            <w:tcW w:w="2162" w:type="dxa"/>
            <w:vMerge w:val="restart"/>
            <w:tcBorders>
              <w:right w:val="single" w:sz="6" w:space="0" w:color="auto"/>
            </w:tcBorders>
          </w:tcPr>
          <w:p w:rsidR="00496FD5" w:rsidRDefault="00496FD5" w:rsidP="0038313B">
            <w:pPr>
              <w:pStyle w:val="n-Para"/>
            </w:pPr>
            <w:r>
              <w:t>1st August 2002</w:t>
            </w:r>
          </w:p>
        </w:tc>
        <w:tc>
          <w:tcPr>
            <w:tcW w:w="5190" w:type="dxa"/>
            <w:vMerge w:val="restart"/>
          </w:tcPr>
          <w:p w:rsidR="00496FD5" w:rsidRDefault="00496FD5" w:rsidP="0038313B">
            <w:pPr>
              <w:pStyle w:val="n-Para"/>
            </w:pPr>
            <w:r>
              <w:t>Imposition of penalties under section 32(2)(</w:t>
            </w:r>
            <w:r>
              <w:rPr>
                <w:i/>
              </w:rPr>
              <w:t>b</w:t>
            </w:r>
            <w:r>
              <w:t>) or (3) of the Act for failure to provide information or evidence required by regulations under section 25 of the Act, or for failure to give notification required by regulations under section 6(3) of the Act; bringing of proceedings for penalties under section 32(2)(</w:t>
            </w:r>
            <w:r>
              <w:rPr>
                <w:i/>
              </w:rPr>
              <w:t>a</w:t>
            </w:r>
            <w:r>
              <w:t>) before Commissioners for failure to provide information or evidence required by regulations under section 25 of the Act; mitigation of such penalties, appeals against such penalties and recovery of such penalties</w:t>
            </w:r>
          </w:p>
        </w:tc>
      </w:tr>
      <w:tr w:rsidR="00496FD5" w:rsidTr="0038313B">
        <w:tblPrEx>
          <w:tblCellMar>
            <w:top w:w="0" w:type="dxa"/>
            <w:bottom w:w="0" w:type="dxa"/>
          </w:tblCellMar>
        </w:tblPrEx>
        <w:trPr>
          <w:trHeight w:val="194"/>
        </w:trPr>
        <w:tc>
          <w:tcPr>
            <w:tcW w:w="3460" w:type="dxa"/>
            <w:vMerge w:val="restart"/>
            <w:tcBorders>
              <w:right w:val="single" w:sz="6" w:space="0" w:color="auto"/>
            </w:tcBorders>
          </w:tcPr>
          <w:p w:rsidR="00496FD5" w:rsidRDefault="00496FD5" w:rsidP="0038313B">
            <w:pPr>
              <w:pStyle w:val="n-Para"/>
            </w:pPr>
            <w:r>
              <w:t>Section 34 and Schedule 2</w:t>
            </w:r>
          </w:p>
        </w:tc>
        <w:tc>
          <w:tcPr>
            <w:tcW w:w="2162" w:type="dxa"/>
            <w:vMerge w:val="restart"/>
            <w:tcBorders>
              <w:right w:val="single" w:sz="6" w:space="0" w:color="auto"/>
            </w:tcBorders>
          </w:tcPr>
          <w:p w:rsidR="00496FD5" w:rsidRDefault="00496FD5" w:rsidP="0038313B">
            <w:pPr>
              <w:pStyle w:val="n-Para"/>
            </w:pPr>
            <w:r>
              <w:t>1st January 2003</w:t>
            </w:r>
          </w:p>
        </w:tc>
        <w:tc>
          <w:tcPr>
            <w:tcW w:w="5190" w:type="dxa"/>
            <w:vMerge w:val="restart"/>
          </w:tcPr>
          <w:p w:rsidR="00496FD5" w:rsidRDefault="00496FD5" w:rsidP="0038313B">
            <w:pPr>
              <w:pStyle w:val="n-Para"/>
            </w:pPr>
            <w:r>
              <w:t>Imposition of penalties under section 32(2)(</w:t>
            </w:r>
            <w:r>
              <w:rPr>
                <w:i/>
              </w:rPr>
              <w:t>b</w:t>
            </w:r>
            <w:r>
              <w:t>) of the Act for failure to provide information or evidence under section 14(2), 15(2) or 16(3) of the Act; bringing of proceedings for such penalties under section 32(2)(</w:t>
            </w:r>
            <w:r>
              <w:rPr>
                <w:i/>
              </w:rPr>
              <w:t>a</w:t>
            </w:r>
            <w:r>
              <w:t>) before Commissioners; mitigation of such penalties, appeals against such penalties and recovery of such penalties</w:t>
            </w:r>
          </w:p>
        </w:tc>
      </w:tr>
      <w:tr w:rsidR="00496FD5" w:rsidTr="0038313B">
        <w:tblPrEx>
          <w:tblCellMar>
            <w:top w:w="0" w:type="dxa"/>
            <w:bottom w:w="0" w:type="dxa"/>
          </w:tblCellMar>
        </w:tblPrEx>
        <w:trPr>
          <w:trHeight w:val="194"/>
        </w:trPr>
        <w:tc>
          <w:tcPr>
            <w:tcW w:w="3460" w:type="dxa"/>
            <w:vMerge w:val="restart"/>
            <w:tcBorders>
              <w:right w:val="single" w:sz="6" w:space="0" w:color="auto"/>
            </w:tcBorders>
          </w:tcPr>
          <w:p w:rsidR="00496FD5" w:rsidRDefault="00496FD5" w:rsidP="0038313B">
            <w:pPr>
              <w:pStyle w:val="n-Para"/>
            </w:pPr>
            <w:r>
              <w:t>Section 34 and Schedule 2</w:t>
            </w:r>
          </w:p>
        </w:tc>
        <w:tc>
          <w:tcPr>
            <w:tcW w:w="2162" w:type="dxa"/>
            <w:vMerge w:val="restart"/>
            <w:tcBorders>
              <w:right w:val="single" w:sz="6" w:space="0" w:color="auto"/>
            </w:tcBorders>
          </w:tcPr>
          <w:p w:rsidR="00496FD5" w:rsidRDefault="00496FD5" w:rsidP="0038313B">
            <w:pPr>
              <w:pStyle w:val="n-Para"/>
            </w:pPr>
            <w:r>
              <w:t>6th April 2003</w:t>
            </w:r>
          </w:p>
        </w:tc>
        <w:tc>
          <w:tcPr>
            <w:tcW w:w="5190" w:type="dxa"/>
            <w:vMerge w:val="restart"/>
          </w:tcPr>
          <w:p w:rsidR="00496FD5" w:rsidRDefault="00496FD5" w:rsidP="0038313B">
            <w:pPr>
              <w:pStyle w:val="n-Para"/>
            </w:pPr>
            <w:r>
              <w:t>Imposition of penalties under section 32(2)(</w:t>
            </w:r>
            <w:r>
              <w:rPr>
                <w:i/>
              </w:rPr>
              <w:t>b</w:t>
            </w:r>
            <w:r>
              <w:t>) of the Act for failure to provide information or evidence under section 18(10) or 19(2) of the Act, or for failure to comply with requirement imposed by notice under section 17 of the Act by virtue of subsection (2)(</w:t>
            </w:r>
            <w:r>
              <w:rPr>
                <w:i/>
              </w:rPr>
              <w:t>a</w:t>
            </w:r>
            <w:r>
              <w:t>), (4)(</w:t>
            </w:r>
            <w:r>
              <w:rPr>
                <w:i/>
              </w:rPr>
              <w:t>a</w:t>
            </w:r>
            <w:r>
              <w:t>) or (6)(</w:t>
            </w:r>
            <w:r>
              <w:rPr>
                <w:i/>
              </w:rPr>
              <w:t>a</w:t>
            </w:r>
            <w:r>
              <w:t>) of that section; bringing of proceedings for such penalties under section 32(2)(</w:t>
            </w:r>
            <w:r>
              <w:rPr>
                <w:i/>
              </w:rPr>
              <w:t>a</w:t>
            </w:r>
            <w:r>
              <w:t xml:space="preserve">) before Commissioners; mitigation of such penalties, </w:t>
            </w:r>
            <w:r>
              <w:lastRenderedPageBreak/>
              <w:t>appeals against such penalties and recovery of such penalties</w:t>
            </w:r>
          </w:p>
        </w:tc>
      </w:tr>
      <w:tr w:rsidR="00496FD5" w:rsidTr="0038313B">
        <w:tblPrEx>
          <w:tblCellMar>
            <w:top w:w="0" w:type="dxa"/>
            <w:bottom w:w="0" w:type="dxa"/>
          </w:tblCellMar>
        </w:tblPrEx>
        <w:trPr>
          <w:trHeight w:val="194"/>
        </w:trPr>
        <w:tc>
          <w:tcPr>
            <w:tcW w:w="3460" w:type="dxa"/>
            <w:vMerge w:val="restart"/>
            <w:tcBorders>
              <w:right w:val="single" w:sz="6" w:space="0" w:color="auto"/>
            </w:tcBorders>
          </w:tcPr>
          <w:p w:rsidR="00496FD5" w:rsidRDefault="00496FD5" w:rsidP="0038313B">
            <w:pPr>
              <w:pStyle w:val="n-Para"/>
            </w:pPr>
            <w:r>
              <w:lastRenderedPageBreak/>
              <w:t>Section 34 and Schedule 2</w:t>
            </w:r>
          </w:p>
        </w:tc>
        <w:tc>
          <w:tcPr>
            <w:tcW w:w="2162" w:type="dxa"/>
            <w:vMerge w:val="restart"/>
            <w:tcBorders>
              <w:right w:val="single" w:sz="6" w:space="0" w:color="auto"/>
            </w:tcBorders>
          </w:tcPr>
          <w:p w:rsidR="00496FD5" w:rsidRDefault="00496FD5" w:rsidP="0038313B">
            <w:pPr>
              <w:pStyle w:val="n-Para"/>
            </w:pPr>
            <w:r>
              <w:t>6th April 2003</w:t>
            </w:r>
          </w:p>
        </w:tc>
        <w:tc>
          <w:tcPr>
            <w:tcW w:w="5190" w:type="dxa"/>
            <w:vMerge w:val="restart"/>
          </w:tcPr>
          <w:p w:rsidR="00496FD5" w:rsidRDefault="00496FD5" w:rsidP="0038313B">
            <w:pPr>
              <w:pStyle w:val="n-Para"/>
            </w:pPr>
            <w:r>
              <w:t>Imposition of penalties under section 33 of the Act for failure by employer to make correct payment to employee; mitigation of such penalties, appeals against such penalties and recovery of such penalties</w:t>
            </w:r>
          </w:p>
        </w:tc>
      </w:tr>
      <w:tr w:rsidR="00496FD5" w:rsidTr="0038313B">
        <w:tblPrEx>
          <w:tblCellMar>
            <w:top w:w="0" w:type="dxa"/>
            <w:bottom w:w="0" w:type="dxa"/>
          </w:tblCellMar>
        </w:tblPrEx>
        <w:trPr>
          <w:trHeight w:val="194"/>
        </w:trPr>
        <w:tc>
          <w:tcPr>
            <w:tcW w:w="3460" w:type="dxa"/>
            <w:vMerge w:val="restart"/>
            <w:tcBorders>
              <w:right w:val="single" w:sz="6" w:space="0" w:color="auto"/>
            </w:tcBorders>
          </w:tcPr>
          <w:p w:rsidR="00496FD5" w:rsidRDefault="00496FD5" w:rsidP="0038313B">
            <w:pPr>
              <w:pStyle w:val="n-Para"/>
            </w:pPr>
            <w:r>
              <w:t>Section 35 (offence of fraud)</w:t>
            </w:r>
          </w:p>
        </w:tc>
        <w:tc>
          <w:tcPr>
            <w:tcW w:w="2162" w:type="dxa"/>
            <w:vMerge w:val="restart"/>
            <w:tcBorders>
              <w:right w:val="single" w:sz="6" w:space="0" w:color="auto"/>
            </w:tcBorders>
          </w:tcPr>
          <w:p w:rsidR="00496FD5" w:rsidRDefault="00496FD5" w:rsidP="0038313B">
            <w:pPr>
              <w:pStyle w:val="n-Para"/>
            </w:pPr>
            <w:r>
              <w:t>1st August 2002</w:t>
            </w:r>
          </w:p>
        </w:tc>
        <w:tc>
          <w:tcPr>
            <w:tcW w:w="5190" w:type="dxa"/>
            <w:vMerge w:val="restart"/>
          </w:tcPr>
          <w:p w:rsidR="00496FD5" w:rsidRDefault="00496FD5" w:rsidP="0038313B">
            <w:pPr>
              <w:pStyle w:val="n-Para"/>
            </w:pPr>
            <w:r>
              <w:t>Instituting criminal proceedings for fraud in connection with obtaining payments of a tax credit</w:t>
            </w:r>
          </w:p>
        </w:tc>
      </w:tr>
      <w:tr w:rsidR="00496FD5" w:rsidTr="0038313B">
        <w:tblPrEx>
          <w:tblCellMar>
            <w:top w:w="0" w:type="dxa"/>
            <w:bottom w:w="0" w:type="dxa"/>
          </w:tblCellMar>
        </w:tblPrEx>
        <w:trPr>
          <w:trHeight w:val="194"/>
        </w:trPr>
        <w:tc>
          <w:tcPr>
            <w:tcW w:w="3460" w:type="dxa"/>
            <w:vMerge w:val="restart"/>
            <w:tcBorders>
              <w:right w:val="single" w:sz="6" w:space="0" w:color="auto"/>
            </w:tcBorders>
          </w:tcPr>
          <w:p w:rsidR="00496FD5" w:rsidRDefault="00496FD5" w:rsidP="0038313B">
            <w:pPr>
              <w:pStyle w:val="n-Para"/>
            </w:pPr>
            <w:r>
              <w:t>Section 36 (powers in relation to documents)</w:t>
            </w:r>
          </w:p>
        </w:tc>
        <w:tc>
          <w:tcPr>
            <w:tcW w:w="2162" w:type="dxa"/>
            <w:vMerge w:val="restart"/>
            <w:tcBorders>
              <w:right w:val="single" w:sz="6" w:space="0" w:color="auto"/>
            </w:tcBorders>
          </w:tcPr>
          <w:p w:rsidR="00496FD5" w:rsidRDefault="00496FD5" w:rsidP="0038313B">
            <w:pPr>
              <w:pStyle w:val="n-Para"/>
            </w:pPr>
            <w:r>
              <w:t>1st August 2002</w:t>
            </w:r>
          </w:p>
        </w:tc>
        <w:tc>
          <w:tcPr>
            <w:tcW w:w="5190" w:type="dxa"/>
            <w:vMerge w:val="restart"/>
          </w:tcPr>
          <w:p w:rsidR="00496FD5" w:rsidRDefault="00496FD5" w:rsidP="0038313B">
            <w:pPr>
              <w:pStyle w:val="n-Para"/>
            </w:pPr>
            <w:r>
              <w:t>Obtaining of documents in relation to offences involving fraud or serious fraud in connection with, or in relation to, tax credits</w:t>
            </w:r>
          </w:p>
        </w:tc>
      </w:tr>
      <w:tr w:rsidR="00496FD5" w:rsidTr="0038313B">
        <w:tblPrEx>
          <w:tblCellMar>
            <w:top w:w="0" w:type="dxa"/>
            <w:bottom w:w="0" w:type="dxa"/>
          </w:tblCellMar>
        </w:tblPrEx>
        <w:trPr>
          <w:trHeight w:val="194"/>
        </w:trPr>
        <w:tc>
          <w:tcPr>
            <w:tcW w:w="3460" w:type="dxa"/>
            <w:vMerge w:val="restart"/>
            <w:tcBorders>
              <w:right w:val="single" w:sz="6" w:space="0" w:color="auto"/>
            </w:tcBorders>
          </w:tcPr>
          <w:p w:rsidR="00496FD5" w:rsidRDefault="00496FD5" w:rsidP="0038313B">
            <w:pPr>
              <w:pStyle w:val="n-Para"/>
            </w:pPr>
            <w:r>
              <w:t>Section 37(1) to (4) and (6) (interest)</w:t>
            </w:r>
          </w:p>
        </w:tc>
        <w:tc>
          <w:tcPr>
            <w:tcW w:w="2162" w:type="dxa"/>
            <w:vMerge w:val="restart"/>
            <w:tcBorders>
              <w:right w:val="single" w:sz="6" w:space="0" w:color="auto"/>
            </w:tcBorders>
          </w:tcPr>
          <w:p w:rsidR="00496FD5" w:rsidRDefault="00496FD5" w:rsidP="0038313B">
            <w:pPr>
              <w:pStyle w:val="n-Para"/>
            </w:pPr>
            <w:r>
              <w:t>6th April 2003</w:t>
            </w:r>
          </w:p>
        </w:tc>
        <w:tc>
          <w:tcPr>
            <w:tcW w:w="5190" w:type="dxa"/>
            <w:vMerge w:val="restart"/>
          </w:tcPr>
          <w:p w:rsidR="00496FD5" w:rsidRDefault="00496FD5" w:rsidP="0038313B">
            <w:pPr>
              <w:pStyle w:val="n-Para"/>
            </w:pPr>
            <w:r>
              <w:t>Interest on overpayment of a tax credit</w:t>
            </w:r>
          </w:p>
        </w:tc>
      </w:tr>
      <w:tr w:rsidR="00496FD5" w:rsidTr="0038313B">
        <w:tblPrEx>
          <w:tblCellMar>
            <w:top w:w="0" w:type="dxa"/>
            <w:bottom w:w="0" w:type="dxa"/>
          </w:tblCellMar>
        </w:tblPrEx>
        <w:trPr>
          <w:trHeight w:val="194"/>
        </w:trPr>
        <w:tc>
          <w:tcPr>
            <w:tcW w:w="3460" w:type="dxa"/>
            <w:vMerge w:val="restart"/>
            <w:tcBorders>
              <w:right w:val="single" w:sz="6" w:space="0" w:color="auto"/>
            </w:tcBorders>
          </w:tcPr>
          <w:p w:rsidR="00496FD5" w:rsidRDefault="00496FD5" w:rsidP="0038313B">
            <w:pPr>
              <w:pStyle w:val="n-Para"/>
            </w:pPr>
            <w:r>
              <w:t>Section 37(2) and (5)</w:t>
            </w:r>
          </w:p>
        </w:tc>
        <w:tc>
          <w:tcPr>
            <w:tcW w:w="2162" w:type="dxa"/>
            <w:vMerge w:val="restart"/>
            <w:tcBorders>
              <w:right w:val="single" w:sz="6" w:space="0" w:color="auto"/>
            </w:tcBorders>
          </w:tcPr>
          <w:p w:rsidR="00496FD5" w:rsidRDefault="00496FD5" w:rsidP="0038313B">
            <w:pPr>
              <w:pStyle w:val="n-Para"/>
            </w:pPr>
            <w:r>
              <w:t>9th July 2002</w:t>
            </w:r>
          </w:p>
        </w:tc>
        <w:tc>
          <w:tcPr>
            <w:tcW w:w="5190" w:type="dxa"/>
            <w:vMerge w:val="restart"/>
          </w:tcPr>
          <w:p w:rsidR="00496FD5" w:rsidRDefault="00496FD5" w:rsidP="0038313B">
            <w:pPr>
              <w:pStyle w:val="n-Para"/>
            </w:pPr>
            <w:r>
              <w:t>Making regulations to prescribe rates of interest</w:t>
            </w:r>
          </w:p>
        </w:tc>
      </w:tr>
      <w:tr w:rsidR="00496FD5" w:rsidTr="0038313B">
        <w:tblPrEx>
          <w:tblCellMar>
            <w:top w:w="0" w:type="dxa"/>
            <w:bottom w:w="0" w:type="dxa"/>
          </w:tblCellMar>
        </w:tblPrEx>
        <w:trPr>
          <w:trHeight w:val="194"/>
        </w:trPr>
        <w:tc>
          <w:tcPr>
            <w:tcW w:w="3460" w:type="dxa"/>
            <w:vMerge w:val="restart"/>
            <w:tcBorders>
              <w:right w:val="single" w:sz="6" w:space="0" w:color="auto"/>
            </w:tcBorders>
          </w:tcPr>
          <w:p w:rsidR="00496FD5" w:rsidRDefault="00496FD5" w:rsidP="0038313B">
            <w:pPr>
              <w:pStyle w:val="n-Para"/>
            </w:pPr>
            <w:r>
              <w:t>Section 37(5) and (6)</w:t>
            </w:r>
          </w:p>
        </w:tc>
        <w:tc>
          <w:tcPr>
            <w:tcW w:w="2162" w:type="dxa"/>
            <w:vMerge w:val="restart"/>
            <w:tcBorders>
              <w:right w:val="single" w:sz="6" w:space="0" w:color="auto"/>
            </w:tcBorders>
          </w:tcPr>
          <w:p w:rsidR="00496FD5" w:rsidRDefault="00496FD5" w:rsidP="0038313B">
            <w:pPr>
              <w:pStyle w:val="n-Para"/>
            </w:pPr>
            <w:r>
              <w:t>1st August 2002</w:t>
            </w:r>
          </w:p>
        </w:tc>
        <w:tc>
          <w:tcPr>
            <w:tcW w:w="5190" w:type="dxa"/>
            <w:vMerge w:val="restart"/>
          </w:tcPr>
          <w:p w:rsidR="00496FD5" w:rsidRDefault="00496FD5" w:rsidP="0038313B">
            <w:pPr>
              <w:pStyle w:val="n-Para"/>
            </w:pPr>
            <w:r>
              <w:t>Interest on penalties under section 31 of the Act for incorrect statement or declaration in or in connection with a claim for a tax credit or a notification given in accordance with regulations under section 6 of the Act, or for incorrect information or evidence in response to a requirement imposed by virtue of regulations under section 25 of the Act</w:t>
            </w:r>
          </w:p>
        </w:tc>
      </w:tr>
      <w:tr w:rsidR="00496FD5" w:rsidTr="0038313B">
        <w:tblPrEx>
          <w:tblCellMar>
            <w:top w:w="0" w:type="dxa"/>
            <w:bottom w:w="0" w:type="dxa"/>
          </w:tblCellMar>
        </w:tblPrEx>
        <w:trPr>
          <w:trHeight w:val="194"/>
        </w:trPr>
        <w:tc>
          <w:tcPr>
            <w:tcW w:w="3460" w:type="dxa"/>
            <w:vMerge w:val="restart"/>
            <w:tcBorders>
              <w:right w:val="single" w:sz="6" w:space="0" w:color="auto"/>
            </w:tcBorders>
          </w:tcPr>
          <w:p w:rsidR="00496FD5" w:rsidRDefault="00496FD5" w:rsidP="0038313B">
            <w:pPr>
              <w:pStyle w:val="n-Para"/>
            </w:pPr>
            <w:r>
              <w:t>Section 37(5) and (6)</w:t>
            </w:r>
          </w:p>
        </w:tc>
        <w:tc>
          <w:tcPr>
            <w:tcW w:w="2162" w:type="dxa"/>
            <w:vMerge w:val="restart"/>
            <w:tcBorders>
              <w:right w:val="single" w:sz="6" w:space="0" w:color="auto"/>
            </w:tcBorders>
          </w:tcPr>
          <w:p w:rsidR="00496FD5" w:rsidRDefault="00496FD5" w:rsidP="0038313B">
            <w:pPr>
              <w:pStyle w:val="n-Para"/>
            </w:pPr>
            <w:r>
              <w:t>1st January 2003</w:t>
            </w:r>
          </w:p>
        </w:tc>
        <w:tc>
          <w:tcPr>
            <w:tcW w:w="5190" w:type="dxa"/>
            <w:vMerge w:val="restart"/>
          </w:tcPr>
          <w:p w:rsidR="00496FD5" w:rsidRDefault="00496FD5" w:rsidP="0038313B">
            <w:pPr>
              <w:pStyle w:val="n-Para"/>
            </w:pPr>
            <w:r>
              <w:t>Interest on penalties under section 31 of the Act for incorrect information or evidence in response to a requirement imposed by virtue of section 14(2), 15(2) or 16(3) of the Act</w:t>
            </w:r>
          </w:p>
        </w:tc>
      </w:tr>
      <w:tr w:rsidR="00496FD5" w:rsidTr="0038313B">
        <w:tblPrEx>
          <w:tblCellMar>
            <w:top w:w="0" w:type="dxa"/>
            <w:bottom w:w="0" w:type="dxa"/>
          </w:tblCellMar>
        </w:tblPrEx>
        <w:trPr>
          <w:trHeight w:val="194"/>
        </w:trPr>
        <w:tc>
          <w:tcPr>
            <w:tcW w:w="3460" w:type="dxa"/>
            <w:vMerge w:val="restart"/>
            <w:tcBorders>
              <w:right w:val="single" w:sz="6" w:space="0" w:color="auto"/>
            </w:tcBorders>
          </w:tcPr>
          <w:p w:rsidR="00496FD5" w:rsidRDefault="00496FD5" w:rsidP="0038313B">
            <w:pPr>
              <w:pStyle w:val="n-Para"/>
            </w:pPr>
            <w:r>
              <w:t>Section 37(5) and (6)</w:t>
            </w:r>
          </w:p>
        </w:tc>
        <w:tc>
          <w:tcPr>
            <w:tcW w:w="2162" w:type="dxa"/>
            <w:vMerge w:val="restart"/>
            <w:tcBorders>
              <w:right w:val="single" w:sz="6" w:space="0" w:color="auto"/>
            </w:tcBorders>
          </w:tcPr>
          <w:p w:rsidR="00496FD5" w:rsidRDefault="00496FD5" w:rsidP="0038313B">
            <w:pPr>
              <w:pStyle w:val="n-Para"/>
            </w:pPr>
            <w:r>
              <w:t>6th April 2003</w:t>
            </w:r>
          </w:p>
        </w:tc>
        <w:tc>
          <w:tcPr>
            <w:tcW w:w="5190" w:type="dxa"/>
            <w:vMerge w:val="restart"/>
          </w:tcPr>
          <w:p w:rsidR="00496FD5" w:rsidRDefault="00496FD5" w:rsidP="0038313B">
            <w:pPr>
              <w:pStyle w:val="n-Para"/>
            </w:pPr>
            <w:r>
              <w:t>Interest on penalties under section 31 of the Act for incorrect information or evidence in response to a requirement imposed by virtue of section 18(10) or 19(2) of the Act, or for incorrect statement or declaration in response to a notice under section 17 of the Act</w:t>
            </w:r>
          </w:p>
        </w:tc>
      </w:tr>
      <w:tr w:rsidR="00496FD5" w:rsidTr="0038313B">
        <w:tblPrEx>
          <w:tblCellMar>
            <w:top w:w="0" w:type="dxa"/>
            <w:bottom w:w="0" w:type="dxa"/>
          </w:tblCellMar>
        </w:tblPrEx>
        <w:trPr>
          <w:trHeight w:val="194"/>
        </w:trPr>
        <w:tc>
          <w:tcPr>
            <w:tcW w:w="3460" w:type="dxa"/>
            <w:vMerge w:val="restart"/>
            <w:tcBorders>
              <w:right w:val="single" w:sz="6" w:space="0" w:color="auto"/>
            </w:tcBorders>
          </w:tcPr>
          <w:p w:rsidR="00496FD5" w:rsidRDefault="00496FD5" w:rsidP="0038313B">
            <w:pPr>
              <w:pStyle w:val="n-Para"/>
            </w:pPr>
            <w:r>
              <w:t>Section 37(5) and (6)</w:t>
            </w:r>
          </w:p>
        </w:tc>
        <w:tc>
          <w:tcPr>
            <w:tcW w:w="2162" w:type="dxa"/>
            <w:vMerge w:val="restart"/>
            <w:tcBorders>
              <w:right w:val="single" w:sz="6" w:space="0" w:color="auto"/>
            </w:tcBorders>
          </w:tcPr>
          <w:p w:rsidR="00496FD5" w:rsidRDefault="00496FD5" w:rsidP="0038313B">
            <w:pPr>
              <w:pStyle w:val="n-Para"/>
            </w:pPr>
            <w:r>
              <w:t>1st August 2002</w:t>
            </w:r>
          </w:p>
        </w:tc>
        <w:tc>
          <w:tcPr>
            <w:tcW w:w="5190" w:type="dxa"/>
            <w:vMerge w:val="restart"/>
          </w:tcPr>
          <w:p w:rsidR="00496FD5" w:rsidRDefault="00496FD5" w:rsidP="0038313B">
            <w:pPr>
              <w:pStyle w:val="n-Para"/>
            </w:pPr>
            <w:r>
              <w:t>Interest on penalties under section 32 of the Act for failure to provide information or evidence required by regulations under section 25 of the Act, or for failure to give notification required by regulations under section 6(3) of the Act</w:t>
            </w:r>
          </w:p>
        </w:tc>
      </w:tr>
      <w:tr w:rsidR="00496FD5" w:rsidTr="0038313B">
        <w:tblPrEx>
          <w:tblCellMar>
            <w:top w:w="0" w:type="dxa"/>
            <w:bottom w:w="0" w:type="dxa"/>
          </w:tblCellMar>
        </w:tblPrEx>
        <w:trPr>
          <w:trHeight w:val="194"/>
        </w:trPr>
        <w:tc>
          <w:tcPr>
            <w:tcW w:w="3460" w:type="dxa"/>
            <w:vMerge w:val="restart"/>
            <w:tcBorders>
              <w:right w:val="single" w:sz="6" w:space="0" w:color="auto"/>
            </w:tcBorders>
          </w:tcPr>
          <w:p w:rsidR="00496FD5" w:rsidRDefault="00496FD5" w:rsidP="0038313B">
            <w:pPr>
              <w:pStyle w:val="n-Para"/>
            </w:pPr>
            <w:r>
              <w:t>Section 37(5) and (6)</w:t>
            </w:r>
          </w:p>
        </w:tc>
        <w:tc>
          <w:tcPr>
            <w:tcW w:w="2162" w:type="dxa"/>
            <w:vMerge w:val="restart"/>
            <w:tcBorders>
              <w:right w:val="single" w:sz="6" w:space="0" w:color="auto"/>
            </w:tcBorders>
          </w:tcPr>
          <w:p w:rsidR="00496FD5" w:rsidRDefault="00496FD5" w:rsidP="0038313B">
            <w:pPr>
              <w:pStyle w:val="n-Para"/>
            </w:pPr>
            <w:r>
              <w:t>1st January 2003</w:t>
            </w:r>
          </w:p>
        </w:tc>
        <w:tc>
          <w:tcPr>
            <w:tcW w:w="5190" w:type="dxa"/>
            <w:vMerge w:val="restart"/>
          </w:tcPr>
          <w:p w:rsidR="00496FD5" w:rsidRDefault="00496FD5" w:rsidP="0038313B">
            <w:pPr>
              <w:pStyle w:val="n-Para"/>
            </w:pPr>
            <w:r>
              <w:t>Interest on penalties under section 32 of the Act for failure to provide information or evidence under section 14(2), 15(2) or 16(3) of the Act</w:t>
            </w:r>
          </w:p>
        </w:tc>
      </w:tr>
      <w:tr w:rsidR="00496FD5" w:rsidTr="0038313B">
        <w:tblPrEx>
          <w:tblCellMar>
            <w:top w:w="0" w:type="dxa"/>
            <w:bottom w:w="0" w:type="dxa"/>
          </w:tblCellMar>
        </w:tblPrEx>
        <w:trPr>
          <w:trHeight w:val="194"/>
        </w:trPr>
        <w:tc>
          <w:tcPr>
            <w:tcW w:w="3460" w:type="dxa"/>
            <w:vMerge w:val="restart"/>
            <w:tcBorders>
              <w:right w:val="single" w:sz="6" w:space="0" w:color="auto"/>
            </w:tcBorders>
          </w:tcPr>
          <w:p w:rsidR="00496FD5" w:rsidRDefault="00496FD5" w:rsidP="0038313B">
            <w:pPr>
              <w:pStyle w:val="n-Para"/>
            </w:pPr>
            <w:r>
              <w:t>Section 37 (5) and (6)</w:t>
            </w:r>
          </w:p>
        </w:tc>
        <w:tc>
          <w:tcPr>
            <w:tcW w:w="2162" w:type="dxa"/>
            <w:vMerge w:val="restart"/>
            <w:tcBorders>
              <w:right w:val="single" w:sz="6" w:space="0" w:color="auto"/>
            </w:tcBorders>
          </w:tcPr>
          <w:p w:rsidR="00496FD5" w:rsidRDefault="00496FD5" w:rsidP="0038313B">
            <w:pPr>
              <w:pStyle w:val="n-Para"/>
            </w:pPr>
            <w:r>
              <w:t>6th April 2003</w:t>
            </w:r>
          </w:p>
        </w:tc>
        <w:tc>
          <w:tcPr>
            <w:tcW w:w="5190" w:type="dxa"/>
            <w:vMerge w:val="restart"/>
          </w:tcPr>
          <w:p w:rsidR="00496FD5" w:rsidRDefault="00496FD5" w:rsidP="0038313B">
            <w:pPr>
              <w:pStyle w:val="n-Para"/>
            </w:pPr>
            <w:r>
              <w:t>Interest on penalties under section 32 of the Act for failure to provide information or evidence under section 18(10) or 19(2) of the Act, or to comply with requirement imposed by notice under section 17 of the Act by virtue of subsection (2)(</w:t>
            </w:r>
            <w:r>
              <w:rPr>
                <w:i/>
              </w:rPr>
              <w:t>a</w:t>
            </w:r>
            <w:r>
              <w:t>), (4)(a) or (6)(</w:t>
            </w:r>
            <w:r>
              <w:rPr>
                <w:i/>
              </w:rPr>
              <w:t>a</w:t>
            </w:r>
            <w:r>
              <w:t>) of that section</w:t>
            </w:r>
          </w:p>
        </w:tc>
      </w:tr>
      <w:tr w:rsidR="00496FD5" w:rsidTr="0038313B">
        <w:tblPrEx>
          <w:tblCellMar>
            <w:top w:w="0" w:type="dxa"/>
            <w:bottom w:w="0" w:type="dxa"/>
          </w:tblCellMar>
        </w:tblPrEx>
        <w:trPr>
          <w:trHeight w:val="194"/>
        </w:trPr>
        <w:tc>
          <w:tcPr>
            <w:tcW w:w="3460" w:type="dxa"/>
            <w:vMerge w:val="restart"/>
            <w:tcBorders>
              <w:right w:val="single" w:sz="6" w:space="0" w:color="auto"/>
            </w:tcBorders>
          </w:tcPr>
          <w:p w:rsidR="00496FD5" w:rsidRDefault="00496FD5" w:rsidP="0038313B">
            <w:pPr>
              <w:pStyle w:val="n-Para"/>
            </w:pPr>
            <w:r>
              <w:t>Section 37(5) and (6)</w:t>
            </w:r>
          </w:p>
        </w:tc>
        <w:tc>
          <w:tcPr>
            <w:tcW w:w="2162" w:type="dxa"/>
            <w:vMerge w:val="restart"/>
            <w:tcBorders>
              <w:right w:val="single" w:sz="6" w:space="0" w:color="auto"/>
            </w:tcBorders>
          </w:tcPr>
          <w:p w:rsidR="00496FD5" w:rsidRDefault="00496FD5" w:rsidP="0038313B">
            <w:pPr>
              <w:pStyle w:val="n-Para"/>
            </w:pPr>
            <w:r>
              <w:t>6th April 2003</w:t>
            </w:r>
          </w:p>
        </w:tc>
        <w:tc>
          <w:tcPr>
            <w:tcW w:w="5190" w:type="dxa"/>
            <w:vMerge w:val="restart"/>
          </w:tcPr>
          <w:p w:rsidR="00496FD5" w:rsidRDefault="00496FD5" w:rsidP="0038313B">
            <w:pPr>
              <w:pStyle w:val="n-Para"/>
            </w:pPr>
            <w:r>
              <w:t>Interest on penalties under section 33 of the Act for failure by employer to make correct payment to employee</w:t>
            </w:r>
          </w:p>
        </w:tc>
      </w:tr>
      <w:tr w:rsidR="00496FD5" w:rsidTr="0038313B">
        <w:tblPrEx>
          <w:tblCellMar>
            <w:top w:w="0" w:type="dxa"/>
            <w:bottom w:w="0" w:type="dxa"/>
          </w:tblCellMar>
        </w:tblPrEx>
        <w:trPr>
          <w:trHeight w:val="194"/>
        </w:trPr>
        <w:tc>
          <w:tcPr>
            <w:tcW w:w="3460" w:type="dxa"/>
            <w:vMerge w:val="restart"/>
            <w:tcBorders>
              <w:right w:val="single" w:sz="6" w:space="0" w:color="auto"/>
            </w:tcBorders>
          </w:tcPr>
          <w:p w:rsidR="00496FD5" w:rsidRDefault="00496FD5" w:rsidP="0038313B">
            <w:pPr>
              <w:pStyle w:val="n-Para"/>
            </w:pPr>
            <w:r>
              <w:t>Sections 38 and 39 (appeals and exercise of right of appeal)</w:t>
            </w:r>
          </w:p>
        </w:tc>
        <w:tc>
          <w:tcPr>
            <w:tcW w:w="2162" w:type="dxa"/>
            <w:vMerge w:val="restart"/>
            <w:tcBorders>
              <w:right w:val="single" w:sz="6" w:space="0" w:color="auto"/>
            </w:tcBorders>
          </w:tcPr>
          <w:p w:rsidR="00496FD5" w:rsidRDefault="00496FD5" w:rsidP="0038313B">
            <w:pPr>
              <w:pStyle w:val="n-Para"/>
            </w:pPr>
            <w:r>
              <w:t>1st September 2002</w:t>
            </w:r>
          </w:p>
        </w:tc>
        <w:tc>
          <w:tcPr>
            <w:tcW w:w="5190" w:type="dxa"/>
            <w:vMerge w:val="restart"/>
          </w:tcPr>
          <w:p w:rsidR="00496FD5" w:rsidRDefault="00496FD5" w:rsidP="0038313B">
            <w:pPr>
              <w:pStyle w:val="n-Para"/>
            </w:pPr>
            <w:r>
              <w:t>Appeal against determination of penalty under paragraph 1 of Schedule 2 to the Act where the penalty is imposed under section 31 of the Act for incorrect statement or declaration in or in connection with a claim for a tax credit or a notification given in accordance with regulations under section 6 of the Act, or for incorrect information or evidence in response to a requirement imposed by virtue of regulations under section 25 of the Act</w:t>
            </w:r>
          </w:p>
        </w:tc>
      </w:tr>
      <w:tr w:rsidR="00496FD5" w:rsidTr="0038313B">
        <w:tblPrEx>
          <w:tblCellMar>
            <w:top w:w="0" w:type="dxa"/>
            <w:bottom w:w="0" w:type="dxa"/>
          </w:tblCellMar>
        </w:tblPrEx>
        <w:trPr>
          <w:trHeight w:val="194"/>
        </w:trPr>
        <w:tc>
          <w:tcPr>
            <w:tcW w:w="3460" w:type="dxa"/>
            <w:vMerge w:val="restart"/>
            <w:tcBorders>
              <w:right w:val="single" w:sz="6" w:space="0" w:color="auto"/>
            </w:tcBorders>
          </w:tcPr>
          <w:p w:rsidR="00496FD5" w:rsidRDefault="00496FD5" w:rsidP="0038313B">
            <w:pPr>
              <w:pStyle w:val="n-Para"/>
            </w:pPr>
            <w:r>
              <w:t>Sections 38 and 39</w:t>
            </w:r>
          </w:p>
        </w:tc>
        <w:tc>
          <w:tcPr>
            <w:tcW w:w="2162" w:type="dxa"/>
            <w:vMerge w:val="restart"/>
            <w:tcBorders>
              <w:right w:val="single" w:sz="6" w:space="0" w:color="auto"/>
            </w:tcBorders>
          </w:tcPr>
          <w:p w:rsidR="00496FD5" w:rsidRDefault="00496FD5" w:rsidP="0038313B">
            <w:pPr>
              <w:pStyle w:val="n-Para"/>
            </w:pPr>
            <w:r>
              <w:t>1st January 2003</w:t>
            </w:r>
          </w:p>
        </w:tc>
        <w:tc>
          <w:tcPr>
            <w:tcW w:w="5190" w:type="dxa"/>
            <w:vMerge w:val="restart"/>
          </w:tcPr>
          <w:p w:rsidR="00496FD5" w:rsidRDefault="00496FD5" w:rsidP="0038313B">
            <w:pPr>
              <w:pStyle w:val="n-Para"/>
            </w:pPr>
            <w:r>
              <w:t xml:space="preserve">Appeal against determination of penalty under paragraph 1 of Schedule 2 to the Act where the </w:t>
            </w:r>
            <w:r>
              <w:lastRenderedPageBreak/>
              <w:t>penalty is imposed under section 31 of the Act for incorrect information or evidence in response to a requirement imposed by virtue of section 14(2), 15(2) or 16(3) of the Act</w:t>
            </w:r>
          </w:p>
        </w:tc>
      </w:tr>
      <w:tr w:rsidR="00496FD5" w:rsidTr="0038313B">
        <w:tblPrEx>
          <w:tblCellMar>
            <w:top w:w="0" w:type="dxa"/>
            <w:bottom w:w="0" w:type="dxa"/>
          </w:tblCellMar>
        </w:tblPrEx>
        <w:trPr>
          <w:trHeight w:val="194"/>
        </w:trPr>
        <w:tc>
          <w:tcPr>
            <w:tcW w:w="3460" w:type="dxa"/>
            <w:vMerge w:val="restart"/>
            <w:tcBorders>
              <w:right w:val="single" w:sz="6" w:space="0" w:color="auto"/>
            </w:tcBorders>
          </w:tcPr>
          <w:p w:rsidR="00496FD5" w:rsidRDefault="00496FD5" w:rsidP="0038313B">
            <w:pPr>
              <w:pStyle w:val="n-Para"/>
            </w:pPr>
            <w:r>
              <w:lastRenderedPageBreak/>
              <w:t>Sections 38 and 39</w:t>
            </w:r>
          </w:p>
        </w:tc>
        <w:tc>
          <w:tcPr>
            <w:tcW w:w="2162" w:type="dxa"/>
            <w:vMerge w:val="restart"/>
            <w:tcBorders>
              <w:right w:val="single" w:sz="6" w:space="0" w:color="auto"/>
            </w:tcBorders>
          </w:tcPr>
          <w:p w:rsidR="00496FD5" w:rsidRDefault="00496FD5" w:rsidP="0038313B">
            <w:pPr>
              <w:pStyle w:val="n-Para"/>
            </w:pPr>
            <w:r>
              <w:t>6th April 2003</w:t>
            </w:r>
          </w:p>
        </w:tc>
        <w:tc>
          <w:tcPr>
            <w:tcW w:w="5190" w:type="dxa"/>
            <w:vMerge w:val="restart"/>
          </w:tcPr>
          <w:p w:rsidR="00496FD5" w:rsidRDefault="00496FD5" w:rsidP="0038313B">
            <w:pPr>
              <w:pStyle w:val="n-Para"/>
            </w:pPr>
            <w:r>
              <w:t>Appeal against determination of penalty under paragraph 1 of Schedule 2 to the Act where the penalty is imposed under section 31 of the Act for incorrect information or evidence in response to a requirement imposed by virtue of section 18(10) or 19(2) of the Act, or for incorrect statement or declaration in response to a notice under section 17 of the Act</w:t>
            </w:r>
          </w:p>
        </w:tc>
      </w:tr>
      <w:tr w:rsidR="00496FD5" w:rsidTr="0038313B">
        <w:tblPrEx>
          <w:tblCellMar>
            <w:top w:w="0" w:type="dxa"/>
            <w:bottom w:w="0" w:type="dxa"/>
          </w:tblCellMar>
        </w:tblPrEx>
        <w:trPr>
          <w:trHeight w:val="194"/>
        </w:trPr>
        <w:tc>
          <w:tcPr>
            <w:tcW w:w="3460" w:type="dxa"/>
            <w:vMerge w:val="restart"/>
            <w:tcBorders>
              <w:right w:val="single" w:sz="6" w:space="0" w:color="auto"/>
            </w:tcBorders>
          </w:tcPr>
          <w:p w:rsidR="00496FD5" w:rsidRDefault="00496FD5" w:rsidP="0038313B">
            <w:pPr>
              <w:pStyle w:val="n-Para"/>
            </w:pPr>
            <w:r>
              <w:t>Sections 38 and 39</w:t>
            </w:r>
          </w:p>
        </w:tc>
        <w:tc>
          <w:tcPr>
            <w:tcW w:w="2162" w:type="dxa"/>
            <w:vMerge w:val="restart"/>
            <w:tcBorders>
              <w:right w:val="single" w:sz="6" w:space="0" w:color="auto"/>
            </w:tcBorders>
          </w:tcPr>
          <w:p w:rsidR="00496FD5" w:rsidRDefault="00496FD5" w:rsidP="0038313B">
            <w:pPr>
              <w:pStyle w:val="n-Para"/>
            </w:pPr>
            <w:r>
              <w:t>1st September 2002</w:t>
            </w:r>
          </w:p>
        </w:tc>
        <w:tc>
          <w:tcPr>
            <w:tcW w:w="5190" w:type="dxa"/>
            <w:vMerge w:val="restart"/>
          </w:tcPr>
          <w:p w:rsidR="00496FD5" w:rsidRDefault="00496FD5" w:rsidP="0038313B">
            <w:pPr>
              <w:pStyle w:val="n-Para"/>
            </w:pPr>
            <w:r>
              <w:t>Appeal against determination of penalty under paragraph 1 of Schedule 2 to the Act where the penalty is imposed under section 32(2)(</w:t>
            </w:r>
            <w:r>
              <w:rPr>
                <w:i/>
              </w:rPr>
              <w:t>b</w:t>
            </w:r>
            <w:r>
              <w:t>) or (3) of the Act for failure to provide information or evidence required by regulations under section 25 of the Act, or for failure to give notification required by regulations under section 6(3) of the Act</w:t>
            </w:r>
          </w:p>
        </w:tc>
      </w:tr>
      <w:tr w:rsidR="00496FD5" w:rsidTr="0038313B">
        <w:tblPrEx>
          <w:tblCellMar>
            <w:top w:w="0" w:type="dxa"/>
            <w:bottom w:w="0" w:type="dxa"/>
          </w:tblCellMar>
        </w:tblPrEx>
        <w:trPr>
          <w:trHeight w:val="194"/>
        </w:trPr>
        <w:tc>
          <w:tcPr>
            <w:tcW w:w="3460" w:type="dxa"/>
            <w:vMerge w:val="restart"/>
            <w:tcBorders>
              <w:right w:val="single" w:sz="6" w:space="0" w:color="auto"/>
            </w:tcBorders>
          </w:tcPr>
          <w:p w:rsidR="00496FD5" w:rsidRDefault="00496FD5" w:rsidP="0038313B">
            <w:pPr>
              <w:pStyle w:val="n-Para"/>
            </w:pPr>
            <w:r>
              <w:t>Sections 38 and 39</w:t>
            </w:r>
          </w:p>
        </w:tc>
        <w:tc>
          <w:tcPr>
            <w:tcW w:w="2162" w:type="dxa"/>
            <w:vMerge w:val="restart"/>
            <w:tcBorders>
              <w:right w:val="single" w:sz="6" w:space="0" w:color="auto"/>
            </w:tcBorders>
          </w:tcPr>
          <w:p w:rsidR="00496FD5" w:rsidRDefault="00496FD5" w:rsidP="0038313B">
            <w:pPr>
              <w:pStyle w:val="n-Para"/>
            </w:pPr>
            <w:r>
              <w:t>1st January 2003</w:t>
            </w:r>
          </w:p>
        </w:tc>
        <w:tc>
          <w:tcPr>
            <w:tcW w:w="5190" w:type="dxa"/>
            <w:vMerge w:val="restart"/>
          </w:tcPr>
          <w:p w:rsidR="00496FD5" w:rsidRDefault="00496FD5" w:rsidP="0038313B">
            <w:pPr>
              <w:pStyle w:val="n-Para"/>
            </w:pPr>
            <w:r>
              <w:t>Appeal against determination of penalty under paragraph 1 of Schedule 2 to the Act where the penalty is imposed under section 32(2)(</w:t>
            </w:r>
            <w:r>
              <w:rPr>
                <w:i/>
              </w:rPr>
              <w:t>b</w:t>
            </w:r>
            <w:r>
              <w:t>) of the Act for failure to provide information or evidence under section 14(2), 15(2) or 16(3) of the Act</w:t>
            </w:r>
          </w:p>
        </w:tc>
      </w:tr>
      <w:tr w:rsidR="00496FD5" w:rsidTr="0038313B">
        <w:tblPrEx>
          <w:tblCellMar>
            <w:top w:w="0" w:type="dxa"/>
            <w:bottom w:w="0" w:type="dxa"/>
          </w:tblCellMar>
        </w:tblPrEx>
        <w:trPr>
          <w:trHeight w:val="194"/>
        </w:trPr>
        <w:tc>
          <w:tcPr>
            <w:tcW w:w="3460" w:type="dxa"/>
            <w:vMerge w:val="restart"/>
            <w:tcBorders>
              <w:right w:val="single" w:sz="6" w:space="0" w:color="auto"/>
            </w:tcBorders>
          </w:tcPr>
          <w:p w:rsidR="00496FD5" w:rsidRDefault="00496FD5" w:rsidP="0038313B">
            <w:pPr>
              <w:pStyle w:val="n-Para"/>
            </w:pPr>
            <w:r>
              <w:t>Sections 38 and 39</w:t>
            </w:r>
          </w:p>
        </w:tc>
        <w:tc>
          <w:tcPr>
            <w:tcW w:w="2162" w:type="dxa"/>
            <w:vMerge w:val="restart"/>
            <w:tcBorders>
              <w:right w:val="single" w:sz="6" w:space="0" w:color="auto"/>
            </w:tcBorders>
          </w:tcPr>
          <w:p w:rsidR="00496FD5" w:rsidRDefault="00496FD5" w:rsidP="0038313B">
            <w:pPr>
              <w:pStyle w:val="n-Para"/>
            </w:pPr>
            <w:r>
              <w:t>6th April 2003</w:t>
            </w:r>
          </w:p>
        </w:tc>
        <w:tc>
          <w:tcPr>
            <w:tcW w:w="5190" w:type="dxa"/>
            <w:vMerge w:val="restart"/>
          </w:tcPr>
          <w:p w:rsidR="00496FD5" w:rsidRDefault="00496FD5" w:rsidP="0038313B">
            <w:pPr>
              <w:pStyle w:val="n-Para"/>
            </w:pPr>
            <w:r>
              <w:t>Appeal against determination of penalty under paragraph 1 of Schedule 2 to the Act where the penalty is imposed under section 32(2)(</w:t>
            </w:r>
            <w:r>
              <w:rPr>
                <w:i/>
              </w:rPr>
              <w:t>b</w:t>
            </w:r>
            <w:r>
              <w:t>) of the Act for failure to provide information or evidence under section 18(10) or 19(2) of the Act, or to comply with requirement imposed by notice under section 17 of the Act by virtue of subsection (2)(</w:t>
            </w:r>
            <w:r>
              <w:rPr>
                <w:i/>
              </w:rPr>
              <w:t>a</w:t>
            </w:r>
            <w:r>
              <w:t>), (4)(</w:t>
            </w:r>
            <w:r>
              <w:rPr>
                <w:i/>
              </w:rPr>
              <w:t>a</w:t>
            </w:r>
            <w:r>
              <w:t>) or (6)(</w:t>
            </w:r>
            <w:r>
              <w:rPr>
                <w:i/>
              </w:rPr>
              <w:t>a</w:t>
            </w:r>
            <w:r>
              <w:t>) of that section</w:t>
            </w:r>
          </w:p>
        </w:tc>
      </w:tr>
      <w:tr w:rsidR="00496FD5" w:rsidTr="0038313B">
        <w:tblPrEx>
          <w:tblCellMar>
            <w:top w:w="0" w:type="dxa"/>
            <w:bottom w:w="0" w:type="dxa"/>
          </w:tblCellMar>
        </w:tblPrEx>
        <w:trPr>
          <w:trHeight w:val="194"/>
        </w:trPr>
        <w:tc>
          <w:tcPr>
            <w:tcW w:w="3460" w:type="dxa"/>
            <w:vMerge w:val="restart"/>
            <w:tcBorders>
              <w:right w:val="single" w:sz="6" w:space="0" w:color="auto"/>
            </w:tcBorders>
          </w:tcPr>
          <w:p w:rsidR="00496FD5" w:rsidRDefault="00496FD5" w:rsidP="0038313B">
            <w:pPr>
              <w:pStyle w:val="n-Para"/>
            </w:pPr>
            <w:r>
              <w:t>Sections 38 and 39</w:t>
            </w:r>
          </w:p>
        </w:tc>
        <w:tc>
          <w:tcPr>
            <w:tcW w:w="2162" w:type="dxa"/>
            <w:vMerge w:val="restart"/>
            <w:tcBorders>
              <w:right w:val="single" w:sz="6" w:space="0" w:color="auto"/>
            </w:tcBorders>
          </w:tcPr>
          <w:p w:rsidR="00496FD5" w:rsidRDefault="00496FD5" w:rsidP="0038313B">
            <w:pPr>
              <w:pStyle w:val="n-Para"/>
            </w:pPr>
            <w:r>
              <w:t>6th April 2003</w:t>
            </w:r>
          </w:p>
        </w:tc>
        <w:tc>
          <w:tcPr>
            <w:tcW w:w="5190" w:type="dxa"/>
            <w:vMerge w:val="restart"/>
          </w:tcPr>
          <w:p w:rsidR="00496FD5" w:rsidRDefault="00496FD5" w:rsidP="0038313B">
            <w:pPr>
              <w:pStyle w:val="n-Para"/>
            </w:pPr>
            <w:r>
              <w:t>Appeal against a determination of a penalty under paragraph 1 of Schedule 2 to the Act where the penalty is imposed under section 33 of the Act for failure by employer to make correct payment to employee</w:t>
            </w:r>
          </w:p>
        </w:tc>
      </w:tr>
      <w:tr w:rsidR="00496FD5" w:rsidTr="0038313B">
        <w:tblPrEx>
          <w:tblCellMar>
            <w:top w:w="0" w:type="dxa"/>
            <w:bottom w:w="0" w:type="dxa"/>
          </w:tblCellMar>
        </w:tblPrEx>
        <w:trPr>
          <w:trHeight w:val="194"/>
        </w:trPr>
        <w:tc>
          <w:tcPr>
            <w:tcW w:w="3460" w:type="dxa"/>
            <w:vMerge w:val="restart"/>
            <w:tcBorders>
              <w:right w:val="single" w:sz="6" w:space="0" w:color="auto"/>
            </w:tcBorders>
          </w:tcPr>
          <w:p w:rsidR="00496FD5" w:rsidRDefault="00496FD5" w:rsidP="0038313B">
            <w:pPr>
              <w:pStyle w:val="n-Para"/>
            </w:pPr>
            <w:r>
              <w:t>Sections 38 and 39</w:t>
            </w:r>
          </w:p>
        </w:tc>
        <w:tc>
          <w:tcPr>
            <w:tcW w:w="2162" w:type="dxa"/>
            <w:vMerge w:val="restart"/>
            <w:tcBorders>
              <w:right w:val="single" w:sz="6" w:space="0" w:color="auto"/>
            </w:tcBorders>
          </w:tcPr>
          <w:p w:rsidR="00496FD5" w:rsidRDefault="00496FD5" w:rsidP="0038313B">
            <w:pPr>
              <w:pStyle w:val="n-Para"/>
            </w:pPr>
            <w:r>
              <w:t>1st January 2003</w:t>
            </w:r>
          </w:p>
        </w:tc>
        <w:tc>
          <w:tcPr>
            <w:tcW w:w="5190" w:type="dxa"/>
            <w:vMerge w:val="restart"/>
          </w:tcPr>
          <w:p w:rsidR="00496FD5" w:rsidRDefault="00496FD5" w:rsidP="0038313B">
            <w:pPr>
              <w:pStyle w:val="n-Para"/>
            </w:pPr>
            <w:r>
              <w:t>Appeal against a decision under section 14(1), 15(1) or 16(1) of the Act, or under regulations under section 21 of the Act</w:t>
            </w:r>
          </w:p>
        </w:tc>
      </w:tr>
      <w:tr w:rsidR="00496FD5" w:rsidTr="0038313B">
        <w:tblPrEx>
          <w:tblCellMar>
            <w:top w:w="0" w:type="dxa"/>
            <w:bottom w:w="0" w:type="dxa"/>
          </w:tblCellMar>
        </w:tblPrEx>
        <w:trPr>
          <w:trHeight w:val="194"/>
        </w:trPr>
        <w:tc>
          <w:tcPr>
            <w:tcW w:w="3460" w:type="dxa"/>
            <w:vMerge w:val="restart"/>
            <w:tcBorders>
              <w:right w:val="single" w:sz="6" w:space="0" w:color="auto"/>
            </w:tcBorders>
          </w:tcPr>
          <w:p w:rsidR="00496FD5" w:rsidRDefault="00496FD5" w:rsidP="0038313B">
            <w:pPr>
              <w:pStyle w:val="n-Para"/>
            </w:pPr>
            <w:r>
              <w:t>Sections 38 and 39</w:t>
            </w:r>
          </w:p>
        </w:tc>
        <w:tc>
          <w:tcPr>
            <w:tcW w:w="2162" w:type="dxa"/>
            <w:vMerge w:val="restart"/>
            <w:tcBorders>
              <w:right w:val="single" w:sz="6" w:space="0" w:color="auto"/>
            </w:tcBorders>
          </w:tcPr>
          <w:p w:rsidR="00496FD5" w:rsidRDefault="00496FD5" w:rsidP="0038313B">
            <w:pPr>
              <w:pStyle w:val="n-Para"/>
            </w:pPr>
            <w:r>
              <w:t>6th April 2003</w:t>
            </w:r>
          </w:p>
        </w:tc>
        <w:tc>
          <w:tcPr>
            <w:tcW w:w="5190" w:type="dxa"/>
            <w:vMerge w:val="restart"/>
          </w:tcPr>
          <w:p w:rsidR="00496FD5" w:rsidRDefault="00496FD5" w:rsidP="0038313B">
            <w:pPr>
              <w:pStyle w:val="n-Para"/>
            </w:pPr>
            <w:r>
              <w:t>Appeal against a decision under section 18 (falling within section 38(1)(</w:t>
            </w:r>
            <w:r>
              <w:rPr>
                <w:i/>
              </w:rPr>
              <w:t>b</w:t>
            </w:r>
            <w:r>
              <w:t>)), 19(3), 20(1) to (4) or 37(1) of the Act</w:t>
            </w:r>
          </w:p>
        </w:tc>
      </w:tr>
      <w:tr w:rsidR="00496FD5" w:rsidTr="0038313B">
        <w:tblPrEx>
          <w:tblCellMar>
            <w:top w:w="0" w:type="dxa"/>
            <w:bottom w:w="0" w:type="dxa"/>
          </w:tblCellMar>
        </w:tblPrEx>
        <w:trPr>
          <w:trHeight w:val="194"/>
        </w:trPr>
        <w:tc>
          <w:tcPr>
            <w:tcW w:w="3460" w:type="dxa"/>
            <w:vMerge w:val="restart"/>
            <w:tcBorders>
              <w:right w:val="single" w:sz="6" w:space="0" w:color="auto"/>
            </w:tcBorders>
          </w:tcPr>
          <w:p w:rsidR="00496FD5" w:rsidRDefault="00496FD5" w:rsidP="0038313B">
            <w:pPr>
              <w:pStyle w:val="n-Para"/>
            </w:pPr>
            <w:r>
              <w:t>Section 40 (annual reports)</w:t>
            </w:r>
          </w:p>
        </w:tc>
        <w:tc>
          <w:tcPr>
            <w:tcW w:w="2162" w:type="dxa"/>
            <w:vMerge w:val="restart"/>
            <w:tcBorders>
              <w:right w:val="single" w:sz="6" w:space="0" w:color="auto"/>
            </w:tcBorders>
          </w:tcPr>
          <w:p w:rsidR="00496FD5" w:rsidRDefault="00496FD5" w:rsidP="0038313B">
            <w:pPr>
              <w:pStyle w:val="n-Para"/>
            </w:pPr>
            <w:r>
              <w:t>6th April 2004</w:t>
            </w:r>
          </w:p>
        </w:tc>
        <w:tc>
          <w:tcPr>
            <w:tcW w:w="5190" w:type="dxa"/>
            <w:vMerge w:val="restart"/>
          </w:tcPr>
          <w:p w:rsidR="00496FD5" w:rsidRDefault="00496FD5" w:rsidP="0038313B">
            <w:pPr>
              <w:pStyle w:val="n-Para"/>
            </w:pPr>
            <w:r>
              <w:t>Making of annual report by the Board to the Treasury</w:t>
            </w:r>
          </w:p>
        </w:tc>
      </w:tr>
      <w:tr w:rsidR="00496FD5" w:rsidTr="0038313B">
        <w:tblPrEx>
          <w:tblCellMar>
            <w:top w:w="0" w:type="dxa"/>
            <w:bottom w:w="0" w:type="dxa"/>
          </w:tblCellMar>
        </w:tblPrEx>
        <w:trPr>
          <w:trHeight w:val="194"/>
        </w:trPr>
        <w:tc>
          <w:tcPr>
            <w:tcW w:w="3460" w:type="dxa"/>
            <w:vMerge w:val="restart"/>
            <w:tcBorders>
              <w:right w:val="single" w:sz="6" w:space="0" w:color="auto"/>
            </w:tcBorders>
          </w:tcPr>
          <w:p w:rsidR="00496FD5" w:rsidRDefault="00496FD5" w:rsidP="0038313B">
            <w:pPr>
              <w:pStyle w:val="n-Para"/>
            </w:pPr>
            <w:r>
              <w:t>Section 41 (annual review)</w:t>
            </w:r>
          </w:p>
        </w:tc>
        <w:tc>
          <w:tcPr>
            <w:tcW w:w="2162" w:type="dxa"/>
            <w:vMerge w:val="restart"/>
            <w:tcBorders>
              <w:right w:val="single" w:sz="6" w:space="0" w:color="auto"/>
            </w:tcBorders>
          </w:tcPr>
          <w:p w:rsidR="00496FD5" w:rsidRDefault="00496FD5" w:rsidP="0038313B">
            <w:pPr>
              <w:pStyle w:val="n-Para"/>
            </w:pPr>
            <w:r>
              <w:t>6th April 2003</w:t>
            </w:r>
          </w:p>
        </w:tc>
        <w:tc>
          <w:tcPr>
            <w:tcW w:w="5190" w:type="dxa"/>
            <w:vMerge w:val="restart"/>
          </w:tcPr>
          <w:p w:rsidR="00496FD5" w:rsidRDefault="00496FD5" w:rsidP="0038313B">
            <w:pPr>
              <w:pStyle w:val="n-Para"/>
            </w:pPr>
            <w:r>
              <w:t>Review of prescribed monetary amounts</w:t>
            </w:r>
          </w:p>
        </w:tc>
      </w:tr>
      <w:tr w:rsidR="00496FD5" w:rsidTr="0038313B">
        <w:tblPrEx>
          <w:tblCellMar>
            <w:top w:w="0" w:type="dxa"/>
            <w:bottom w:w="0" w:type="dxa"/>
          </w:tblCellMar>
        </w:tblPrEx>
        <w:trPr>
          <w:trHeight w:val="194"/>
        </w:trPr>
        <w:tc>
          <w:tcPr>
            <w:tcW w:w="3460" w:type="dxa"/>
            <w:vMerge w:val="restart"/>
            <w:tcBorders>
              <w:right w:val="single" w:sz="6" w:space="0" w:color="auto"/>
            </w:tcBorders>
          </w:tcPr>
          <w:p w:rsidR="00496FD5" w:rsidRDefault="00496FD5" w:rsidP="0038313B">
            <w:pPr>
              <w:pStyle w:val="n-Para"/>
            </w:pPr>
            <w:r>
              <w:t>Sections 42 and 43 (persons subject to immigration control and polygamous marriages)</w:t>
            </w:r>
          </w:p>
        </w:tc>
        <w:tc>
          <w:tcPr>
            <w:tcW w:w="2162" w:type="dxa"/>
            <w:vMerge w:val="restart"/>
            <w:tcBorders>
              <w:right w:val="single" w:sz="6" w:space="0" w:color="auto"/>
            </w:tcBorders>
          </w:tcPr>
          <w:p w:rsidR="00496FD5" w:rsidRDefault="00496FD5" w:rsidP="0038313B">
            <w:pPr>
              <w:pStyle w:val="n-Para"/>
            </w:pPr>
            <w:r>
              <w:t>9th July 2002</w:t>
            </w:r>
          </w:p>
        </w:tc>
        <w:tc>
          <w:tcPr>
            <w:tcW w:w="5190" w:type="dxa"/>
            <w:vMerge w:val="restart"/>
          </w:tcPr>
          <w:p w:rsidR="00496FD5" w:rsidRDefault="00496FD5" w:rsidP="0038313B">
            <w:pPr>
              <w:pStyle w:val="n-Para"/>
            </w:pPr>
            <w:r>
              <w:t>Making regulations</w:t>
            </w:r>
          </w:p>
        </w:tc>
      </w:tr>
      <w:tr w:rsidR="00496FD5" w:rsidTr="0038313B">
        <w:tblPrEx>
          <w:tblCellMar>
            <w:top w:w="0" w:type="dxa"/>
            <w:bottom w:w="0" w:type="dxa"/>
          </w:tblCellMar>
        </w:tblPrEx>
        <w:trPr>
          <w:trHeight w:val="194"/>
        </w:trPr>
        <w:tc>
          <w:tcPr>
            <w:tcW w:w="3460" w:type="dxa"/>
            <w:vMerge w:val="restart"/>
            <w:tcBorders>
              <w:right w:val="single" w:sz="6" w:space="0" w:color="auto"/>
            </w:tcBorders>
          </w:tcPr>
          <w:p w:rsidR="00496FD5" w:rsidRDefault="00496FD5" w:rsidP="0038313B">
            <w:pPr>
              <w:pStyle w:val="n-Para"/>
            </w:pPr>
            <w:r>
              <w:t>Section 44 (Crown employment)</w:t>
            </w:r>
          </w:p>
        </w:tc>
        <w:tc>
          <w:tcPr>
            <w:tcW w:w="2162" w:type="dxa"/>
            <w:vMerge w:val="restart"/>
            <w:tcBorders>
              <w:right w:val="single" w:sz="6" w:space="0" w:color="auto"/>
            </w:tcBorders>
          </w:tcPr>
          <w:p w:rsidR="00496FD5" w:rsidRDefault="00496FD5" w:rsidP="0038313B">
            <w:pPr>
              <w:pStyle w:val="n-Para"/>
            </w:pPr>
            <w:r>
              <w:t>9th July 2002</w:t>
            </w:r>
          </w:p>
        </w:tc>
        <w:tc>
          <w:tcPr>
            <w:tcW w:w="5190" w:type="dxa"/>
            <w:vMerge w:val="restart"/>
          </w:tcPr>
          <w:p w:rsidR="00496FD5" w:rsidRDefault="00496FD5" w:rsidP="0038313B">
            <w:pPr>
              <w:pStyle w:val="n-Para"/>
            </w:pPr>
            <w:r>
              <w:t>Application of Part 1 of the Act to persons employed by or under the Crown</w:t>
            </w:r>
          </w:p>
        </w:tc>
      </w:tr>
      <w:tr w:rsidR="00496FD5" w:rsidTr="0038313B">
        <w:tblPrEx>
          <w:tblCellMar>
            <w:top w:w="0" w:type="dxa"/>
            <w:bottom w:w="0" w:type="dxa"/>
          </w:tblCellMar>
        </w:tblPrEx>
        <w:trPr>
          <w:trHeight w:val="194"/>
        </w:trPr>
        <w:tc>
          <w:tcPr>
            <w:tcW w:w="3460" w:type="dxa"/>
            <w:vMerge w:val="restart"/>
            <w:tcBorders>
              <w:right w:val="single" w:sz="6" w:space="0" w:color="auto"/>
            </w:tcBorders>
          </w:tcPr>
          <w:p w:rsidR="00496FD5" w:rsidRDefault="00496FD5" w:rsidP="0038313B">
            <w:pPr>
              <w:pStyle w:val="n-Para"/>
            </w:pPr>
            <w:r>
              <w:t>Section 45 (inalienability)</w:t>
            </w:r>
          </w:p>
        </w:tc>
        <w:tc>
          <w:tcPr>
            <w:tcW w:w="2162" w:type="dxa"/>
            <w:vMerge w:val="restart"/>
            <w:tcBorders>
              <w:right w:val="single" w:sz="6" w:space="0" w:color="auto"/>
            </w:tcBorders>
          </w:tcPr>
          <w:p w:rsidR="00496FD5" w:rsidRDefault="00496FD5" w:rsidP="0038313B">
            <w:pPr>
              <w:pStyle w:val="n-Para"/>
            </w:pPr>
            <w:r>
              <w:t>1st January 2003</w:t>
            </w:r>
          </w:p>
        </w:tc>
        <w:tc>
          <w:tcPr>
            <w:tcW w:w="5190" w:type="dxa"/>
            <w:vMerge w:val="restart"/>
          </w:tcPr>
          <w:p w:rsidR="00496FD5" w:rsidRDefault="00496FD5" w:rsidP="0038313B">
            <w:pPr>
              <w:pStyle w:val="n-Para"/>
            </w:pPr>
            <w:r>
              <w:t>All purposes of Part 1 of the Act and, as respects tax credits, Part 3 of the Act</w:t>
            </w:r>
          </w:p>
        </w:tc>
      </w:tr>
      <w:tr w:rsidR="00496FD5" w:rsidTr="0038313B">
        <w:tblPrEx>
          <w:tblCellMar>
            <w:top w:w="0" w:type="dxa"/>
            <w:bottom w:w="0" w:type="dxa"/>
          </w:tblCellMar>
        </w:tblPrEx>
        <w:trPr>
          <w:trHeight w:val="194"/>
        </w:trPr>
        <w:tc>
          <w:tcPr>
            <w:tcW w:w="3460" w:type="dxa"/>
            <w:vMerge w:val="restart"/>
            <w:tcBorders>
              <w:right w:val="single" w:sz="6" w:space="0" w:color="auto"/>
            </w:tcBorders>
          </w:tcPr>
          <w:p w:rsidR="00496FD5" w:rsidRDefault="00496FD5" w:rsidP="0038313B">
            <w:pPr>
              <w:pStyle w:val="n-Para"/>
            </w:pPr>
            <w:r>
              <w:t>Section 46 (giving of notices by Board)</w:t>
            </w:r>
          </w:p>
        </w:tc>
        <w:tc>
          <w:tcPr>
            <w:tcW w:w="2162" w:type="dxa"/>
            <w:vMerge w:val="restart"/>
            <w:tcBorders>
              <w:right w:val="single" w:sz="6" w:space="0" w:color="auto"/>
            </w:tcBorders>
          </w:tcPr>
          <w:p w:rsidR="00496FD5" w:rsidRDefault="00496FD5" w:rsidP="0038313B">
            <w:pPr>
              <w:pStyle w:val="n-Para"/>
            </w:pPr>
            <w:r>
              <w:t>1st August 2002</w:t>
            </w:r>
          </w:p>
        </w:tc>
        <w:tc>
          <w:tcPr>
            <w:tcW w:w="5190" w:type="dxa"/>
            <w:vMerge w:val="restart"/>
          </w:tcPr>
          <w:p w:rsidR="00496FD5" w:rsidRDefault="00496FD5" w:rsidP="0038313B">
            <w:pPr>
              <w:pStyle w:val="n-Para"/>
            </w:pPr>
            <w:r>
              <w:t>All purposes of Part 1 of the Act and, as respects tax credits, Part 3 of the Act</w:t>
            </w:r>
          </w:p>
        </w:tc>
      </w:tr>
      <w:tr w:rsidR="00496FD5" w:rsidTr="0038313B">
        <w:tblPrEx>
          <w:tblCellMar>
            <w:top w:w="0" w:type="dxa"/>
            <w:bottom w:w="0" w:type="dxa"/>
          </w:tblCellMar>
        </w:tblPrEx>
        <w:trPr>
          <w:trHeight w:val="194"/>
        </w:trPr>
        <w:tc>
          <w:tcPr>
            <w:tcW w:w="3460" w:type="dxa"/>
            <w:vMerge w:val="restart"/>
            <w:tcBorders>
              <w:right w:val="single" w:sz="6" w:space="0" w:color="auto"/>
            </w:tcBorders>
          </w:tcPr>
          <w:p w:rsidR="00496FD5" w:rsidRDefault="00496FD5" w:rsidP="0038313B">
            <w:pPr>
              <w:pStyle w:val="n-Para"/>
            </w:pPr>
            <w:r>
              <w:t>Section 48 (interpretation)</w:t>
            </w:r>
          </w:p>
        </w:tc>
        <w:tc>
          <w:tcPr>
            <w:tcW w:w="2162" w:type="dxa"/>
            <w:vMerge w:val="restart"/>
            <w:tcBorders>
              <w:right w:val="single" w:sz="6" w:space="0" w:color="auto"/>
            </w:tcBorders>
          </w:tcPr>
          <w:p w:rsidR="00496FD5" w:rsidRDefault="00496FD5" w:rsidP="0038313B">
            <w:pPr>
              <w:pStyle w:val="n-Para"/>
            </w:pPr>
            <w:r>
              <w:t>9th July 2002</w:t>
            </w:r>
          </w:p>
        </w:tc>
        <w:tc>
          <w:tcPr>
            <w:tcW w:w="5190" w:type="dxa"/>
            <w:vMerge w:val="restart"/>
          </w:tcPr>
          <w:p w:rsidR="00496FD5" w:rsidRDefault="00496FD5" w:rsidP="0038313B">
            <w:pPr>
              <w:pStyle w:val="n-Para"/>
            </w:pPr>
            <w:r>
              <w:t>All purposes of Part 1 of the Act</w:t>
            </w:r>
          </w:p>
        </w:tc>
      </w:tr>
      <w:tr w:rsidR="00496FD5" w:rsidTr="0038313B">
        <w:tblPrEx>
          <w:tblCellMar>
            <w:top w:w="0" w:type="dxa"/>
            <w:bottom w:w="0" w:type="dxa"/>
          </w:tblCellMar>
        </w:tblPrEx>
        <w:trPr>
          <w:trHeight w:val="194"/>
        </w:trPr>
        <w:tc>
          <w:tcPr>
            <w:tcW w:w="3460" w:type="dxa"/>
            <w:vMerge w:val="restart"/>
            <w:tcBorders>
              <w:right w:val="single" w:sz="6" w:space="0" w:color="auto"/>
            </w:tcBorders>
          </w:tcPr>
          <w:p w:rsidR="00496FD5" w:rsidRDefault="00496FD5" w:rsidP="0038313B">
            <w:pPr>
              <w:pStyle w:val="n-Para"/>
            </w:pPr>
            <w:r>
              <w:t>Section 58 (administrative arrangements)</w:t>
            </w:r>
          </w:p>
        </w:tc>
        <w:tc>
          <w:tcPr>
            <w:tcW w:w="2162" w:type="dxa"/>
            <w:vMerge w:val="restart"/>
            <w:tcBorders>
              <w:right w:val="single" w:sz="6" w:space="0" w:color="auto"/>
            </w:tcBorders>
          </w:tcPr>
          <w:p w:rsidR="00496FD5" w:rsidRDefault="00496FD5" w:rsidP="0038313B">
            <w:pPr>
              <w:pStyle w:val="n-Para"/>
            </w:pPr>
            <w:r>
              <w:t>9th July 2002</w:t>
            </w:r>
          </w:p>
        </w:tc>
        <w:tc>
          <w:tcPr>
            <w:tcW w:w="5190" w:type="dxa"/>
            <w:vMerge w:val="restart"/>
          </w:tcPr>
          <w:p w:rsidR="00496FD5" w:rsidRDefault="00496FD5" w:rsidP="0038313B">
            <w:pPr>
              <w:pStyle w:val="n-Para"/>
            </w:pPr>
            <w:r>
              <w:t>For the purposes of making regulations in relation to tax credits only</w:t>
            </w:r>
          </w:p>
        </w:tc>
      </w:tr>
      <w:tr w:rsidR="00496FD5" w:rsidTr="0038313B">
        <w:tblPrEx>
          <w:tblCellMar>
            <w:top w:w="0" w:type="dxa"/>
            <w:bottom w:w="0" w:type="dxa"/>
          </w:tblCellMar>
        </w:tblPrEx>
        <w:trPr>
          <w:trHeight w:val="194"/>
        </w:trPr>
        <w:tc>
          <w:tcPr>
            <w:tcW w:w="3460" w:type="dxa"/>
            <w:vMerge w:val="restart"/>
            <w:tcBorders>
              <w:right w:val="single" w:sz="6" w:space="0" w:color="auto"/>
            </w:tcBorders>
          </w:tcPr>
          <w:p w:rsidR="00496FD5" w:rsidRDefault="00496FD5" w:rsidP="0038313B">
            <w:pPr>
              <w:pStyle w:val="n-Para"/>
            </w:pPr>
            <w:r>
              <w:t>Section 59 and Schedule 5 (use and disclosure of information)</w:t>
            </w:r>
          </w:p>
        </w:tc>
        <w:tc>
          <w:tcPr>
            <w:tcW w:w="2162" w:type="dxa"/>
            <w:vMerge w:val="restart"/>
            <w:tcBorders>
              <w:right w:val="single" w:sz="6" w:space="0" w:color="auto"/>
            </w:tcBorders>
          </w:tcPr>
          <w:p w:rsidR="00496FD5" w:rsidRDefault="00496FD5" w:rsidP="0038313B">
            <w:pPr>
              <w:pStyle w:val="n-Para"/>
            </w:pPr>
            <w:r>
              <w:t>1st August 2002</w:t>
            </w:r>
          </w:p>
        </w:tc>
        <w:tc>
          <w:tcPr>
            <w:tcW w:w="5190" w:type="dxa"/>
            <w:vMerge w:val="restart"/>
          </w:tcPr>
          <w:p w:rsidR="00496FD5" w:rsidRDefault="00496FD5" w:rsidP="0038313B">
            <w:pPr>
              <w:pStyle w:val="n-Para"/>
            </w:pPr>
            <w:r>
              <w:t>All purposes of Part 1 of the Act and, as respects tax credits, Part 3 of the Act</w:t>
            </w:r>
          </w:p>
        </w:tc>
      </w:tr>
      <w:tr w:rsidR="00496FD5" w:rsidTr="0038313B">
        <w:tblPrEx>
          <w:tblCellMar>
            <w:top w:w="0" w:type="dxa"/>
            <w:bottom w:w="0" w:type="dxa"/>
          </w:tblCellMar>
        </w:tblPrEx>
        <w:trPr>
          <w:trHeight w:val="194"/>
        </w:trPr>
        <w:tc>
          <w:tcPr>
            <w:tcW w:w="3460" w:type="dxa"/>
            <w:vMerge w:val="restart"/>
            <w:tcBorders>
              <w:right w:val="single" w:sz="6" w:space="0" w:color="auto"/>
            </w:tcBorders>
          </w:tcPr>
          <w:p w:rsidR="00496FD5" w:rsidRDefault="00496FD5" w:rsidP="0038313B">
            <w:pPr>
              <w:pStyle w:val="n-Para"/>
            </w:pPr>
            <w:r>
              <w:lastRenderedPageBreak/>
              <w:t>Section 60 and Schedule 6 (repeals) so far as concerns section 6 of the Tax Credits Act 1999 (c.10) (payment of tax credit by employers etc.) and regulations made under that section</w:t>
            </w:r>
          </w:p>
        </w:tc>
        <w:tc>
          <w:tcPr>
            <w:tcW w:w="2162" w:type="dxa"/>
            <w:vMerge w:val="restart"/>
            <w:tcBorders>
              <w:right w:val="single" w:sz="6" w:space="0" w:color="auto"/>
            </w:tcBorders>
          </w:tcPr>
          <w:p w:rsidR="00496FD5" w:rsidRDefault="00496FD5" w:rsidP="0038313B">
            <w:pPr>
              <w:pStyle w:val="n-Para"/>
            </w:pPr>
            <w:r>
              <w:t>27th August 2002</w:t>
            </w:r>
          </w:p>
        </w:tc>
        <w:tc>
          <w:tcPr>
            <w:tcW w:w="5190" w:type="dxa"/>
            <w:vMerge w:val="restart"/>
          </w:tcPr>
          <w:p w:rsidR="00496FD5" w:rsidRDefault="00496FD5" w:rsidP="0038313B">
            <w:pPr>
              <w:pStyle w:val="n-Para"/>
            </w:pPr>
            <w:r>
              <w:t>For the purposes of awards of working families' tax credit and disabled person's tax credit commencing on or after 27th August 2002</w:t>
            </w:r>
          </w:p>
        </w:tc>
      </w:tr>
      <w:tr w:rsidR="00496FD5" w:rsidTr="0038313B">
        <w:tblPrEx>
          <w:tblCellMar>
            <w:top w:w="0" w:type="dxa"/>
            <w:bottom w:w="0" w:type="dxa"/>
          </w:tblCellMar>
        </w:tblPrEx>
        <w:trPr>
          <w:trHeight w:val="194"/>
        </w:trPr>
        <w:tc>
          <w:tcPr>
            <w:tcW w:w="3460" w:type="dxa"/>
            <w:vMerge w:val="restart"/>
            <w:tcBorders>
              <w:bottom w:val="single" w:sz="6" w:space="0" w:color="auto"/>
              <w:right w:val="single" w:sz="6" w:space="0" w:color="auto"/>
            </w:tcBorders>
          </w:tcPr>
          <w:p w:rsidR="00496FD5" w:rsidRDefault="00496FD5" w:rsidP="0038313B">
            <w:pPr>
              <w:pStyle w:val="n-Para"/>
            </w:pPr>
            <w:r>
              <w:t>Section 60 and Schedule 6 so far as concerns section 6 of the Tax Credits Act 1999 and regulations made under that section</w:t>
            </w:r>
          </w:p>
        </w:tc>
        <w:tc>
          <w:tcPr>
            <w:tcW w:w="2162" w:type="dxa"/>
            <w:vMerge w:val="restart"/>
            <w:tcBorders>
              <w:bottom w:val="single" w:sz="6" w:space="0" w:color="auto"/>
              <w:right w:val="single" w:sz="6" w:space="0" w:color="auto"/>
            </w:tcBorders>
          </w:tcPr>
          <w:p w:rsidR="00496FD5" w:rsidRDefault="00496FD5" w:rsidP="0038313B">
            <w:pPr>
              <w:pStyle w:val="n-Para"/>
            </w:pPr>
            <w:r>
              <w:t>The day immediately following the expiry of the period of 26 weeks from the date of commencement of the award</w:t>
            </w:r>
          </w:p>
        </w:tc>
        <w:tc>
          <w:tcPr>
            <w:tcW w:w="5190" w:type="dxa"/>
            <w:vMerge w:val="restart"/>
            <w:tcBorders>
              <w:bottom w:val="single" w:sz="6" w:space="0" w:color="auto"/>
            </w:tcBorders>
          </w:tcPr>
          <w:p w:rsidR="00496FD5" w:rsidRDefault="00496FD5" w:rsidP="0038313B">
            <w:pPr>
              <w:pStyle w:val="n-Para"/>
            </w:pPr>
            <w:r>
              <w:t>For the purposes of awards of working families' tax credit and disabled person's tax credit that commence on or after 4th June 2002 but before 27th August 2002 and are existing on 27th August 2002</w:t>
            </w:r>
          </w:p>
        </w:tc>
      </w:tr>
    </w:tbl>
    <w:p w:rsidR="00496FD5" w:rsidRDefault="00496FD5" w:rsidP="00496FD5">
      <w:pPr>
        <w:pStyle w:val="PHDR"/>
      </w:pPr>
      <w:r>
        <w:t>3</w:t>
      </w:r>
      <w:r>
        <w:tab/>
        <w:t>[Claims for a tax credit relating to the tax year 2003–04—transitional provision</w:t>
      </w:r>
    </w:p>
    <w:p w:rsidR="00496FD5" w:rsidRDefault="00496FD5" w:rsidP="00496FD5">
      <w:pPr>
        <w:pStyle w:val="P1"/>
      </w:pPr>
      <w:r>
        <w:t>(1)</w:t>
      </w:r>
      <w:r>
        <w:tab/>
        <w:t>For the purposes of the definition of “the previous year income” in section 7(5) of the Act—</w:t>
      </w:r>
    </w:p>
    <w:p w:rsidR="00496FD5" w:rsidRDefault="00496FD5" w:rsidP="00496FD5">
      <w:pPr>
        <w:pStyle w:val="P2"/>
      </w:pPr>
      <w:r>
        <w:t>(</w:t>
      </w:r>
      <w:r>
        <w:rPr>
          <w:i/>
        </w:rPr>
        <w:t>a</w:t>
      </w:r>
      <w:r>
        <w:t>)</w:t>
      </w:r>
      <w:r>
        <w:tab/>
        <w:t>any claim under the Act for a tax credit relating to the tax year 2003–04 shall be treated as if it were a claim for the tax year 2002–03, and</w:t>
      </w:r>
    </w:p>
    <w:p w:rsidR="00496FD5" w:rsidRDefault="00496FD5" w:rsidP="00496FD5">
      <w:pPr>
        <w:pStyle w:val="P2"/>
      </w:pPr>
      <w:r>
        <w:t>(</w:t>
      </w:r>
      <w:r>
        <w:rPr>
          <w:i/>
        </w:rPr>
        <w:t>b</w:t>
      </w:r>
      <w:r>
        <w:t>)</w:t>
      </w:r>
      <w:r>
        <w:tab/>
      </w:r>
      <w:proofErr w:type="gramStart"/>
      <w:r>
        <w:t>accordingly</w:t>
      </w:r>
      <w:proofErr w:type="gramEnd"/>
      <w:r>
        <w:t xml:space="preserve"> the previous year income in relation to such a claim shall be income for the tax year 2001–02.</w:t>
      </w:r>
    </w:p>
    <w:p w:rsidR="00496FD5" w:rsidRDefault="00496FD5" w:rsidP="00496FD5">
      <w:pPr>
        <w:pStyle w:val="P1"/>
      </w:pPr>
      <w:r>
        <w:t>(2)</w:t>
      </w:r>
      <w:r>
        <w:tab/>
        <w:t>In paragraph (1)—</w:t>
      </w:r>
    </w:p>
    <w:p w:rsidR="00496FD5" w:rsidRDefault="00496FD5" w:rsidP="00496FD5">
      <w:pPr>
        <w:pStyle w:val="DEFINITIONB"/>
      </w:pPr>
      <w:r>
        <w:t>[DEFINITIONB</w:t>
      </w:r>
    </w:p>
    <w:p w:rsidR="00496FD5" w:rsidRDefault="00496FD5" w:rsidP="00496FD5">
      <w:pPr>
        <w:pStyle w:val="P2"/>
      </w:pPr>
      <w:r>
        <w:t>“</w:t>
      </w:r>
      <w:proofErr w:type="gramStart"/>
      <w:r>
        <w:t>the</w:t>
      </w:r>
      <w:proofErr w:type="gramEnd"/>
      <w:r>
        <w:t xml:space="preserve"> tax year 2001–02” means the tax year beginning on 6th April 2001 and ending on 5th April 2002,</w:t>
      </w:r>
    </w:p>
    <w:p w:rsidR="00496FD5" w:rsidRDefault="00496FD5" w:rsidP="00496FD5">
      <w:pPr>
        <w:pStyle w:val="P2"/>
      </w:pPr>
      <w:r>
        <w:t>“the tax year 2002–03” means the tax year beginning on 6th April 2002 and ending on 5th April 2003, and</w:t>
      </w:r>
    </w:p>
    <w:p w:rsidR="00496FD5" w:rsidRDefault="00496FD5" w:rsidP="00496FD5">
      <w:pPr>
        <w:pStyle w:val="P2"/>
      </w:pPr>
      <w:r>
        <w:t>“</w:t>
      </w:r>
      <w:proofErr w:type="gramStart"/>
      <w:r>
        <w:t>the</w:t>
      </w:r>
      <w:proofErr w:type="gramEnd"/>
      <w:r>
        <w:t xml:space="preserve"> tax year 2003–04” means the tax year beginning on 6th April 2003 and ending on 5th April 2004.]</w:t>
      </w:r>
      <w:r>
        <w:rPr>
          <w:vertAlign w:val="superscript"/>
        </w:rPr>
        <w:t>1</w:t>
      </w:r>
    </w:p>
    <w:p w:rsidR="00496FD5" w:rsidRDefault="00496FD5" w:rsidP="00496FD5">
      <w:pPr>
        <w:pStyle w:val="DEFINITIONE"/>
      </w:pPr>
      <w:r>
        <w:t>[DEFINITIONE</w:t>
      </w:r>
    </w:p>
    <w:p w:rsidR="00496FD5" w:rsidRDefault="00496FD5" w:rsidP="00496FD5">
      <w:pPr>
        <w:pStyle w:val="CommentB"/>
      </w:pPr>
      <w:r>
        <w:t>#CommentB</w:t>
      </w:r>
    </w:p>
    <w:p w:rsidR="00496FD5" w:rsidRDefault="00496FD5" w:rsidP="00496FD5">
      <w:pPr>
        <w:pStyle w:val="n-FloatingHead5"/>
      </w:pPr>
      <w:r>
        <w:t>Amendments—</w:t>
      </w:r>
    </w:p>
    <w:p w:rsidR="00496FD5" w:rsidRDefault="00496FD5" w:rsidP="00496FD5">
      <w:pPr>
        <w:pStyle w:val="EndnotesB"/>
      </w:pPr>
      <w:r>
        <w:t>#EndnotesB</w:t>
      </w:r>
    </w:p>
    <w:p w:rsidR="00591A0C" w:rsidRDefault="00496FD5" w:rsidP="00496FD5">
      <w:r>
        <w:rPr>
          <w:vertAlign w:val="superscript"/>
        </w:rPr>
        <w:t>1</w:t>
      </w:r>
      <w:r>
        <w:tab/>
        <w:t>Substituted by the Tax Credits (Claims) (Transitional Provision) (Amendment) Order, SI 2002/2158 with effect from 20 August 2002 in the absence of any specific commencement provision.</w:t>
      </w:r>
    </w:p>
    <w:sectPr w:rsidR="00591A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FD5"/>
    <w:rsid w:val="00496FD5"/>
    <w:rsid w:val="00591A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496FD5"/>
    <w:pPr>
      <w:spacing w:after="0" w:line="240" w:lineRule="auto"/>
    </w:pPr>
    <w:rPr>
      <w:rFonts w:ascii="Verdana" w:eastAsia="Times New Roman" w:hAnsi="Verdana" w:cs="Arial"/>
      <w:sz w:val="20"/>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mentB">
    <w:name w:val="#CommentB"/>
    <w:autoRedefine/>
    <w:rsid w:val="00496FD5"/>
    <w:pPr>
      <w:spacing w:after="0" w:line="240" w:lineRule="auto"/>
    </w:pPr>
    <w:rPr>
      <w:rFonts w:ascii="Verdana" w:eastAsia="Times New Roman" w:hAnsi="Verdana" w:cs="Arial"/>
      <w:vanish/>
      <w:sz w:val="16"/>
      <w:szCs w:val="20"/>
      <w:lang w:eastAsia="en-GB"/>
    </w:rPr>
  </w:style>
  <w:style w:type="paragraph" w:customStyle="1" w:styleId="EndnotesB">
    <w:name w:val="#EndnotesB"/>
    <w:autoRedefine/>
    <w:rsid w:val="00496FD5"/>
    <w:pPr>
      <w:spacing w:after="0" w:line="240" w:lineRule="auto"/>
    </w:pPr>
    <w:rPr>
      <w:rFonts w:ascii="Verdana" w:eastAsia="Times New Roman" w:hAnsi="Verdana" w:cs="Arial"/>
      <w:vanish/>
      <w:sz w:val="16"/>
      <w:szCs w:val="20"/>
      <w:lang w:eastAsia="en-GB"/>
    </w:rPr>
  </w:style>
  <w:style w:type="paragraph" w:customStyle="1" w:styleId="DEFINITIONB">
    <w:name w:val="[DEFINITIONB"/>
    <w:autoRedefine/>
    <w:rsid w:val="00496FD5"/>
    <w:pPr>
      <w:spacing w:after="0" w:line="240" w:lineRule="auto"/>
    </w:pPr>
    <w:rPr>
      <w:rFonts w:ascii="Verdana" w:eastAsia="Times New Roman" w:hAnsi="Verdana" w:cs="Arial"/>
      <w:vanish/>
      <w:sz w:val="16"/>
      <w:szCs w:val="20"/>
      <w:lang w:eastAsia="en-GB"/>
    </w:rPr>
  </w:style>
  <w:style w:type="paragraph" w:customStyle="1" w:styleId="DEFINITIONE">
    <w:name w:val="[DEFINITIONE"/>
    <w:autoRedefine/>
    <w:rsid w:val="00496FD5"/>
    <w:pPr>
      <w:spacing w:after="0" w:line="240" w:lineRule="auto"/>
    </w:pPr>
    <w:rPr>
      <w:rFonts w:ascii="Verdana" w:eastAsia="Times New Roman" w:hAnsi="Verdana" w:cs="Arial"/>
      <w:vanish/>
      <w:sz w:val="16"/>
      <w:szCs w:val="20"/>
      <w:lang w:eastAsia="en-GB"/>
    </w:rPr>
  </w:style>
  <w:style w:type="paragraph" w:customStyle="1" w:styleId="MADE">
    <w:name w:val="[MADE"/>
    <w:autoRedefine/>
    <w:rsid w:val="00496FD5"/>
    <w:pPr>
      <w:tabs>
        <w:tab w:val="left" w:pos="1701"/>
      </w:tabs>
      <w:spacing w:before="240" w:after="0" w:line="240" w:lineRule="auto"/>
      <w:ind w:left="1701" w:hanging="283"/>
    </w:pPr>
    <w:rPr>
      <w:rFonts w:ascii="Verdana" w:eastAsia="Times New Roman" w:hAnsi="Verdana" w:cs="Arial"/>
      <w:i/>
      <w:iCs/>
      <w:sz w:val="16"/>
      <w:szCs w:val="20"/>
      <w:lang w:eastAsia="en-GB"/>
    </w:rPr>
  </w:style>
  <w:style w:type="paragraph" w:customStyle="1" w:styleId="MAINB">
    <w:name w:val="[MAINB"/>
    <w:autoRedefine/>
    <w:rsid w:val="00496FD5"/>
    <w:pPr>
      <w:spacing w:after="0" w:line="240" w:lineRule="auto"/>
    </w:pPr>
    <w:rPr>
      <w:rFonts w:ascii="Verdana" w:eastAsia="Times New Roman" w:hAnsi="Verdana" w:cs="Arial"/>
      <w:vanish/>
      <w:sz w:val="8"/>
      <w:szCs w:val="20"/>
      <w:lang w:eastAsia="en-GB"/>
    </w:rPr>
  </w:style>
  <w:style w:type="paragraph" w:customStyle="1" w:styleId="n-FloatingHead5">
    <w:name w:val="n-FloatingHead5"/>
    <w:autoRedefine/>
    <w:rsid w:val="00496FD5"/>
    <w:pPr>
      <w:spacing w:before="120" w:after="0" w:line="240" w:lineRule="auto"/>
    </w:pPr>
    <w:rPr>
      <w:rFonts w:ascii="Verdana" w:eastAsia="Times New Roman" w:hAnsi="Verdana" w:cs="Times New Roman"/>
      <w:szCs w:val="20"/>
      <w:lang w:val="en-US"/>
    </w:rPr>
  </w:style>
  <w:style w:type="paragraph" w:customStyle="1" w:styleId="n-Para">
    <w:name w:val="n-Para"/>
    <w:autoRedefine/>
    <w:rsid w:val="00496FD5"/>
    <w:pPr>
      <w:tabs>
        <w:tab w:val="left" w:pos="567"/>
      </w:tabs>
      <w:spacing w:before="120" w:after="0" w:line="240" w:lineRule="auto"/>
      <w:jc w:val="both"/>
    </w:pPr>
    <w:rPr>
      <w:rFonts w:ascii="Verdana" w:eastAsia="Times New Roman" w:hAnsi="Verdana" w:cs="Arial"/>
      <w:sz w:val="16"/>
      <w:szCs w:val="20"/>
      <w:lang w:eastAsia="en-GB"/>
    </w:rPr>
  </w:style>
  <w:style w:type="paragraph" w:customStyle="1" w:styleId="P1">
    <w:name w:val="[P1"/>
    <w:autoRedefine/>
    <w:rsid w:val="00496FD5"/>
    <w:pPr>
      <w:tabs>
        <w:tab w:val="left" w:pos="567"/>
      </w:tabs>
      <w:spacing w:before="240" w:after="0" w:line="240" w:lineRule="auto"/>
      <w:jc w:val="both"/>
    </w:pPr>
    <w:rPr>
      <w:rFonts w:ascii="Verdana" w:eastAsia="Times New Roman" w:hAnsi="Verdana" w:cs="Arial"/>
      <w:sz w:val="16"/>
      <w:szCs w:val="20"/>
      <w:lang w:eastAsia="en-GB"/>
    </w:rPr>
  </w:style>
  <w:style w:type="paragraph" w:customStyle="1" w:styleId="P2">
    <w:name w:val="[P2"/>
    <w:autoRedefine/>
    <w:rsid w:val="00496FD5"/>
    <w:pPr>
      <w:tabs>
        <w:tab w:val="left" w:pos="1134"/>
      </w:tabs>
      <w:spacing w:before="240" w:after="0" w:line="240" w:lineRule="auto"/>
      <w:ind w:left="1134" w:hanging="567"/>
    </w:pPr>
    <w:rPr>
      <w:rFonts w:ascii="Verdana" w:eastAsia="Times New Roman" w:hAnsi="Verdana" w:cs="Arial"/>
      <w:sz w:val="16"/>
      <w:szCs w:val="20"/>
      <w:lang w:eastAsia="en-GB"/>
    </w:rPr>
  </w:style>
  <w:style w:type="paragraph" w:customStyle="1" w:styleId="PHDR">
    <w:name w:val="[PHDR"/>
    <w:autoRedefine/>
    <w:rsid w:val="00496FD5"/>
    <w:pPr>
      <w:tabs>
        <w:tab w:val="left" w:pos="851"/>
      </w:tabs>
      <w:spacing w:before="240" w:after="0" w:line="240" w:lineRule="auto"/>
    </w:pPr>
    <w:rPr>
      <w:rFonts w:ascii="Verdana" w:eastAsia="Times New Roman" w:hAnsi="Verdana" w:cs="Arial"/>
      <w:b/>
      <w:bCs/>
      <w:sz w:val="16"/>
      <w:szCs w:val="20"/>
      <w:lang w:eastAsia="en-GB"/>
    </w:rPr>
  </w:style>
  <w:style w:type="paragraph" w:customStyle="1" w:styleId="PRELE">
    <w:name w:val="[PRELE"/>
    <w:autoRedefine/>
    <w:rsid w:val="00496FD5"/>
    <w:pPr>
      <w:spacing w:after="0" w:line="240" w:lineRule="auto"/>
    </w:pPr>
    <w:rPr>
      <w:rFonts w:ascii="Verdana" w:eastAsia="Times New Roman" w:hAnsi="Verdana" w:cs="Arial"/>
      <w:vanish/>
      <w:sz w:val="4"/>
      <w:szCs w:val="20"/>
      <w:lang w:eastAsia="en-GB"/>
    </w:rPr>
  </w:style>
  <w:style w:type="paragraph" w:customStyle="1" w:styleId="RECIT">
    <w:name w:val="[RECIT"/>
    <w:autoRedefine/>
    <w:rsid w:val="00496FD5"/>
    <w:pPr>
      <w:spacing w:after="0" w:line="240" w:lineRule="auto"/>
    </w:pPr>
    <w:rPr>
      <w:rFonts w:ascii="Verdana" w:eastAsia="Times New Roman" w:hAnsi="Verdana" w:cs="Arial"/>
      <w:sz w:val="16"/>
      <w:szCs w:val="20"/>
      <w:lang w:eastAsia="en-GB"/>
    </w:rPr>
  </w:style>
  <w:style w:type="paragraph" w:customStyle="1" w:styleId="SNUM">
    <w:name w:val="[SNUM"/>
    <w:autoRedefine/>
    <w:rsid w:val="00496FD5"/>
    <w:pPr>
      <w:tabs>
        <w:tab w:val="left" w:pos="567"/>
      </w:tabs>
      <w:spacing w:before="240" w:after="0" w:line="240" w:lineRule="auto"/>
      <w:jc w:val="center"/>
    </w:pPr>
    <w:rPr>
      <w:rFonts w:ascii="Verdana" w:eastAsia="Times New Roman" w:hAnsi="Verdana" w:cs="Arial"/>
      <w:b/>
      <w:bCs/>
      <w:sz w:val="20"/>
      <w:szCs w:val="24"/>
      <w:lang w:eastAsia="en-GB"/>
    </w:rPr>
  </w:style>
  <w:style w:type="paragraph" w:customStyle="1" w:styleId="TTL-SI">
    <w:name w:val="[TTL-SI"/>
    <w:basedOn w:val="Normal"/>
    <w:rsid w:val="00496FD5"/>
    <w:pPr>
      <w:tabs>
        <w:tab w:val="left" w:pos="567"/>
      </w:tabs>
      <w:spacing w:before="240"/>
      <w:jc w:val="center"/>
    </w:pPr>
    <w:rPr>
      <w:rFonts w:cs="Verdana"/>
      <w:b/>
      <w:b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496FD5"/>
    <w:pPr>
      <w:spacing w:after="0" w:line="240" w:lineRule="auto"/>
    </w:pPr>
    <w:rPr>
      <w:rFonts w:ascii="Verdana" w:eastAsia="Times New Roman" w:hAnsi="Verdana" w:cs="Arial"/>
      <w:sz w:val="20"/>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mentB">
    <w:name w:val="#CommentB"/>
    <w:autoRedefine/>
    <w:rsid w:val="00496FD5"/>
    <w:pPr>
      <w:spacing w:after="0" w:line="240" w:lineRule="auto"/>
    </w:pPr>
    <w:rPr>
      <w:rFonts w:ascii="Verdana" w:eastAsia="Times New Roman" w:hAnsi="Verdana" w:cs="Arial"/>
      <w:vanish/>
      <w:sz w:val="16"/>
      <w:szCs w:val="20"/>
      <w:lang w:eastAsia="en-GB"/>
    </w:rPr>
  </w:style>
  <w:style w:type="paragraph" w:customStyle="1" w:styleId="EndnotesB">
    <w:name w:val="#EndnotesB"/>
    <w:autoRedefine/>
    <w:rsid w:val="00496FD5"/>
    <w:pPr>
      <w:spacing w:after="0" w:line="240" w:lineRule="auto"/>
    </w:pPr>
    <w:rPr>
      <w:rFonts w:ascii="Verdana" w:eastAsia="Times New Roman" w:hAnsi="Verdana" w:cs="Arial"/>
      <w:vanish/>
      <w:sz w:val="16"/>
      <w:szCs w:val="20"/>
      <w:lang w:eastAsia="en-GB"/>
    </w:rPr>
  </w:style>
  <w:style w:type="paragraph" w:customStyle="1" w:styleId="DEFINITIONB">
    <w:name w:val="[DEFINITIONB"/>
    <w:autoRedefine/>
    <w:rsid w:val="00496FD5"/>
    <w:pPr>
      <w:spacing w:after="0" w:line="240" w:lineRule="auto"/>
    </w:pPr>
    <w:rPr>
      <w:rFonts w:ascii="Verdana" w:eastAsia="Times New Roman" w:hAnsi="Verdana" w:cs="Arial"/>
      <w:vanish/>
      <w:sz w:val="16"/>
      <w:szCs w:val="20"/>
      <w:lang w:eastAsia="en-GB"/>
    </w:rPr>
  </w:style>
  <w:style w:type="paragraph" w:customStyle="1" w:styleId="DEFINITIONE">
    <w:name w:val="[DEFINITIONE"/>
    <w:autoRedefine/>
    <w:rsid w:val="00496FD5"/>
    <w:pPr>
      <w:spacing w:after="0" w:line="240" w:lineRule="auto"/>
    </w:pPr>
    <w:rPr>
      <w:rFonts w:ascii="Verdana" w:eastAsia="Times New Roman" w:hAnsi="Verdana" w:cs="Arial"/>
      <w:vanish/>
      <w:sz w:val="16"/>
      <w:szCs w:val="20"/>
      <w:lang w:eastAsia="en-GB"/>
    </w:rPr>
  </w:style>
  <w:style w:type="paragraph" w:customStyle="1" w:styleId="MADE">
    <w:name w:val="[MADE"/>
    <w:autoRedefine/>
    <w:rsid w:val="00496FD5"/>
    <w:pPr>
      <w:tabs>
        <w:tab w:val="left" w:pos="1701"/>
      </w:tabs>
      <w:spacing w:before="240" w:after="0" w:line="240" w:lineRule="auto"/>
      <w:ind w:left="1701" w:hanging="283"/>
    </w:pPr>
    <w:rPr>
      <w:rFonts w:ascii="Verdana" w:eastAsia="Times New Roman" w:hAnsi="Verdana" w:cs="Arial"/>
      <w:i/>
      <w:iCs/>
      <w:sz w:val="16"/>
      <w:szCs w:val="20"/>
      <w:lang w:eastAsia="en-GB"/>
    </w:rPr>
  </w:style>
  <w:style w:type="paragraph" w:customStyle="1" w:styleId="MAINB">
    <w:name w:val="[MAINB"/>
    <w:autoRedefine/>
    <w:rsid w:val="00496FD5"/>
    <w:pPr>
      <w:spacing w:after="0" w:line="240" w:lineRule="auto"/>
    </w:pPr>
    <w:rPr>
      <w:rFonts w:ascii="Verdana" w:eastAsia="Times New Roman" w:hAnsi="Verdana" w:cs="Arial"/>
      <w:vanish/>
      <w:sz w:val="8"/>
      <w:szCs w:val="20"/>
      <w:lang w:eastAsia="en-GB"/>
    </w:rPr>
  </w:style>
  <w:style w:type="paragraph" w:customStyle="1" w:styleId="n-FloatingHead5">
    <w:name w:val="n-FloatingHead5"/>
    <w:autoRedefine/>
    <w:rsid w:val="00496FD5"/>
    <w:pPr>
      <w:spacing w:before="120" w:after="0" w:line="240" w:lineRule="auto"/>
    </w:pPr>
    <w:rPr>
      <w:rFonts w:ascii="Verdana" w:eastAsia="Times New Roman" w:hAnsi="Verdana" w:cs="Times New Roman"/>
      <w:szCs w:val="20"/>
      <w:lang w:val="en-US"/>
    </w:rPr>
  </w:style>
  <w:style w:type="paragraph" w:customStyle="1" w:styleId="n-Para">
    <w:name w:val="n-Para"/>
    <w:autoRedefine/>
    <w:rsid w:val="00496FD5"/>
    <w:pPr>
      <w:tabs>
        <w:tab w:val="left" w:pos="567"/>
      </w:tabs>
      <w:spacing w:before="120" w:after="0" w:line="240" w:lineRule="auto"/>
      <w:jc w:val="both"/>
    </w:pPr>
    <w:rPr>
      <w:rFonts w:ascii="Verdana" w:eastAsia="Times New Roman" w:hAnsi="Verdana" w:cs="Arial"/>
      <w:sz w:val="16"/>
      <w:szCs w:val="20"/>
      <w:lang w:eastAsia="en-GB"/>
    </w:rPr>
  </w:style>
  <w:style w:type="paragraph" w:customStyle="1" w:styleId="P1">
    <w:name w:val="[P1"/>
    <w:autoRedefine/>
    <w:rsid w:val="00496FD5"/>
    <w:pPr>
      <w:tabs>
        <w:tab w:val="left" w:pos="567"/>
      </w:tabs>
      <w:spacing w:before="240" w:after="0" w:line="240" w:lineRule="auto"/>
      <w:jc w:val="both"/>
    </w:pPr>
    <w:rPr>
      <w:rFonts w:ascii="Verdana" w:eastAsia="Times New Roman" w:hAnsi="Verdana" w:cs="Arial"/>
      <w:sz w:val="16"/>
      <w:szCs w:val="20"/>
      <w:lang w:eastAsia="en-GB"/>
    </w:rPr>
  </w:style>
  <w:style w:type="paragraph" w:customStyle="1" w:styleId="P2">
    <w:name w:val="[P2"/>
    <w:autoRedefine/>
    <w:rsid w:val="00496FD5"/>
    <w:pPr>
      <w:tabs>
        <w:tab w:val="left" w:pos="1134"/>
      </w:tabs>
      <w:spacing w:before="240" w:after="0" w:line="240" w:lineRule="auto"/>
      <w:ind w:left="1134" w:hanging="567"/>
    </w:pPr>
    <w:rPr>
      <w:rFonts w:ascii="Verdana" w:eastAsia="Times New Roman" w:hAnsi="Verdana" w:cs="Arial"/>
      <w:sz w:val="16"/>
      <w:szCs w:val="20"/>
      <w:lang w:eastAsia="en-GB"/>
    </w:rPr>
  </w:style>
  <w:style w:type="paragraph" w:customStyle="1" w:styleId="PHDR">
    <w:name w:val="[PHDR"/>
    <w:autoRedefine/>
    <w:rsid w:val="00496FD5"/>
    <w:pPr>
      <w:tabs>
        <w:tab w:val="left" w:pos="851"/>
      </w:tabs>
      <w:spacing w:before="240" w:after="0" w:line="240" w:lineRule="auto"/>
    </w:pPr>
    <w:rPr>
      <w:rFonts w:ascii="Verdana" w:eastAsia="Times New Roman" w:hAnsi="Verdana" w:cs="Arial"/>
      <w:b/>
      <w:bCs/>
      <w:sz w:val="16"/>
      <w:szCs w:val="20"/>
      <w:lang w:eastAsia="en-GB"/>
    </w:rPr>
  </w:style>
  <w:style w:type="paragraph" w:customStyle="1" w:styleId="PRELE">
    <w:name w:val="[PRELE"/>
    <w:autoRedefine/>
    <w:rsid w:val="00496FD5"/>
    <w:pPr>
      <w:spacing w:after="0" w:line="240" w:lineRule="auto"/>
    </w:pPr>
    <w:rPr>
      <w:rFonts w:ascii="Verdana" w:eastAsia="Times New Roman" w:hAnsi="Verdana" w:cs="Arial"/>
      <w:vanish/>
      <w:sz w:val="4"/>
      <w:szCs w:val="20"/>
      <w:lang w:eastAsia="en-GB"/>
    </w:rPr>
  </w:style>
  <w:style w:type="paragraph" w:customStyle="1" w:styleId="RECIT">
    <w:name w:val="[RECIT"/>
    <w:autoRedefine/>
    <w:rsid w:val="00496FD5"/>
    <w:pPr>
      <w:spacing w:after="0" w:line="240" w:lineRule="auto"/>
    </w:pPr>
    <w:rPr>
      <w:rFonts w:ascii="Verdana" w:eastAsia="Times New Roman" w:hAnsi="Verdana" w:cs="Arial"/>
      <w:sz w:val="16"/>
      <w:szCs w:val="20"/>
      <w:lang w:eastAsia="en-GB"/>
    </w:rPr>
  </w:style>
  <w:style w:type="paragraph" w:customStyle="1" w:styleId="SNUM">
    <w:name w:val="[SNUM"/>
    <w:autoRedefine/>
    <w:rsid w:val="00496FD5"/>
    <w:pPr>
      <w:tabs>
        <w:tab w:val="left" w:pos="567"/>
      </w:tabs>
      <w:spacing w:before="240" w:after="0" w:line="240" w:lineRule="auto"/>
      <w:jc w:val="center"/>
    </w:pPr>
    <w:rPr>
      <w:rFonts w:ascii="Verdana" w:eastAsia="Times New Roman" w:hAnsi="Verdana" w:cs="Arial"/>
      <w:b/>
      <w:bCs/>
      <w:sz w:val="20"/>
      <w:szCs w:val="24"/>
      <w:lang w:eastAsia="en-GB"/>
    </w:rPr>
  </w:style>
  <w:style w:type="paragraph" w:customStyle="1" w:styleId="TTL-SI">
    <w:name w:val="[TTL-SI"/>
    <w:basedOn w:val="Normal"/>
    <w:rsid w:val="00496FD5"/>
    <w:pPr>
      <w:tabs>
        <w:tab w:val="left" w:pos="567"/>
      </w:tabs>
      <w:spacing w:before="240"/>
      <w:jc w:val="center"/>
    </w:pPr>
    <w:rPr>
      <w:rFonts w:cs="Verdana"/>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2922</Words>
  <Characters>16658</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 Mach</dc:creator>
  <cp:lastModifiedBy>Shawn Mach</cp:lastModifiedBy>
  <cp:revision>1</cp:revision>
  <dcterms:created xsi:type="dcterms:W3CDTF">2013-10-02T09:18:00Z</dcterms:created>
  <dcterms:modified xsi:type="dcterms:W3CDTF">2013-10-02T09:19:00Z</dcterms:modified>
</cp:coreProperties>
</file>