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01" w:rsidRDefault="00730001" w:rsidP="00730001">
      <w:pPr>
        <w:pStyle w:val="SNUM"/>
      </w:pPr>
      <w:r>
        <w:fldChar w:fldCharType="begin"/>
      </w:r>
      <w:r>
        <w:instrText xml:space="preserve"> XE "officialnum:N12D24:[SNUM" </w:instrText>
      </w:r>
      <w:r>
        <w:fldChar w:fldCharType="end"/>
      </w:r>
      <w:r>
        <w:t>2002/2006</w:t>
      </w:r>
    </w:p>
    <w:p w:rsidR="00730001" w:rsidRDefault="00730001" w:rsidP="00730001">
      <w:pPr>
        <w:pStyle w:val="TTL"/>
      </w:pPr>
      <w:r>
        <w:fldChar w:fldCharType="begin"/>
      </w:r>
      <w:r>
        <w:instrText xml:space="preserve"> XE "title:N12D2B:[TTL" </w:instrText>
      </w:r>
      <w:r>
        <w:fldChar w:fldCharType="end"/>
      </w:r>
      <w:r>
        <w:t>Tax Credits (Definition and Calculation of Income) Regulations 2002</w:t>
      </w:r>
    </w:p>
    <w:p w:rsidR="00730001" w:rsidRDefault="00730001" w:rsidP="00730001">
      <w:pPr>
        <w:pStyle w:val="ENAR"/>
      </w:pPr>
      <w:r>
        <w:fldChar w:fldCharType="begin"/>
      </w:r>
      <w:r>
        <w:instrText xml:space="preserve"> XE "enactment-recital:N12D2F:[ENAR" </w:instrText>
      </w:r>
      <w:r>
        <w:fldChar w:fldCharType="end"/>
      </w:r>
      <w:r>
        <w:t>Made by the Treasury under TCA 2002 ss 7(8) and (9), 65(1), (7) and (9) and 67</w:t>
      </w:r>
    </w:p>
    <w:p w:rsidR="00730001" w:rsidRDefault="00730001" w:rsidP="00730001">
      <w:pPr>
        <w:pStyle w:val="MADE"/>
      </w:pPr>
      <w:r>
        <w:fldChar w:fldCharType="begin"/>
      </w:r>
      <w:r>
        <w:instrText xml:space="preserve"> XE "made:N12D33:[MADE" </w:instrText>
      </w:r>
      <w:r>
        <w:fldChar w:fldCharType="end"/>
      </w:r>
      <w:r>
        <w:t xml:space="preserve">Made </w:t>
      </w:r>
      <w:r>
        <w:tab/>
        <w:t>30 July 2002</w:t>
      </w:r>
    </w:p>
    <w:p w:rsidR="00730001" w:rsidRDefault="00730001" w:rsidP="00730001">
      <w:pPr>
        <w:pStyle w:val="OPER"/>
      </w:pPr>
      <w:r>
        <w:fldChar w:fldCharType="begin"/>
      </w:r>
      <w:r>
        <w:instrText xml:space="preserve"> XE "operation:N12D3C:[OPER" </w:instrText>
      </w:r>
      <w:r>
        <w:fldChar w:fldCharType="end"/>
      </w:r>
      <w:r>
        <w:t xml:space="preserve">Coming into force in accordance with </w:t>
      </w:r>
      <w:r>
        <w:tab/>
        <w:t>regulation 1</w:t>
      </w:r>
    </w:p>
    <w:p w:rsidR="00730001" w:rsidRDefault="00730001" w:rsidP="00730001">
      <w:pPr>
        <w:pStyle w:val="MAIN"/>
      </w:pPr>
      <w:r>
        <w:fldChar w:fldCharType="begin"/>
      </w:r>
      <w:r>
        <w:instrText xml:space="preserve"> XE "main:N12D42:MAIN" </w:instrText>
      </w:r>
      <w:r>
        <w:fldChar w:fldCharType="end"/>
      </w:r>
      <w:r>
        <w:t>[MAIN</w:t>
      </w:r>
    </w:p>
    <w:p w:rsidR="00730001" w:rsidRDefault="00730001" w:rsidP="00730001">
      <w:pPr>
        <w:pStyle w:val="H1"/>
      </w:pPr>
      <w:r>
        <w:fldChar w:fldCharType="begin"/>
      </w:r>
      <w:r>
        <w:instrText xml:space="preserve"> XE "title:N12D5A:[H1" </w:instrText>
      </w:r>
      <w:r>
        <w:fldChar w:fldCharType="end"/>
      </w:r>
      <w:r>
        <w:t>Part 1</w:t>
      </w:r>
      <w:r>
        <w:br/>
        <w:t>General Provisions</w:t>
      </w:r>
    </w:p>
    <w:p w:rsidR="00730001" w:rsidRDefault="00730001" w:rsidP="00730001">
      <w:pPr>
        <w:pStyle w:val="PHDR"/>
      </w:pPr>
      <w:r>
        <w:fldChar w:fldCharType="begin"/>
      </w:r>
      <w:r>
        <w:instrText xml:space="preserve"> XE "provision:N12D5D:[PHDR" </w:instrText>
      </w:r>
      <w:r>
        <w:fldChar w:fldCharType="end"/>
      </w:r>
      <w:r>
        <w:t>1</w:t>
      </w:r>
      <w:r>
        <w:tab/>
        <w:t>Citation, commencement and effect</w:t>
      </w:r>
    </w:p>
    <w:p w:rsidR="00730001" w:rsidRDefault="00730001" w:rsidP="00730001">
      <w:pPr>
        <w:pStyle w:val="P1"/>
      </w:pPr>
      <w:r>
        <w:fldChar w:fldCharType="begin"/>
      </w:r>
      <w:r>
        <w:instrText xml:space="preserve"> XE "para1:N12D66:[P1" </w:instrText>
      </w:r>
      <w:r>
        <w:fldChar w:fldCharType="end"/>
      </w:r>
      <w:r>
        <w:t>These Regulations may be cited as the Tax Credits (Definition and Calculation of Income) Regulations 2002 and shall come into force—</w:t>
      </w:r>
    </w:p>
    <w:p w:rsidR="00730001" w:rsidRDefault="00730001" w:rsidP="00730001">
      <w:pPr>
        <w:pStyle w:val="P2"/>
      </w:pPr>
      <w:r>
        <w:fldChar w:fldCharType="begin"/>
      </w:r>
      <w:r>
        <w:instrText xml:space="preserve"> XE "para2:N12D6A:[P2" </w:instrText>
      </w:r>
      <w:r>
        <w:fldChar w:fldCharType="end"/>
      </w:r>
      <w:r>
        <w:t>(</w:t>
      </w:r>
      <w:r>
        <w:rPr>
          <w:i/>
          <w:iCs/>
        </w:rPr>
        <w:t>a</w:t>
      </w:r>
      <w:r>
        <w:t>)</w:t>
      </w:r>
      <w:r>
        <w:tab/>
        <w:t>for the purpose of enabling claims to be made, on 1st August 2002;</w:t>
      </w:r>
    </w:p>
    <w:p w:rsidR="00730001" w:rsidRDefault="00730001" w:rsidP="00730001">
      <w:pPr>
        <w:pStyle w:val="P2"/>
      </w:pPr>
      <w:r>
        <w:fldChar w:fldCharType="begin"/>
      </w:r>
      <w:r>
        <w:instrText xml:space="preserve"> XE "para2:N12D74:[P2" </w:instrText>
      </w:r>
      <w:r>
        <w:fldChar w:fldCharType="end"/>
      </w:r>
      <w:r>
        <w:t>(</w:t>
      </w:r>
      <w:r>
        <w:rPr>
          <w:i/>
          <w:iCs/>
        </w:rPr>
        <w:t>b</w:t>
      </w:r>
      <w:r>
        <w:t>)</w:t>
      </w:r>
      <w:r>
        <w:tab/>
        <w:t>for the purpose of enabling awards to be made, on 1st January 2003; and</w:t>
      </w:r>
    </w:p>
    <w:p w:rsidR="00730001" w:rsidRDefault="00730001" w:rsidP="00730001">
      <w:pPr>
        <w:pStyle w:val="P2"/>
      </w:pPr>
      <w:r>
        <w:fldChar w:fldCharType="begin"/>
      </w:r>
      <w:r>
        <w:instrText xml:space="preserve"> XE "para2:N12D7E:[P2" </w:instrText>
      </w:r>
      <w:r>
        <w:fldChar w:fldCharType="end"/>
      </w:r>
      <w:r>
        <w:t>(</w:t>
      </w:r>
      <w:r>
        <w:rPr>
          <w:i/>
          <w:iCs/>
        </w:rPr>
        <w:t>c</w:t>
      </w:r>
      <w:r>
        <w:t>)</w:t>
      </w:r>
      <w:r>
        <w:tab/>
        <w:t>for all other purposes, on 6th April 2003;</w:t>
      </w:r>
    </w:p>
    <w:p w:rsidR="00730001" w:rsidRDefault="00730001" w:rsidP="00730001">
      <w:pPr>
        <w:pStyle w:val="C1"/>
      </w:pPr>
      <w:r>
        <w:fldChar w:fldCharType="begin"/>
      </w:r>
      <w:r>
        <w:instrText xml:space="preserve"> XE "para-continued1:N12D88:[C1" </w:instrText>
      </w:r>
      <w:r>
        <w:fldChar w:fldCharType="end"/>
      </w:r>
      <w:r>
        <w:t>and shall have effect for the tax year beginning on 6th April 2003 and subsequent tax years.</w:t>
      </w:r>
    </w:p>
    <w:p w:rsidR="00730001" w:rsidRDefault="00730001" w:rsidP="00730001">
      <w:pPr>
        <w:pStyle w:val="PHDR"/>
      </w:pPr>
      <w:r>
        <w:fldChar w:fldCharType="begin"/>
      </w:r>
      <w:r>
        <w:instrText xml:space="preserve"> XE "provision:N12D8C:[PHDR" </w:instrText>
      </w:r>
      <w:r>
        <w:fldChar w:fldCharType="end"/>
      </w:r>
      <w:r>
        <w:t>2</w:t>
      </w:r>
      <w:r>
        <w:tab/>
        <w:t>Interpretation</w:t>
      </w:r>
    </w:p>
    <w:p w:rsidR="00730001" w:rsidRDefault="00730001" w:rsidP="00730001">
      <w:pPr>
        <w:pStyle w:val="P1"/>
      </w:pPr>
      <w:r>
        <w:fldChar w:fldCharType="begin"/>
      </w:r>
      <w:r>
        <w:instrText xml:space="preserve"> XE "para1:N12D95:[P1" </w:instrText>
      </w:r>
      <w:r>
        <w:fldChar w:fldCharType="end"/>
      </w:r>
      <w:r>
        <w:t>(1)</w:t>
      </w:r>
      <w:r>
        <w:tab/>
        <w:t>In these Regulations, unless the context otherwise requires—</w:t>
      </w:r>
    </w:p>
    <w:p w:rsidR="00730001" w:rsidRDefault="00730001" w:rsidP="00730001">
      <w:pPr>
        <w:pStyle w:val="DEFINITIONB"/>
      </w:pPr>
      <w:r>
        <w:fldChar w:fldCharType="begin"/>
      </w:r>
      <w:r>
        <w:instrText xml:space="preserve"> XE "definition:N12D9B:DEFINITIONB" </w:instrText>
      </w:r>
      <w:r>
        <w:fldChar w:fldCharType="end"/>
      </w:r>
      <w:r>
        <w:t>[DEFINITIONB</w:t>
      </w:r>
    </w:p>
    <w:p w:rsidR="00730001" w:rsidRDefault="00730001" w:rsidP="00730001">
      <w:pPr>
        <w:pStyle w:val="P2"/>
      </w:pPr>
      <w:r>
        <w:fldChar w:fldCharType="begin"/>
      </w:r>
      <w:r>
        <w:instrText xml:space="preserve"> XE "para2:N12D9E:[P2" </w:instrText>
      </w:r>
      <w:r>
        <w:fldChar w:fldCharType="end"/>
      </w:r>
      <w:r>
        <w:t>“the Act” means the Tax Credits Act 2002;</w:t>
      </w:r>
    </w:p>
    <w:p w:rsidR="00730001" w:rsidRDefault="00730001" w:rsidP="00730001">
      <w:pPr>
        <w:pStyle w:val="P2"/>
      </w:pPr>
      <w:r>
        <w:fldChar w:fldCharType="begin"/>
      </w:r>
      <w:r>
        <w:instrText xml:space="preserve"> XE "para2:N12DA2:[P2" </w:instrText>
      </w:r>
      <w:r>
        <w:fldChar w:fldCharType="end"/>
      </w:r>
      <w:r>
        <w:t>“the Contributions and Benefits Act” means the Social Security Contributions and Benefits Act 1992; …</w:t>
      </w:r>
      <w:r>
        <w:rPr>
          <w:rStyle w:val="endnoteid"/>
        </w:rPr>
        <w:t>3</w:t>
      </w:r>
      <w:r>
        <w:t xml:space="preserve"> </w:t>
      </w:r>
    </w:p>
    <w:p w:rsidR="00730001" w:rsidRDefault="00730001" w:rsidP="00730001">
      <w:pPr>
        <w:pStyle w:val="P2"/>
      </w:pPr>
      <w:r>
        <w:fldChar w:fldCharType="begin"/>
      </w:r>
      <w:r>
        <w:instrText xml:space="preserve"> XE "para2:N12DA9:[P2" </w:instrText>
      </w:r>
      <w:r>
        <w:fldChar w:fldCharType="end"/>
      </w:r>
      <w:r>
        <w:t>“the Employment Act” means the Employment and Training Act 1973[; and</w:t>
      </w:r>
    </w:p>
    <w:p w:rsidR="00730001" w:rsidRDefault="00730001" w:rsidP="00730001">
      <w:pPr>
        <w:pStyle w:val="P2"/>
      </w:pPr>
      <w:r>
        <w:fldChar w:fldCharType="begin"/>
      </w:r>
      <w:r>
        <w:instrText xml:space="preserve"> XE "para2:N12DAD:[P2" </w:instrText>
      </w:r>
      <w:r>
        <w:fldChar w:fldCharType="end"/>
      </w:r>
      <w:r>
        <w:t>“the Northern Ireland Contributions and Benefits Act” means the Social Security Contributions and Benefits (Northern Ireland) Act 1992.]</w:t>
      </w:r>
      <w:r>
        <w:rPr>
          <w:rStyle w:val="endnoteid"/>
        </w:rPr>
        <w:t>3</w:t>
      </w:r>
      <w:r>
        <w:t xml:space="preserve"> </w:t>
      </w:r>
    </w:p>
    <w:p w:rsidR="00730001" w:rsidRDefault="00730001" w:rsidP="00730001">
      <w:pPr>
        <w:pStyle w:val="DEFINITIONE"/>
      </w:pPr>
      <w:r>
        <w:fldChar w:fldCharType="begin"/>
      </w:r>
      <w:r>
        <w:instrText xml:space="preserve"> XE "definition:N12D9B:DEFINITIONE" </w:instrText>
      </w:r>
      <w:r>
        <w:fldChar w:fldCharType="end"/>
      </w:r>
      <w:r>
        <w:t>[DEFINITIONE</w:t>
      </w:r>
    </w:p>
    <w:p w:rsidR="00730001" w:rsidRDefault="00730001" w:rsidP="00730001">
      <w:pPr>
        <w:pStyle w:val="P1"/>
      </w:pPr>
      <w:r>
        <w:fldChar w:fldCharType="begin"/>
      </w:r>
      <w:r>
        <w:instrText xml:space="preserve"> XE "para1:N12DB4:[P1" </w:instrText>
      </w:r>
      <w:r>
        <w:fldChar w:fldCharType="end"/>
      </w:r>
      <w:r>
        <w:t>(2)</w:t>
      </w:r>
      <w:r>
        <w:tab/>
        <w:t>In these Regulations except where the context otherwise requires—</w:t>
      </w:r>
    </w:p>
    <w:p w:rsidR="00730001" w:rsidRDefault="00730001" w:rsidP="00730001">
      <w:pPr>
        <w:pStyle w:val="DEFINITIONB"/>
      </w:pPr>
      <w:r>
        <w:fldChar w:fldCharType="begin"/>
      </w:r>
      <w:r>
        <w:instrText xml:space="preserve"> XE "definition:N12DBA:DEFINITIONB" </w:instrText>
      </w:r>
      <w:r>
        <w:fldChar w:fldCharType="end"/>
      </w:r>
      <w:r>
        <w:t>[DEFINITIONB</w:t>
      </w:r>
    </w:p>
    <w:p w:rsidR="00730001" w:rsidRDefault="00730001" w:rsidP="00730001">
      <w:pPr>
        <w:pStyle w:val="P2"/>
      </w:pPr>
      <w:r>
        <w:fldChar w:fldCharType="begin"/>
      </w:r>
      <w:r>
        <w:instrText xml:space="preserve"> XE "para2:N12DBD:[P2" </w:instrText>
      </w:r>
      <w:r>
        <w:fldChar w:fldCharType="end"/>
      </w:r>
      <w:r>
        <w:t xml:space="preserve">“the 1992 Fund” means moneys made available from time to time by the Secretary of State for Social Security for the benefit of persons eligible for payment in accordance with the </w:t>
      </w:r>
      <w:r>
        <w:lastRenderedPageBreak/>
        <w:t>provisions of a scheme established by him on 24th April 1992 as respects England and Wales and Northern Ireland and on 10th April 1992 as respects Scotland;</w:t>
      </w:r>
    </w:p>
    <w:p w:rsidR="00730001" w:rsidRDefault="00730001" w:rsidP="00730001">
      <w:pPr>
        <w:pStyle w:val="P2"/>
      </w:pPr>
      <w:r>
        <w:fldChar w:fldCharType="begin"/>
      </w:r>
      <w:r>
        <w:instrText xml:space="preserve"> XE "para2:N12DC1:[P2" </w:instrText>
      </w:r>
      <w:r>
        <w:fldChar w:fldCharType="end"/>
      </w:r>
      <w:r>
        <w:t>[“the Board” means the Commissioners for Her Majesty's Revenue and Customs;]</w:t>
      </w:r>
      <w:r>
        <w:rPr>
          <w:rStyle w:val="endnoteid"/>
        </w:rPr>
        <w:t>5</w:t>
      </w:r>
      <w:r>
        <w:t xml:space="preserve"> </w:t>
      </w:r>
    </w:p>
    <w:p w:rsidR="00730001" w:rsidRDefault="00730001" w:rsidP="00730001">
      <w:pPr>
        <w:pStyle w:val="P2"/>
      </w:pPr>
      <w:r>
        <w:fldChar w:fldCharType="begin"/>
      </w:r>
      <w:r>
        <w:instrText xml:space="preserve"> XE "para2:N12DC8:[P2" </w:instrText>
      </w:r>
      <w:r>
        <w:fldChar w:fldCharType="end"/>
      </w:r>
      <w:r>
        <w:t>“child” has the meaning given in the Child Tax Credit Regulations 2002;</w:t>
      </w:r>
    </w:p>
    <w:p w:rsidR="00730001" w:rsidRDefault="00730001" w:rsidP="00730001">
      <w:pPr>
        <w:pStyle w:val="P2"/>
      </w:pPr>
      <w:r>
        <w:fldChar w:fldCharType="begin"/>
      </w:r>
      <w:r>
        <w:instrText xml:space="preserve"> XE "para2:N12DCC:[P2" </w:instrText>
      </w:r>
      <w:r>
        <w:fldChar w:fldCharType="end"/>
      </w:r>
      <w:r>
        <w:t>“claim” means a claim for child tax credit or working tax credit and “joint claim” and “single claim” shall be construed in accordance with [section 3(8)]</w:t>
      </w:r>
      <w:r>
        <w:rPr>
          <w:rStyle w:val="endnoteid"/>
        </w:rPr>
        <w:t>2</w:t>
      </w:r>
      <w:r>
        <w:t xml:space="preserve"> of the Act and “claimant” shall be construed accordingly;</w:t>
      </w:r>
    </w:p>
    <w:p w:rsidR="00730001" w:rsidRDefault="00730001" w:rsidP="00730001">
      <w:pPr>
        <w:pStyle w:val="P2"/>
      </w:pPr>
      <w:r>
        <w:fldChar w:fldCharType="begin"/>
      </w:r>
      <w:r>
        <w:instrText xml:space="preserve"> XE "para2:N12DD3:[P2" </w:instrText>
      </w:r>
      <w:r>
        <w:fldChar w:fldCharType="end"/>
      </w:r>
      <w:r>
        <w:t>[“couple” has the meaning given by section 3(5A) of the Act;]</w:t>
      </w:r>
      <w:r>
        <w:rPr>
          <w:rStyle w:val="endnoteid"/>
        </w:rPr>
        <w:t>4</w:t>
      </w:r>
      <w:r>
        <w:t xml:space="preserve"> </w:t>
      </w:r>
    </w:p>
    <w:p w:rsidR="00730001" w:rsidRDefault="00730001" w:rsidP="00730001">
      <w:pPr>
        <w:pStyle w:val="P2"/>
      </w:pPr>
      <w:r>
        <w:fldChar w:fldCharType="begin"/>
      </w:r>
      <w:r>
        <w:instrText xml:space="preserve"> XE "para2:N12DDA:[P2" </w:instrText>
      </w:r>
      <w:r>
        <w:fldChar w:fldCharType="end"/>
      </w:r>
      <w:r>
        <w:t>[“earnings” shall be construed in accordance with section 62 of the ITEPA;]</w:t>
      </w:r>
      <w:r>
        <w:rPr>
          <w:rStyle w:val="endnoteid"/>
        </w:rPr>
        <w:t>1</w:t>
      </w:r>
      <w:r>
        <w:t xml:space="preserve"> </w:t>
      </w:r>
    </w:p>
    <w:p w:rsidR="00730001" w:rsidRDefault="00730001" w:rsidP="00730001">
      <w:pPr>
        <w:pStyle w:val="P2"/>
      </w:pPr>
      <w:r>
        <w:fldChar w:fldCharType="begin"/>
      </w:r>
      <w:r>
        <w:instrText xml:space="preserve"> XE "para2:N12DE1:[P2" </w:instrText>
      </w:r>
      <w:r>
        <w:fldChar w:fldCharType="end"/>
      </w:r>
      <w:r>
        <w:t>“the Eileen Trust” means the charitable trust of that name established on 29th March 1993 out of funds provided by the Secretary of State for Social Security for the benefit of persons eligible in accordance with its provisions;</w:t>
      </w:r>
    </w:p>
    <w:p w:rsidR="00730001" w:rsidRDefault="00730001" w:rsidP="00730001">
      <w:pPr>
        <w:pStyle w:val="P2"/>
      </w:pPr>
      <w:r>
        <w:fldChar w:fldCharType="begin"/>
      </w:r>
      <w:r>
        <w:instrText xml:space="preserve"> XE "para2:N12DE5:[P2" </w:instrText>
      </w:r>
      <w:r>
        <w:fldChar w:fldCharType="end"/>
      </w:r>
      <w:r>
        <w:t>…</w:t>
      </w:r>
      <w:r>
        <w:rPr>
          <w:rStyle w:val="endnoteid"/>
        </w:rPr>
        <w:t>1</w:t>
      </w:r>
      <w:r>
        <w:t xml:space="preserve"> </w:t>
      </w:r>
    </w:p>
    <w:p w:rsidR="00730001" w:rsidRDefault="00730001" w:rsidP="00730001">
      <w:pPr>
        <w:pStyle w:val="P2"/>
      </w:pPr>
      <w:r>
        <w:fldChar w:fldCharType="begin"/>
      </w:r>
      <w:r>
        <w:instrText xml:space="preserve"> XE "para2:N12DEC:[P2" </w:instrText>
      </w:r>
      <w:r>
        <w:fldChar w:fldCharType="end"/>
      </w:r>
      <w:r>
        <w:t>[“employment zone” means an area within Great Britain—</w:t>
      </w:r>
    </w:p>
    <w:p w:rsidR="00730001" w:rsidRDefault="00730001" w:rsidP="00730001">
      <w:pPr>
        <w:pStyle w:val="P3"/>
      </w:pPr>
      <w:r>
        <w:fldChar w:fldCharType="begin"/>
      </w:r>
      <w:r>
        <w:instrText xml:space="preserve"> XE "para3:N12DF0:[P3" </w:instrText>
      </w:r>
      <w:r>
        <w:fldChar w:fldCharType="end"/>
      </w:r>
      <w:r>
        <w:t>(i)</w:t>
      </w:r>
      <w:r>
        <w:tab/>
        <w:t>subject to a designation for the purposes of the Employment Zones Regulations 2003 by the Secretary of State, or</w:t>
      </w:r>
    </w:p>
    <w:p w:rsidR="00730001" w:rsidRDefault="00730001" w:rsidP="00730001">
      <w:pPr>
        <w:pStyle w:val="P2"/>
      </w:pPr>
      <w:r>
        <w:fldChar w:fldCharType="begin"/>
      </w:r>
      <w:r>
        <w:instrText xml:space="preserve"> XE "para2:N12DF6:[P2" </w:instrText>
      </w:r>
      <w:r>
        <w:fldChar w:fldCharType="end"/>
      </w:r>
      <w:r>
        <w:t>[(ii)</w:t>
      </w:r>
      <w:r>
        <w:tab/>
        <w:t>listed in the Schedule to the Employment Zones (Allocation to Contractors) Pilot Regulations 2006,]</w:t>
      </w:r>
      <w:r>
        <w:rPr>
          <w:rStyle w:val="endnoteid"/>
        </w:rPr>
        <w:t>7</w:t>
      </w:r>
      <w:r>
        <w:t xml:space="preserve"> </w:t>
      </w:r>
    </w:p>
    <w:p w:rsidR="00730001" w:rsidRDefault="00730001" w:rsidP="00730001">
      <w:pPr>
        <w:pStyle w:val="C2"/>
      </w:pPr>
      <w:r>
        <w:fldChar w:fldCharType="begin"/>
      </w:r>
      <w:r>
        <w:instrText xml:space="preserve"> XE "para-continued2:N12DFE:[C2" </w:instrText>
      </w:r>
      <w:r>
        <w:fldChar w:fldCharType="end"/>
      </w:r>
      <w:r>
        <w:t>pursuant to section 60 of the Welfare Reform and Pensions Act 1999;]</w:t>
      </w:r>
      <w:r>
        <w:rPr>
          <w:rStyle w:val="endnoteid"/>
        </w:rPr>
        <w:t>5</w:t>
      </w:r>
      <w:r>
        <w:t xml:space="preserve"> </w:t>
      </w:r>
    </w:p>
    <w:p w:rsidR="00730001" w:rsidRDefault="00730001" w:rsidP="00730001">
      <w:pPr>
        <w:pStyle w:val="P2"/>
      </w:pPr>
      <w:r>
        <w:fldChar w:fldCharType="begin"/>
      </w:r>
      <w:r>
        <w:instrText xml:space="preserve"> XE "para2:N12E05:[P2" </w:instrText>
      </w:r>
      <w:r>
        <w:fldChar w:fldCharType="end"/>
      </w:r>
      <w:r>
        <w:t>“employment zone programme” means a programme which is—</w:t>
      </w:r>
    </w:p>
    <w:p w:rsidR="00730001" w:rsidRDefault="00730001" w:rsidP="00730001">
      <w:pPr>
        <w:pStyle w:val="P3"/>
      </w:pPr>
      <w:r>
        <w:fldChar w:fldCharType="begin"/>
      </w:r>
      <w:r>
        <w:instrText xml:space="preserve"> XE "para3:N12E09:[P3" </w:instrText>
      </w:r>
      <w:r>
        <w:fldChar w:fldCharType="end"/>
      </w:r>
      <w:r>
        <w:t>(</w:t>
      </w:r>
      <w:r>
        <w:rPr>
          <w:i/>
          <w:iCs/>
        </w:rPr>
        <w:t>a</w:t>
      </w:r>
      <w:r>
        <w:t>)</w:t>
      </w:r>
      <w:r>
        <w:tab/>
        <w:t>established for one or more employment zones, and</w:t>
      </w:r>
    </w:p>
    <w:p w:rsidR="00730001" w:rsidRDefault="00730001" w:rsidP="00730001">
      <w:pPr>
        <w:pStyle w:val="P3"/>
      </w:pPr>
      <w:r>
        <w:fldChar w:fldCharType="begin"/>
      </w:r>
      <w:r>
        <w:instrText xml:space="preserve"> XE "para3:N12E13:[P3" </w:instrText>
      </w:r>
      <w:r>
        <w:fldChar w:fldCharType="end"/>
      </w:r>
      <w:r>
        <w:t>(</w:t>
      </w:r>
      <w:r>
        <w:rPr>
          <w:i/>
          <w:iCs/>
        </w:rPr>
        <w:t>b</w:t>
      </w:r>
      <w:r>
        <w:t>)</w:t>
      </w:r>
      <w:r>
        <w:tab/>
        <w:t>designed to assist claimants for a jobseeker's allowance to obtain sustainable employment;</w:t>
      </w:r>
    </w:p>
    <w:p w:rsidR="00730001" w:rsidRDefault="00730001" w:rsidP="00730001">
      <w:pPr>
        <w:pStyle w:val="P2"/>
      </w:pPr>
      <w:r>
        <w:fldChar w:fldCharType="begin"/>
      </w:r>
      <w:r>
        <w:instrText xml:space="preserve"> XE "para2:N12E1D:[P2" </w:instrText>
      </w:r>
      <w:r>
        <w:fldChar w:fldCharType="end"/>
      </w:r>
      <w:r>
        <w:t>“family” means—</w:t>
      </w:r>
    </w:p>
    <w:p w:rsidR="00730001" w:rsidRDefault="00730001" w:rsidP="00730001">
      <w:pPr>
        <w:pStyle w:val="P3"/>
      </w:pPr>
      <w:r>
        <w:fldChar w:fldCharType="begin"/>
      </w:r>
      <w:r>
        <w:instrText xml:space="preserve"> XE "para3:N12E21:[P3" </w:instrText>
      </w:r>
      <w:r>
        <w:fldChar w:fldCharType="end"/>
      </w:r>
      <w:r>
        <w:t>(</w:t>
      </w:r>
      <w:r>
        <w:rPr>
          <w:i/>
          <w:iCs/>
        </w:rPr>
        <w:t>c</w:t>
      </w:r>
      <w:r>
        <w:t>)</w:t>
      </w:r>
      <w:r>
        <w:tab/>
        <w:t>in the case of a joint claim, the …</w:t>
      </w:r>
      <w:r>
        <w:rPr>
          <w:rStyle w:val="endnoteid"/>
        </w:rPr>
        <w:t>4</w:t>
      </w:r>
      <w:r>
        <w:t xml:space="preserve"> couple by whom the claim is made and any child or qualifying young person for whom at least one of them is responsible, in accordance with regulation 3 of the Child Tax Credit Regulations 2002; and</w:t>
      </w:r>
    </w:p>
    <w:p w:rsidR="00730001" w:rsidRDefault="00730001" w:rsidP="00730001">
      <w:pPr>
        <w:pStyle w:val="P3"/>
      </w:pPr>
      <w:r>
        <w:fldChar w:fldCharType="begin"/>
      </w:r>
      <w:r>
        <w:instrText xml:space="preserve"> XE "para3:N12E2F:[P3" </w:instrText>
      </w:r>
      <w:r>
        <w:fldChar w:fldCharType="end"/>
      </w:r>
      <w:r>
        <w:t>(</w:t>
      </w:r>
      <w:r>
        <w:rPr>
          <w:i/>
          <w:iCs/>
        </w:rPr>
        <w:t>d</w:t>
      </w:r>
      <w:r>
        <w:t>)</w:t>
      </w:r>
      <w:r>
        <w:tab/>
        <w:t>in the case of a single claim, the claimant and any child or qualifying young person for whom he is responsible in accordance with regulation 3 of the Child Tax Credit Regulations 2002;</w:t>
      </w:r>
    </w:p>
    <w:p w:rsidR="00730001" w:rsidRDefault="00730001" w:rsidP="00730001">
      <w:pPr>
        <w:pStyle w:val="P2"/>
      </w:pPr>
      <w:r>
        <w:fldChar w:fldCharType="begin"/>
      </w:r>
      <w:r>
        <w:instrText xml:space="preserve"> XE "para2:N12E39:[P2" </w:instrText>
      </w:r>
      <w:r>
        <w:fldChar w:fldCharType="end"/>
      </w:r>
      <w:r>
        <w:t>“the Independent Living Fund” means the charitable trust of that name established out of funds provided by the Secretary of State for Social Services for the purpose of providing financial assistance to those persons incapacitated by or otherwise suffering from very severe disablement who are in need of such assistance to enable them to live independently;</w:t>
      </w:r>
    </w:p>
    <w:p w:rsidR="00730001" w:rsidRDefault="00730001" w:rsidP="00730001">
      <w:pPr>
        <w:pStyle w:val="P2"/>
      </w:pPr>
      <w:r>
        <w:fldChar w:fldCharType="begin"/>
      </w:r>
      <w:r>
        <w:instrText xml:space="preserve"> XE "para2:N12E3D:[P2" </w:instrText>
      </w:r>
      <w:r>
        <w:fldChar w:fldCharType="end"/>
      </w:r>
      <w:r>
        <w:t>[“ITA” means the Income Tax Act 2007;]</w:t>
      </w:r>
      <w:r>
        <w:rPr>
          <w:rStyle w:val="endnoteid"/>
        </w:rPr>
        <w:t>8</w:t>
      </w:r>
      <w:r>
        <w:t xml:space="preserve"> </w:t>
      </w:r>
    </w:p>
    <w:p w:rsidR="00730001" w:rsidRDefault="00730001" w:rsidP="00730001">
      <w:pPr>
        <w:pStyle w:val="P2"/>
      </w:pPr>
      <w:r>
        <w:fldChar w:fldCharType="begin"/>
      </w:r>
      <w:r>
        <w:instrText xml:space="preserve"> XE "para2:N12E43:[P2" </w:instrText>
      </w:r>
      <w:r>
        <w:fldChar w:fldCharType="end"/>
      </w:r>
      <w:r>
        <w:t xml:space="preserve">[“the Independent Living Fund (2006)” means the Trust of that name established by a deed dated 10th April 2006 and made between the Secretary of State for Work and Pensions </w:t>
      </w:r>
      <w:r>
        <w:lastRenderedPageBreak/>
        <w:t>of the one part and Margaret Rosemary Cooper, Michael Beresford Boyall and Marie Theresa Martin of the other part;]</w:t>
      </w:r>
      <w:r>
        <w:rPr>
          <w:rStyle w:val="endnoteid"/>
        </w:rPr>
        <w:t>9</w:t>
      </w:r>
      <w:r>
        <w:t xml:space="preserve"> </w:t>
      </w:r>
    </w:p>
    <w:p w:rsidR="00730001" w:rsidRDefault="00730001" w:rsidP="00730001">
      <w:pPr>
        <w:pStyle w:val="P2"/>
      </w:pPr>
      <w:r>
        <w:fldChar w:fldCharType="begin"/>
      </w:r>
      <w:r>
        <w:instrText xml:space="preserve"> XE "para2:N12E4A:[P2" </w:instrText>
      </w:r>
      <w:r>
        <w:fldChar w:fldCharType="end"/>
      </w:r>
      <w:r>
        <w:t>“the Independent Living Funds” means the Independent Living Fund, [the Independent Living (Extension) Fund, the Independent Living (1993) Fund and the Independent Living Fund (2006)]</w:t>
      </w:r>
      <w:r>
        <w:rPr>
          <w:rStyle w:val="endnoteid"/>
        </w:rPr>
        <w:t>9</w:t>
      </w:r>
      <w:r>
        <w:t>;</w:t>
      </w:r>
    </w:p>
    <w:p w:rsidR="00730001" w:rsidRDefault="00730001" w:rsidP="00730001">
      <w:pPr>
        <w:pStyle w:val="P2"/>
      </w:pPr>
      <w:r>
        <w:fldChar w:fldCharType="begin"/>
      </w:r>
      <w:r>
        <w:instrText xml:space="preserve"> XE "para2:N12E52:[P2" </w:instrText>
      </w:r>
      <w:r>
        <w:fldChar w:fldCharType="end"/>
      </w:r>
      <w:r>
        <w:t>“the Independent Living (Extension) Fund” means the trust of that name established on 25th February 1993 by the Secretary of State for Social Security and Robin Glover Wendt and John Fletcher Shepherd;</w:t>
      </w:r>
    </w:p>
    <w:p w:rsidR="00730001" w:rsidRDefault="00730001" w:rsidP="00730001">
      <w:pPr>
        <w:pStyle w:val="P2"/>
      </w:pPr>
      <w:r>
        <w:fldChar w:fldCharType="begin"/>
      </w:r>
      <w:r>
        <w:instrText xml:space="preserve"> XE "para2:N12E56:[P2" </w:instrText>
      </w:r>
      <w:r>
        <w:fldChar w:fldCharType="end"/>
      </w:r>
      <w:r>
        <w:t>“the Independent Living (1993) Fund” means the trust of that name established on 25th February 1993 by the Secretary of State for Social Security and Robin Glover Wendt and John Fletcher Shepherd;</w:t>
      </w:r>
    </w:p>
    <w:p w:rsidR="00730001" w:rsidRDefault="00730001" w:rsidP="00730001">
      <w:pPr>
        <w:pStyle w:val="P2"/>
      </w:pPr>
      <w:r>
        <w:fldChar w:fldCharType="begin"/>
      </w:r>
      <w:r>
        <w:instrText xml:space="preserve"> XE "para2:N12E5A:[P2" </w:instrText>
      </w:r>
      <w:r>
        <w:fldChar w:fldCharType="end"/>
      </w:r>
      <w:r>
        <w:t>[“ITEPA” means the Income Tax (Earnings and Pensions) Act 2003;]</w:t>
      </w:r>
      <w:r>
        <w:rPr>
          <w:rStyle w:val="endnoteid"/>
        </w:rPr>
        <w:t>1</w:t>
      </w:r>
      <w:r>
        <w:t xml:space="preserve"> </w:t>
      </w:r>
    </w:p>
    <w:p w:rsidR="00730001" w:rsidRDefault="00730001" w:rsidP="00730001">
      <w:pPr>
        <w:pStyle w:val="P2"/>
      </w:pPr>
      <w:r>
        <w:fldChar w:fldCharType="begin"/>
      </w:r>
      <w:r>
        <w:instrText xml:space="preserve"> XE "para2:N12E61:[P2" </w:instrText>
      </w:r>
      <w:r>
        <w:fldChar w:fldCharType="end"/>
      </w:r>
      <w:r>
        <w:t>[“ITTOIA” means the Income Tax (Trading and Other Income) Act 2005;]</w:t>
      </w:r>
      <w:r>
        <w:rPr>
          <w:rStyle w:val="endnoteid"/>
        </w:rPr>
        <w:t>5</w:t>
      </w:r>
      <w:r>
        <w:t xml:space="preserve"> </w:t>
      </w:r>
    </w:p>
    <w:p w:rsidR="00730001" w:rsidRDefault="00730001" w:rsidP="00730001">
      <w:pPr>
        <w:pStyle w:val="P2"/>
      </w:pPr>
      <w:r>
        <w:fldChar w:fldCharType="begin"/>
      </w:r>
      <w:r>
        <w:instrText xml:space="preserve"> XE "para2:N12E68:[P2" </w:instrText>
      </w:r>
      <w:r>
        <w:fldChar w:fldCharType="end"/>
      </w:r>
      <w:r>
        <w:t>“the Macfarlane (Special Payments) Trust” means the trust of that name established on 29th January 1990 partly out of funds provided by the Secretary of State for Health for the benefit of certain persons suffering from haemophilia;</w:t>
      </w:r>
    </w:p>
    <w:p w:rsidR="00730001" w:rsidRDefault="00730001" w:rsidP="00730001">
      <w:pPr>
        <w:pStyle w:val="P2"/>
      </w:pPr>
      <w:r>
        <w:fldChar w:fldCharType="begin"/>
      </w:r>
      <w:r>
        <w:instrText xml:space="preserve"> XE "para2:N12E6C:[P2" </w:instrText>
      </w:r>
      <w:r>
        <w:fldChar w:fldCharType="end"/>
      </w:r>
      <w:r>
        <w:t>“the Macfarlane (Special Payments) (No 2) Trust” means the trust of that name established on 3rd May 1991 partly out of funds provided by the Secretary of State for Health for the benefit of certain persons suffering from haemophilia and other beneficiaries;</w:t>
      </w:r>
    </w:p>
    <w:p w:rsidR="00730001" w:rsidRDefault="00730001" w:rsidP="00730001">
      <w:pPr>
        <w:pStyle w:val="P2"/>
      </w:pPr>
      <w:r>
        <w:fldChar w:fldCharType="begin"/>
      </w:r>
      <w:r>
        <w:instrText xml:space="preserve"> XE "para2:N12E70:[P2" </w:instrText>
      </w:r>
      <w:r>
        <w:fldChar w:fldCharType="end"/>
      </w:r>
      <w:r>
        <w:t>“the Macfarlane Trust” means the charitable trust established partly out of funds provided by the Secretary of State for Health to the Haemophilia Society for the relief of poverty or distress among those suffering from haemophilia;</w:t>
      </w:r>
    </w:p>
    <w:p w:rsidR="00730001" w:rsidRDefault="00730001" w:rsidP="00730001">
      <w:pPr>
        <w:pStyle w:val="P2"/>
      </w:pPr>
      <w:r>
        <w:fldChar w:fldCharType="begin"/>
      </w:r>
      <w:r>
        <w:instrText xml:space="preserve"> XE "para2:N12E74:[P2" </w:instrText>
      </w:r>
      <w:r>
        <w:fldChar w:fldCharType="end"/>
      </w:r>
      <w:r>
        <w:t>“the Macfarlane Trusts” means the Macfarlane Trust, the Macfarlane (Special Payments) Trust and the Macfarlane (Special Payments) (No 2) Trust;</w:t>
      </w:r>
    </w:p>
    <w:p w:rsidR="00730001" w:rsidRDefault="00730001" w:rsidP="00730001">
      <w:pPr>
        <w:pStyle w:val="P2"/>
      </w:pPr>
      <w:r>
        <w:fldChar w:fldCharType="begin"/>
      </w:r>
      <w:r>
        <w:instrText xml:space="preserve"> XE "para2:N12E78:[P2" </w:instrText>
      </w:r>
      <w:r>
        <w:fldChar w:fldCharType="end"/>
      </w:r>
      <w:r>
        <w:t>“pensionable age” has the meaning given by the rules in paragraph 1 of Schedule 4 to the Pensions Act 1995;</w:t>
      </w:r>
    </w:p>
    <w:p w:rsidR="00730001" w:rsidRDefault="00730001" w:rsidP="00730001">
      <w:pPr>
        <w:pStyle w:val="P2"/>
      </w:pPr>
      <w:r>
        <w:fldChar w:fldCharType="begin"/>
      </w:r>
      <w:r>
        <w:instrText xml:space="preserve"> XE "para2:N12E7C:[P2" </w:instrText>
      </w:r>
      <w:r>
        <w:fldChar w:fldCharType="end"/>
      </w:r>
      <w:r>
        <w:t>“pension fund holder”, in relation to a [registered pension scheme]</w:t>
      </w:r>
      <w:r>
        <w:rPr>
          <w:rStyle w:val="endnoteid"/>
        </w:rPr>
        <w:t>6</w:t>
      </w:r>
      <w:r>
        <w:t>, means the trustees, managers or scheme administrators of the scheme …</w:t>
      </w:r>
      <w:r>
        <w:rPr>
          <w:rStyle w:val="endnoteid"/>
        </w:rPr>
        <w:t>6</w:t>
      </w:r>
      <w:r>
        <w:t>;</w:t>
      </w:r>
    </w:p>
    <w:p w:rsidR="00730001" w:rsidRDefault="00730001" w:rsidP="00730001">
      <w:pPr>
        <w:pStyle w:val="P2"/>
      </w:pPr>
      <w:r>
        <w:fldChar w:fldCharType="begin"/>
      </w:r>
      <w:r>
        <w:instrText xml:space="preserve"> XE "para2:N12E88:[P2" </w:instrText>
      </w:r>
      <w:r>
        <w:fldChar w:fldCharType="end"/>
      </w:r>
      <w:r>
        <w:t>…</w:t>
      </w:r>
      <w:r>
        <w:rPr>
          <w:rStyle w:val="endnoteid"/>
        </w:rPr>
        <w:t>6</w:t>
      </w:r>
      <w:r>
        <w:t xml:space="preserve"> </w:t>
      </w:r>
    </w:p>
    <w:p w:rsidR="00730001" w:rsidRDefault="00730001" w:rsidP="00730001">
      <w:pPr>
        <w:pStyle w:val="P2"/>
      </w:pPr>
      <w:r>
        <w:fldChar w:fldCharType="begin"/>
      </w:r>
      <w:r>
        <w:instrText xml:space="preserve"> XE "para2:N12E8F:[P2" </w:instrText>
      </w:r>
      <w:r>
        <w:fldChar w:fldCharType="end"/>
      </w:r>
      <w:r>
        <w:t>[“qualifying care receipts” has the meaning given to that expression by section 805 of the Income Tax (Trading and Other Income) Act 2005;]</w:t>
      </w:r>
      <w:r>
        <w:rPr>
          <w:rStyle w:val="endnoteid"/>
        </w:rPr>
        <w:t>12</w:t>
      </w:r>
      <w:r>
        <w:t xml:space="preserve"> </w:t>
      </w:r>
    </w:p>
    <w:p w:rsidR="00730001" w:rsidRDefault="00730001" w:rsidP="00730001">
      <w:pPr>
        <w:pStyle w:val="P2"/>
      </w:pPr>
      <w:r>
        <w:fldChar w:fldCharType="begin"/>
      </w:r>
      <w:r>
        <w:instrText xml:space="preserve"> XE "para2:N12E95:[P2" </w:instrText>
      </w:r>
      <w:r>
        <w:fldChar w:fldCharType="end"/>
      </w:r>
      <w:r>
        <w:t>“qualifying young person” has the meaning given in the Child Tax Credit Regulations 2002;</w:t>
      </w:r>
    </w:p>
    <w:p w:rsidR="00730001" w:rsidRDefault="00730001" w:rsidP="00730001">
      <w:pPr>
        <w:pStyle w:val="P2"/>
      </w:pPr>
      <w:r>
        <w:fldChar w:fldCharType="begin"/>
      </w:r>
      <w:r>
        <w:instrText xml:space="preserve"> XE "para2:N12E99:[P2" </w:instrText>
      </w:r>
      <w:r>
        <w:fldChar w:fldCharType="end"/>
      </w:r>
      <w:r>
        <w:t>[“registered pension scheme” has the meaning given by section 150(2) of the Finance Act 2004;]</w:t>
      </w:r>
      <w:r>
        <w:rPr>
          <w:rStyle w:val="endnoteid"/>
        </w:rPr>
        <w:t>6</w:t>
      </w:r>
      <w:r>
        <w:t xml:space="preserve"> </w:t>
      </w:r>
    </w:p>
    <w:p w:rsidR="00730001" w:rsidRDefault="00730001" w:rsidP="00730001">
      <w:pPr>
        <w:pStyle w:val="P2"/>
      </w:pPr>
      <w:r>
        <w:fldChar w:fldCharType="begin"/>
      </w:r>
      <w:r>
        <w:instrText xml:space="preserve"> XE "para2:N12EA0:[P2" </w:instrText>
      </w:r>
      <w:r>
        <w:fldChar w:fldCharType="end"/>
      </w:r>
      <w:r>
        <w:t>…</w:t>
      </w:r>
      <w:r>
        <w:rPr>
          <w:rStyle w:val="endnoteid"/>
        </w:rPr>
        <w:t>6</w:t>
      </w:r>
      <w:r>
        <w:t xml:space="preserve"> </w:t>
      </w:r>
    </w:p>
    <w:p w:rsidR="00730001" w:rsidRDefault="00730001" w:rsidP="00730001">
      <w:pPr>
        <w:pStyle w:val="P2"/>
      </w:pPr>
      <w:r>
        <w:fldChar w:fldCharType="begin"/>
      </w:r>
      <w:r>
        <w:instrText xml:space="preserve"> XE "para2:N12EA7:[P2" </w:instrText>
      </w:r>
      <w:r>
        <w:fldChar w:fldCharType="end"/>
      </w:r>
      <w:r>
        <w:t>…</w:t>
      </w:r>
      <w:r>
        <w:rPr>
          <w:rStyle w:val="endnoteid"/>
        </w:rPr>
        <w:t>6</w:t>
      </w:r>
      <w:r>
        <w:t xml:space="preserve"> </w:t>
      </w:r>
    </w:p>
    <w:p w:rsidR="00730001" w:rsidRDefault="00730001" w:rsidP="00730001">
      <w:pPr>
        <w:pStyle w:val="P2"/>
      </w:pPr>
      <w:r>
        <w:fldChar w:fldCharType="begin"/>
      </w:r>
      <w:r>
        <w:instrText xml:space="preserve"> XE "para2:N12EAE:[P2" </w:instrText>
      </w:r>
      <w:r>
        <w:fldChar w:fldCharType="end"/>
      </w:r>
      <w:r>
        <w:t>…</w:t>
      </w:r>
      <w:r>
        <w:rPr>
          <w:rStyle w:val="endnoteid"/>
        </w:rPr>
        <w:t>5</w:t>
      </w:r>
      <w:r>
        <w:t xml:space="preserve"> </w:t>
      </w:r>
    </w:p>
    <w:p w:rsidR="00730001" w:rsidRDefault="00730001" w:rsidP="00730001">
      <w:pPr>
        <w:pStyle w:val="P2"/>
      </w:pPr>
      <w:r>
        <w:fldChar w:fldCharType="begin"/>
      </w:r>
      <w:r>
        <w:instrText xml:space="preserve"> XE "para2:N12EB5:[P2" </w:instrText>
      </w:r>
      <w:r>
        <w:fldChar w:fldCharType="end"/>
      </w:r>
      <w:r>
        <w:t>…</w:t>
      </w:r>
      <w:r>
        <w:rPr>
          <w:rStyle w:val="endnoteid"/>
        </w:rPr>
        <w:t>1</w:t>
      </w:r>
      <w:r>
        <w:t xml:space="preserve"> </w:t>
      </w:r>
    </w:p>
    <w:p w:rsidR="00730001" w:rsidRDefault="00730001" w:rsidP="00730001">
      <w:pPr>
        <w:pStyle w:val="P2"/>
      </w:pPr>
      <w:r>
        <w:lastRenderedPageBreak/>
        <w:fldChar w:fldCharType="begin"/>
      </w:r>
      <w:r>
        <w:instrText xml:space="preserve"> XE "para2:N12EBC:[P2" </w:instrText>
      </w:r>
      <w:r>
        <w:fldChar w:fldCharType="end"/>
      </w:r>
      <w:r>
        <w:t>[“Saving Gateway account” has the meaning given by section 1 of the Saving Gateway Accounts Act 2009;]</w:t>
      </w:r>
      <w:r>
        <w:rPr>
          <w:rStyle w:val="endnoteid"/>
        </w:rPr>
        <w:t>10</w:t>
      </w:r>
      <w:r>
        <w:t xml:space="preserve"> </w:t>
      </w:r>
    </w:p>
    <w:p w:rsidR="00730001" w:rsidRDefault="00730001" w:rsidP="00730001">
      <w:pPr>
        <w:pStyle w:val="P2"/>
      </w:pPr>
      <w:r>
        <w:fldChar w:fldCharType="begin"/>
      </w:r>
      <w:r>
        <w:instrText xml:space="preserve"> XE "para2:N12EC2:[P2" </w:instrText>
      </w:r>
      <w:r>
        <w:fldChar w:fldCharType="end"/>
      </w:r>
      <w:r>
        <w:t>…</w:t>
      </w:r>
      <w:r>
        <w:rPr>
          <w:rStyle w:val="endnoteid"/>
        </w:rPr>
        <w:t>11</w:t>
      </w:r>
      <w:r>
        <w:t xml:space="preserve"> </w:t>
      </w:r>
    </w:p>
    <w:p w:rsidR="00730001" w:rsidRDefault="00730001" w:rsidP="00730001">
      <w:pPr>
        <w:pStyle w:val="P2"/>
      </w:pPr>
      <w:r>
        <w:fldChar w:fldCharType="begin"/>
      </w:r>
      <w:r>
        <w:instrText xml:space="preserve"> XE "para2:N12EC8:[P2" </w:instrText>
      </w:r>
      <w:r>
        <w:fldChar w:fldCharType="end"/>
      </w:r>
      <w:r>
        <w:t>“tax year” means a period beginning with the 6th April in one year and ending with 5th April in the next;</w:t>
      </w:r>
    </w:p>
    <w:p w:rsidR="00730001" w:rsidRDefault="00730001" w:rsidP="00730001">
      <w:pPr>
        <w:pStyle w:val="P2"/>
      </w:pPr>
      <w:r>
        <w:fldChar w:fldCharType="begin"/>
      </w:r>
      <w:r>
        <w:instrText xml:space="preserve"> XE "para2:N12ECC:[P2" </w:instrText>
      </w:r>
      <w:r>
        <w:fldChar w:fldCharType="end"/>
      </w:r>
      <w:r>
        <w:t>“the Taxes Act” means the Income and Corporation Taxes Act 1988;</w:t>
      </w:r>
    </w:p>
    <w:p w:rsidR="00730001" w:rsidRDefault="00730001" w:rsidP="00730001">
      <w:pPr>
        <w:pStyle w:val="P2"/>
      </w:pPr>
      <w:r>
        <w:fldChar w:fldCharType="begin"/>
      </w:r>
      <w:r>
        <w:instrText xml:space="preserve"> XE "para2:N12ED0:[P2" </w:instrText>
      </w:r>
      <w:r>
        <w:fldChar w:fldCharType="end"/>
      </w:r>
      <w:r>
        <w:t>“voluntary organisation” means a body, other than a public or local authority, the activities of which are carried on otherwise than for profit;</w:t>
      </w:r>
    </w:p>
    <w:p w:rsidR="00730001" w:rsidRDefault="00730001" w:rsidP="00730001">
      <w:pPr>
        <w:pStyle w:val="P2"/>
      </w:pPr>
      <w:r>
        <w:fldChar w:fldCharType="begin"/>
      </w:r>
      <w:r>
        <w:instrText xml:space="preserve"> XE "para2:N12ED4:[P2" </w:instrText>
      </w:r>
      <w:r>
        <w:fldChar w:fldCharType="end"/>
      </w:r>
      <w:r>
        <w:t>“war pension” has the meaning given in section 25(4) of the Social Security Act 1989.</w:t>
      </w:r>
    </w:p>
    <w:p w:rsidR="00730001" w:rsidRDefault="00730001" w:rsidP="00730001">
      <w:pPr>
        <w:pStyle w:val="DEFINITIONE"/>
      </w:pPr>
      <w:r>
        <w:fldChar w:fldCharType="begin"/>
      </w:r>
      <w:r>
        <w:instrText xml:space="preserve"> XE "definition:N12DBA:DEFINITIONE" </w:instrText>
      </w:r>
      <w:r>
        <w:fldChar w:fldCharType="end"/>
      </w:r>
      <w:r>
        <w:t>[DEFINITIONE</w:t>
      </w:r>
    </w:p>
    <w:p w:rsidR="00730001" w:rsidRDefault="00730001" w:rsidP="00730001">
      <w:pPr>
        <w:pStyle w:val="P1"/>
      </w:pPr>
      <w:r>
        <w:fldChar w:fldCharType="begin"/>
      </w:r>
      <w:r>
        <w:instrText xml:space="preserve"> XE "para1:N12ED8:[P1" </w:instrText>
      </w:r>
      <w:r>
        <w:fldChar w:fldCharType="end"/>
      </w:r>
      <w:r>
        <w:t>(3)</w:t>
      </w:r>
      <w:r>
        <w:tab/>
        <w:t>For the purposes of these Regulations, whether a person is responsible for a child or a qualifying young person is determined in accordance with regulation 3 of the Child Tax Credit Regulations 2002.</w:t>
      </w:r>
    </w:p>
    <w:p w:rsidR="00730001" w:rsidRDefault="00730001" w:rsidP="00730001">
      <w:pPr>
        <w:pStyle w:val="P1"/>
      </w:pPr>
      <w:r>
        <w:fldChar w:fldCharType="begin"/>
      </w:r>
      <w:r>
        <w:instrText xml:space="preserve"> XE "para1:N12EDE:[P1" </w:instrText>
      </w:r>
      <w:r>
        <w:fldChar w:fldCharType="end"/>
      </w:r>
      <w:r>
        <w:t>(4)</w:t>
      </w:r>
      <w:r>
        <w:tab/>
        <w:t>In these Regulations—</w:t>
      </w:r>
    </w:p>
    <w:p w:rsidR="00730001" w:rsidRDefault="00730001" w:rsidP="00730001">
      <w:pPr>
        <w:pStyle w:val="P2"/>
      </w:pPr>
      <w:r>
        <w:fldChar w:fldCharType="begin"/>
      </w:r>
      <w:r>
        <w:instrText xml:space="preserve"> XE "para2:N12EE4:[P2" </w:instrText>
      </w:r>
      <w:r>
        <w:fldChar w:fldCharType="end"/>
      </w:r>
      <w:r>
        <w:t>(</w:t>
      </w:r>
      <w:r>
        <w:rPr>
          <w:i/>
          <w:iCs/>
        </w:rPr>
        <w:t>a</w:t>
      </w:r>
      <w:r>
        <w:t>)</w:t>
      </w:r>
      <w:r>
        <w:tab/>
        <w:t>a reference to a claimant's partner is a reference to a claimant's spouse [or civil partner]</w:t>
      </w:r>
      <w:r>
        <w:rPr>
          <w:rStyle w:val="endnoteid"/>
        </w:rPr>
        <w:t>4</w:t>
      </w:r>
      <w:r>
        <w:t xml:space="preserve"> or a person with whom the claimant lives as a spouse [or civil partner]</w:t>
      </w:r>
      <w:r>
        <w:rPr>
          <w:rStyle w:val="endnoteid"/>
        </w:rPr>
        <w:t>4</w:t>
      </w:r>
      <w:r>
        <w:t>; and</w:t>
      </w:r>
    </w:p>
    <w:p w:rsidR="00730001" w:rsidRDefault="00730001" w:rsidP="00730001">
      <w:pPr>
        <w:pStyle w:val="P2"/>
      </w:pPr>
      <w:r>
        <w:fldChar w:fldCharType="begin"/>
      </w:r>
      <w:r>
        <w:instrText xml:space="preserve"> XE "para2:N12EF6:[P2" </w:instrText>
      </w:r>
      <w:r>
        <w:fldChar w:fldCharType="end"/>
      </w:r>
      <w:r>
        <w:t>(</w:t>
      </w:r>
      <w:r>
        <w:rPr>
          <w:i/>
          <w:iCs/>
        </w:rPr>
        <w:t>b</w:t>
      </w:r>
      <w:r>
        <w:t>)</w:t>
      </w:r>
      <w:r>
        <w:tab/>
        <w:t>a reference to a claimant's former partner is a reference to a claimant's former spouse [or civil partner]</w:t>
      </w:r>
      <w:r>
        <w:rPr>
          <w:rStyle w:val="endnoteid"/>
        </w:rPr>
        <w:t>4</w:t>
      </w:r>
      <w:r>
        <w:t xml:space="preserve"> or a person with whom the claimant has lived as a spouse [or civil partner]</w:t>
      </w:r>
      <w:r>
        <w:rPr>
          <w:rStyle w:val="endnoteid"/>
        </w:rPr>
        <w:t>4</w:t>
      </w:r>
      <w:r>
        <w:t>; and</w:t>
      </w:r>
    </w:p>
    <w:p w:rsidR="00730001" w:rsidRDefault="00730001" w:rsidP="00730001">
      <w:pPr>
        <w:pStyle w:val="P2"/>
      </w:pPr>
      <w:r>
        <w:fldChar w:fldCharType="begin"/>
      </w:r>
      <w:r>
        <w:instrText xml:space="preserve"> XE "para2:N12F08:[P2" </w:instrText>
      </w:r>
      <w:r>
        <w:fldChar w:fldCharType="end"/>
      </w:r>
      <w:r>
        <w:t>(</w:t>
      </w:r>
      <w:r>
        <w:rPr>
          <w:i/>
          <w:iCs/>
        </w:rPr>
        <w:t>c</w:t>
      </w:r>
      <w:r>
        <w:t>)</w:t>
      </w:r>
      <w:r>
        <w:tab/>
        <w:t>a reference in these Regulations to an Extra Statutory Concession is a reference to that Concession as published by the Inland Revenue on 1st July 2002.</w:t>
      </w:r>
    </w:p>
    <w:p w:rsidR="00730001" w:rsidRDefault="00730001" w:rsidP="00730001">
      <w:pPr>
        <w:pStyle w:val="CommentB"/>
      </w:pPr>
      <w:r>
        <w:fldChar w:fldCharType="begin"/>
      </w:r>
      <w:r>
        <w:instrText xml:space="preserve"> XE "comment:N12F12" </w:instrText>
      </w:r>
      <w:r>
        <w:fldChar w:fldCharType="end"/>
      </w:r>
      <w:r>
        <w:t>#CommentB</w:t>
      </w:r>
    </w:p>
    <w:p w:rsidR="00730001" w:rsidRDefault="00730001" w:rsidP="00730001">
      <w:pPr>
        <w:pStyle w:val="n-GenericHead"/>
      </w:pPr>
      <w:r>
        <w:rPr>
          <w:b/>
          <w:bCs/>
        </w:rPr>
        <w:fldChar w:fldCharType="begin"/>
      </w:r>
      <w:r>
        <w:rPr>
          <w:b/>
          <w:bCs/>
        </w:rPr>
        <w:instrText xml:space="preserve"> XE "generic-hd:N12F16:n-GenericHead" </w:instrText>
      </w:r>
      <w:r>
        <w:rPr>
          <w:b/>
          <w:bCs/>
        </w:rPr>
        <w:fldChar w:fldCharType="end"/>
      </w:r>
      <w:r>
        <w:rPr>
          <w:b/>
          <w:bCs/>
        </w:rPr>
        <w:t>Modifications—</w:t>
      </w:r>
      <w:r>
        <w:t xml:space="preserve"> </w:t>
      </w:r>
    </w:p>
    <w:p w:rsidR="00730001" w:rsidRDefault="00730001" w:rsidP="00730001">
      <w:pPr>
        <w:pStyle w:val="n-Para"/>
      </w:pPr>
      <w:r>
        <w:fldChar w:fldCharType="begin"/>
      </w:r>
      <w:r>
        <w:instrText xml:space="preserve"> XE "para:N12F19:n-Para" </w:instrText>
      </w:r>
      <w:r>
        <w:fldChar w:fldCharType="end"/>
      </w:r>
      <w:r>
        <w:t>Tax Credits (Polygamous Marriages) Regulations, SI 2003/742 regs 35, 36 (in para (2), definition of “family” amended, definitions of “joint claim” and “polygamous unit” inserted, and words in para (4)(</w:t>
      </w:r>
      <w:r>
        <w:rPr>
          <w:i/>
          <w:iCs/>
        </w:rPr>
        <w:t>a</w:t>
      </w:r>
      <w:r>
        <w:t>), (</w:t>
      </w:r>
      <w:r>
        <w:rPr>
          <w:i/>
          <w:iCs/>
        </w:rPr>
        <w:t>b</w:t>
      </w:r>
      <w:r>
        <w:t>) substituted for the purposes of polygamous marriages).</w:t>
      </w:r>
    </w:p>
    <w:p w:rsidR="00730001" w:rsidRDefault="00730001" w:rsidP="00730001">
      <w:pPr>
        <w:pStyle w:val="n-Para"/>
      </w:pPr>
      <w:r>
        <w:fldChar w:fldCharType="begin"/>
      </w:r>
      <w:r>
        <w:instrText xml:space="preserve"> XE "para:N12F23:n-Para" </w:instrText>
      </w:r>
      <w:r>
        <w:fldChar w:fldCharType="end"/>
      </w:r>
      <w:r>
        <w:t>Universal Credit (Transitional Provisions) Regulations, SI 2013/386 reg 17(1), (2), Schedule paras 15, 16 (modification of this regulation in respect of awards of universal credit and terminations of awards of tax credit in the same year).</w:t>
      </w:r>
    </w:p>
    <w:p w:rsidR="00730001" w:rsidRDefault="00730001" w:rsidP="00730001">
      <w:pPr>
        <w:pStyle w:val="n-GenericHead"/>
      </w:pPr>
      <w:r>
        <w:rPr>
          <w:b/>
          <w:bCs/>
        </w:rPr>
        <w:fldChar w:fldCharType="begin"/>
      </w:r>
      <w:r>
        <w:rPr>
          <w:b/>
          <w:bCs/>
        </w:rPr>
        <w:instrText xml:space="preserve"> XE "generic-hd:N12F25:n-GenericHead"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"endnotes:N12F28:EndnotesB" </w:instrText>
      </w:r>
      <w:r>
        <w:fldChar w:fldCharType="end"/>
      </w:r>
      <w:r>
        <w:t>#EndnotesB</w:t>
      </w:r>
    </w:p>
    <w:p w:rsidR="00730001" w:rsidRDefault="00730001" w:rsidP="00730001">
      <w:pPr>
        <w:pStyle w:val="n-List1"/>
      </w:pPr>
      <w:r>
        <w:fldChar w:fldCharType="begin"/>
      </w:r>
      <w:r>
        <w:instrText xml:space="preserve"> XE "para:N12F2C:n-List1" </w:instrText>
      </w:r>
      <w:r>
        <w:fldChar w:fldCharType="end"/>
      </w:r>
      <w:r>
        <w:t>1</w:t>
      </w:r>
      <w:r>
        <w:tab/>
        <w:t>Definitions of “earnings” and “ITEPA” inserted, and definitions of “emoluments” and “Schedule E” revoked by the Tax Credits (Definition and Calculation of Income) (Amendment) Regulations, SI 2003/732, regs 1, 3 and 4, with effect from 6 April 2003.</w:t>
      </w:r>
    </w:p>
    <w:p w:rsidR="00730001" w:rsidRDefault="00730001" w:rsidP="00730001">
      <w:pPr>
        <w:pStyle w:val="n-List1"/>
      </w:pPr>
      <w:r>
        <w:fldChar w:fldCharType="begin"/>
      </w:r>
      <w:r>
        <w:instrText xml:space="preserve"> XE "para:N12F30:n-List1" </w:instrText>
      </w:r>
      <w:r>
        <w:fldChar w:fldCharType="end"/>
      </w:r>
      <w:r>
        <w:t>2</w:t>
      </w:r>
      <w:r>
        <w:tab/>
        <w:t>In para (2), reference in the definition of “claim” substituted by the Tax Credits (Miscellaneous Amendments No 2) Regulations, SI 2003/2815 regs 2, 3 with effect from 26 November 2003.</w:t>
      </w:r>
    </w:p>
    <w:p w:rsidR="00730001" w:rsidRDefault="00730001" w:rsidP="00730001">
      <w:pPr>
        <w:pStyle w:val="n-List1"/>
      </w:pPr>
      <w:r>
        <w:fldChar w:fldCharType="begin"/>
      </w:r>
      <w:r>
        <w:instrText xml:space="preserve"> XE "para:N12F35:n-List1" </w:instrText>
      </w:r>
      <w:r>
        <w:fldChar w:fldCharType="end"/>
      </w:r>
      <w:r>
        <w:t>3</w:t>
      </w:r>
      <w:r>
        <w:tab/>
        <w:t>In para (1), word revoked, and definition of “the Northern Ireland Contributions and Benefits Act” inserted, by the Tax Credits (Miscellaneous Amendments) Regulations, SI 2004/762 regs 12, 13 with effect from 6 April 2004.</w:t>
      </w:r>
    </w:p>
    <w:p w:rsidR="00730001" w:rsidRDefault="00730001" w:rsidP="00730001">
      <w:pPr>
        <w:pStyle w:val="n-List1"/>
      </w:pPr>
      <w:r>
        <w:lastRenderedPageBreak/>
        <w:fldChar w:fldCharType="begin"/>
      </w:r>
      <w:r>
        <w:instrText xml:space="preserve"> XE "para:N12F3A:n-List1" </w:instrText>
      </w:r>
      <w:r>
        <w:fldChar w:fldCharType="end"/>
      </w:r>
      <w:r>
        <w:t>4</w:t>
      </w:r>
      <w:r>
        <w:tab/>
        <w:t>In para (2), definition of “couple” inserted, and words in the definition of “family” revoked, and words inserted in para (4), by the Civil Partnership Act 2004 (Tax Credits, etc) (Consequential Amendments) Order, SI 2005/2919 art 3 with effect from 5 December 2005.</w:t>
      </w:r>
    </w:p>
    <w:p w:rsidR="00730001" w:rsidRDefault="00730001" w:rsidP="00730001">
      <w:pPr>
        <w:pStyle w:val="n-List1"/>
      </w:pPr>
      <w:r>
        <w:fldChar w:fldCharType="begin"/>
      </w:r>
      <w:r>
        <w:instrText xml:space="preserve"> XE "para:N12F3F:n-List1" </w:instrText>
      </w:r>
      <w:r>
        <w:fldChar w:fldCharType="end"/>
      </w:r>
      <w:r>
        <w:t>5</w:t>
      </w:r>
      <w:r>
        <w:tab/>
        <w:t>In para (2), definition of “the Board” and “employment zone” substituted; definition of “ITTOIA” inserted; and definition of “Schedule D” revoked; by the Tax Credits (Miscellaneous Amendments) Regulations, SI 2006/766 regs 6, 7 with effect from 6 April 2006.</w:t>
      </w:r>
    </w:p>
    <w:p w:rsidR="00730001" w:rsidRDefault="00730001" w:rsidP="00730001">
      <w:pPr>
        <w:pStyle w:val="n-List1"/>
      </w:pPr>
      <w:r>
        <w:fldChar w:fldCharType="begin"/>
      </w:r>
      <w:r>
        <w:instrText xml:space="preserve"> XE "para:N12F44:n-List1" </w:instrText>
      </w:r>
      <w:r>
        <w:fldChar w:fldCharType="end"/>
      </w:r>
      <w:r>
        <w:t>6</w:t>
      </w:r>
      <w:r>
        <w:tab/>
        <w:t>In para (2), words substituted and revoked in definition of “pension fund holder”, definition of “personal pension scheme”, “retirement annuity contract” and “retirement benefits scheme” revoked, and definition of “registered pension scheme” inserted, by the Taxation of Pension Schemes (Consequential Amendments) Order, SI 2006/745 art 26(1), (2) with effect from 6 April 2006.</w:t>
      </w:r>
    </w:p>
    <w:p w:rsidR="00730001" w:rsidRDefault="00730001" w:rsidP="00730001">
      <w:pPr>
        <w:pStyle w:val="n-List1"/>
      </w:pPr>
      <w:r>
        <w:fldChar w:fldCharType="begin"/>
      </w:r>
      <w:r>
        <w:instrText xml:space="preserve"> XE "para:N12F49:n-List1" </w:instrText>
      </w:r>
      <w:r>
        <w:fldChar w:fldCharType="end"/>
      </w:r>
      <w:r>
        <w:t>7</w:t>
      </w:r>
      <w:r>
        <w:tab/>
        <w:t>Words in definition of “employment zone” substituted by the Tax Credits (Miscellaneous Amendments) Regulations, SI 2007/824 regs 7, 8 with effect from 6 April 2007.</w:t>
      </w:r>
    </w:p>
    <w:p w:rsidR="00730001" w:rsidRDefault="00730001" w:rsidP="00730001">
      <w:pPr>
        <w:pStyle w:val="n-List1"/>
      </w:pPr>
      <w:r>
        <w:fldChar w:fldCharType="begin"/>
      </w:r>
      <w:r>
        <w:instrText xml:space="preserve"> XE "para:N12F4D:n-List1" </w:instrText>
      </w:r>
      <w:r>
        <w:fldChar w:fldCharType="end"/>
      </w:r>
      <w:r>
        <w:t>8</w:t>
      </w:r>
      <w:r>
        <w:tab/>
        <w:t>In para (2), definition of “ITA” inserted by the Tax Credits (Definition and Calculation of Income) (Amendment) Regulations, SI 2007/1305 regs 2, 3 with effect from 16 May 2007.</w:t>
      </w:r>
    </w:p>
    <w:p w:rsidR="00730001" w:rsidRDefault="00730001" w:rsidP="00730001">
      <w:pPr>
        <w:pStyle w:val="n-List1"/>
      </w:pPr>
      <w:r>
        <w:fldChar w:fldCharType="begin"/>
      </w:r>
      <w:r>
        <w:instrText xml:space="preserve"> XE "para:N12F52:n-List1" </w:instrText>
      </w:r>
      <w:r>
        <w:fldChar w:fldCharType="end"/>
      </w:r>
      <w:r>
        <w:t>9</w:t>
      </w:r>
      <w:r>
        <w:tab/>
        <w:t>In para (2), definition of “the Independent Living Fund (2006)” inserted, and words in the definition of “the Independent Living Funds” substituted, by the Independent Living Fund (2006) Order, SI 2007/2538 art 7 with effect from 1 October 2007.</w:t>
      </w:r>
    </w:p>
    <w:p w:rsidR="00730001" w:rsidRDefault="00730001" w:rsidP="00730001">
      <w:pPr>
        <w:pStyle w:val="n-List1"/>
      </w:pPr>
      <w:r>
        <w:fldChar w:fldCharType="begin"/>
      </w:r>
      <w:r>
        <w:instrText xml:space="preserve"> XE "para:N12F56:n-List1" </w:instrText>
      </w:r>
      <w:r>
        <w:fldChar w:fldCharType="end"/>
      </w:r>
      <w:r>
        <w:t>10</w:t>
      </w:r>
      <w:r>
        <w:tab/>
        <w:t>Definition inserted by the Tax Credits (Miscellaneous Amendments) Regulations, SI 2010/751 regs 2, 3 with effect from 6 April 2010.</w:t>
      </w:r>
    </w:p>
    <w:p w:rsidR="00730001" w:rsidRDefault="00730001" w:rsidP="00730001">
      <w:pPr>
        <w:pStyle w:val="n-List1"/>
      </w:pPr>
      <w:r>
        <w:fldChar w:fldCharType="begin"/>
      </w:r>
      <w:r>
        <w:instrText xml:space="preserve"> XE "para:N12F5A:n-List1" </w:instrText>
      </w:r>
      <w:r>
        <w:fldChar w:fldCharType="end"/>
      </w:r>
      <w:r>
        <w:t>11</w:t>
      </w:r>
      <w:r>
        <w:tab/>
        <w:t xml:space="preserve">In para (2), definition of “the Service Pensions Order” revoked by the Tax Credits (Miscellaneous Amendments) (No 3) Regulations, SI 2010/2914 regs 2, 3 with effect from 31 December 2010. </w:t>
      </w:r>
    </w:p>
    <w:p w:rsidR="00730001" w:rsidRDefault="00730001" w:rsidP="00730001">
      <w:pPr>
        <w:pStyle w:val="n-List1"/>
      </w:pPr>
      <w:r>
        <w:fldChar w:fldCharType="begin"/>
      </w:r>
      <w:r>
        <w:instrText xml:space="preserve"> XE "para:N12F5E:n-List1" </w:instrText>
      </w:r>
      <w:r>
        <w:fldChar w:fldCharType="end"/>
      </w:r>
      <w:r>
        <w:t>12</w:t>
      </w:r>
      <w:r>
        <w:tab/>
        <w:t>In para (2), definition of “qualifying care receipts” inserted by the Tax Credits (Miscellaneous Amendments) Regulations, SI 2011/721 reg 2(1), (2) with effect from 6 April 2011.</w:t>
      </w:r>
    </w:p>
    <w:p w:rsidR="00730001" w:rsidRDefault="00730001" w:rsidP="00730001">
      <w:pPr>
        <w:pStyle w:val="EndnotesE"/>
      </w:pPr>
      <w:r>
        <w:fldChar w:fldCharType="begin"/>
      </w:r>
      <w:r>
        <w:instrText xml:space="preserve"> XE "endnotes:N12F28:EndnotesE" </w:instrText>
      </w:r>
      <w:r>
        <w:fldChar w:fldCharType="end"/>
      </w:r>
      <w:r>
        <w:t>#EndnotesE</w:t>
      </w:r>
    </w:p>
    <w:p w:rsidR="00730001" w:rsidRDefault="00730001" w:rsidP="00730001">
      <w:pPr>
        <w:pStyle w:val="CommentE"/>
      </w:pPr>
      <w:r>
        <w:fldChar w:fldCharType="begin"/>
      </w:r>
      <w:r>
        <w:instrText xml:space="preserve"> XE "comment:N12F12" </w:instrText>
      </w:r>
      <w:r>
        <w:fldChar w:fldCharType="end"/>
      </w:r>
      <w:r>
        <w:t>#CommentE</w:t>
      </w:r>
    </w:p>
    <w:p w:rsidR="00730001" w:rsidRDefault="00730001" w:rsidP="00730001">
      <w:pPr>
        <w:pStyle w:val="H1"/>
      </w:pPr>
      <w:r>
        <w:fldChar w:fldCharType="begin"/>
      </w:r>
      <w:r>
        <w:instrText xml:space="preserve"> XE "title:N12F6F:[H1" </w:instrText>
      </w:r>
      <w:r>
        <w:fldChar w:fldCharType="end"/>
      </w:r>
      <w:r>
        <w:t>Part 2</w:t>
      </w:r>
      <w:r>
        <w:br/>
        <w:t>Income for the Purposes of Tax Credits</w:t>
      </w:r>
    </w:p>
    <w:p w:rsidR="00730001" w:rsidRDefault="00730001" w:rsidP="00730001">
      <w:pPr>
        <w:pStyle w:val="H2"/>
      </w:pPr>
      <w:r>
        <w:fldChar w:fldCharType="begin"/>
      </w:r>
      <w:r>
        <w:instrText xml:space="preserve"> XE "title:N12F79:[H2" </w:instrText>
      </w:r>
      <w:r>
        <w:fldChar w:fldCharType="end"/>
      </w:r>
      <w:r>
        <w:t>Chapter 1</w:t>
      </w:r>
      <w:r>
        <w:br/>
        <w:t>General</w:t>
      </w:r>
    </w:p>
    <w:p w:rsidR="00730001" w:rsidRDefault="00730001" w:rsidP="00730001">
      <w:pPr>
        <w:pStyle w:val="PHDR"/>
      </w:pPr>
      <w:r>
        <w:fldChar w:fldCharType="begin"/>
      </w:r>
      <w:r>
        <w:instrText xml:space="preserve"> XE "provision:N12F7C:[PHDR" </w:instrText>
      </w:r>
      <w:r>
        <w:fldChar w:fldCharType="end"/>
      </w:r>
      <w:r>
        <w:t>3</w:t>
      </w:r>
      <w:r>
        <w:tab/>
        <w:t>Calculation of income of claimant</w:t>
      </w:r>
    </w:p>
    <w:p w:rsidR="00730001" w:rsidRDefault="00730001" w:rsidP="00730001">
      <w:pPr>
        <w:pStyle w:val="P1"/>
      </w:pPr>
      <w:r>
        <w:fldChar w:fldCharType="begin"/>
      </w:r>
      <w:r>
        <w:instrText xml:space="preserve"> XE "para1:N12F85:[P1" </w:instrText>
      </w:r>
      <w:r>
        <w:fldChar w:fldCharType="end"/>
      </w:r>
      <w:r>
        <w:t>(1)</w:t>
      </w:r>
      <w:r>
        <w:tab/>
        <w:t>The manner in which income of a claimant or, in the case of a joint claim, the aggregate income of the claimants, is to be calculated for a tax year for the purposes of Part 1 of the Act is as follows.</w:t>
      </w:r>
    </w:p>
    <w:p w:rsidR="00730001" w:rsidRDefault="00730001" w:rsidP="00730001">
      <w:pPr>
        <w:pStyle w:val="P1"/>
      </w:pPr>
      <w:r>
        <w:fldChar w:fldCharType="begin"/>
      </w:r>
      <w:r>
        <w:instrText xml:space="preserve"> XE "para1:N12F8B:[P1" </w:instrText>
      </w:r>
      <w:r>
        <w:fldChar w:fldCharType="end"/>
      </w:r>
      <w:r>
        <w:rPr>
          <w:i/>
          <w:iCs/>
        </w:rPr>
        <w:t>Step One</w:t>
      </w:r>
      <w:r>
        <w:t xml:space="preserve"> </w:t>
      </w:r>
    </w:p>
    <w:p w:rsidR="00730001" w:rsidRDefault="00730001" w:rsidP="00730001">
      <w:pPr>
        <w:pStyle w:val="P1"/>
      </w:pPr>
      <w:r>
        <w:fldChar w:fldCharType="begin"/>
      </w:r>
      <w:r>
        <w:instrText xml:space="preserve"> XE "para1:N12F91:[P1" </w:instrText>
      </w:r>
      <w:r>
        <w:fldChar w:fldCharType="end"/>
      </w:r>
      <w:r>
        <w:t>Calculate and then add together—</w:t>
      </w:r>
    </w:p>
    <w:p w:rsidR="00730001" w:rsidRDefault="00730001" w:rsidP="00730001">
      <w:pPr>
        <w:pStyle w:val="P2"/>
      </w:pPr>
      <w:r>
        <w:fldChar w:fldCharType="begin"/>
      </w:r>
      <w:r>
        <w:instrText xml:space="preserve"> XE "para2:N12F95:[P2" </w:instrText>
      </w:r>
      <w:r>
        <w:fldChar w:fldCharType="end"/>
      </w:r>
      <w:r>
        <w:t>(</w:t>
      </w:r>
      <w:r>
        <w:rPr>
          <w:i/>
          <w:iCs/>
        </w:rPr>
        <w:t>a</w:t>
      </w:r>
      <w:r>
        <w:t>)</w:t>
      </w:r>
      <w:r>
        <w:tab/>
        <w:t>the pension income (as defined in regulation 5(1)),</w:t>
      </w:r>
    </w:p>
    <w:p w:rsidR="00730001" w:rsidRDefault="00730001" w:rsidP="00730001">
      <w:pPr>
        <w:pStyle w:val="P2"/>
      </w:pPr>
      <w:r>
        <w:fldChar w:fldCharType="begin"/>
      </w:r>
      <w:r>
        <w:instrText xml:space="preserve"> XE "para2:N12F9F:[P2" </w:instrText>
      </w:r>
      <w:r>
        <w:fldChar w:fldCharType="end"/>
      </w:r>
      <w:r>
        <w:t>(</w:t>
      </w:r>
      <w:r>
        <w:rPr>
          <w:i/>
          <w:iCs/>
        </w:rPr>
        <w:t>b</w:t>
      </w:r>
      <w:r>
        <w:t>)</w:t>
      </w:r>
      <w:r>
        <w:tab/>
        <w:t>the investment income (as defined in regulation 10),</w:t>
      </w:r>
    </w:p>
    <w:p w:rsidR="00730001" w:rsidRDefault="00730001" w:rsidP="00730001">
      <w:pPr>
        <w:pStyle w:val="P2"/>
      </w:pPr>
      <w:r>
        <w:fldChar w:fldCharType="begin"/>
      </w:r>
      <w:r>
        <w:instrText xml:space="preserve"> XE "para2:N12FA9:[P2" </w:instrText>
      </w:r>
      <w:r>
        <w:fldChar w:fldCharType="end"/>
      </w:r>
      <w:r>
        <w:t>(</w:t>
      </w:r>
      <w:r>
        <w:rPr>
          <w:i/>
          <w:iCs/>
        </w:rPr>
        <w:t>c</w:t>
      </w:r>
      <w:r>
        <w:t>)</w:t>
      </w:r>
      <w:r>
        <w:tab/>
        <w:t>the property income (as defined in regulation 11),</w:t>
      </w:r>
    </w:p>
    <w:p w:rsidR="00730001" w:rsidRDefault="00730001" w:rsidP="00730001">
      <w:pPr>
        <w:pStyle w:val="P2"/>
      </w:pPr>
      <w:r>
        <w:fldChar w:fldCharType="begin"/>
      </w:r>
      <w:r>
        <w:instrText xml:space="preserve"> XE "para2:N12FB3:[P2" </w:instrText>
      </w:r>
      <w:r>
        <w:fldChar w:fldCharType="end"/>
      </w:r>
      <w:r>
        <w:t>(</w:t>
      </w:r>
      <w:r>
        <w:rPr>
          <w:i/>
          <w:iCs/>
        </w:rPr>
        <w:t>d</w:t>
      </w:r>
      <w:r>
        <w:t>)</w:t>
      </w:r>
      <w:r>
        <w:tab/>
        <w:t>the foreign income (as defined in regulation 12) and</w:t>
      </w:r>
    </w:p>
    <w:p w:rsidR="00730001" w:rsidRDefault="00730001" w:rsidP="00730001">
      <w:pPr>
        <w:pStyle w:val="P2"/>
      </w:pPr>
      <w:r>
        <w:fldChar w:fldCharType="begin"/>
      </w:r>
      <w:r>
        <w:instrText xml:space="preserve"> XE "para2:N12FBD:[P2" </w:instrText>
      </w:r>
      <w:r>
        <w:fldChar w:fldCharType="end"/>
      </w:r>
      <w:r>
        <w:t>(</w:t>
      </w:r>
      <w:r>
        <w:rPr>
          <w:i/>
          <w:iCs/>
        </w:rPr>
        <w:t>e</w:t>
      </w:r>
      <w:r>
        <w:t>)</w:t>
      </w:r>
      <w:r>
        <w:tab/>
        <w:t>the notional income (as defined in regulation 13)</w:t>
      </w:r>
    </w:p>
    <w:p w:rsidR="00730001" w:rsidRDefault="00730001" w:rsidP="00730001">
      <w:pPr>
        <w:pStyle w:val="C1"/>
      </w:pPr>
      <w:r>
        <w:lastRenderedPageBreak/>
        <w:fldChar w:fldCharType="begin"/>
      </w:r>
      <w:r>
        <w:instrText xml:space="preserve"> XE "para-continued1:N12FC7:[C1" </w:instrText>
      </w:r>
      <w:r>
        <w:fldChar w:fldCharType="end"/>
      </w:r>
      <w:r>
        <w:t>of the claimant, or, in the case of a joint claim, of the claimants.</w:t>
      </w:r>
    </w:p>
    <w:p w:rsidR="00730001" w:rsidRDefault="00730001" w:rsidP="00730001">
      <w:pPr>
        <w:pStyle w:val="P1"/>
      </w:pPr>
      <w:r>
        <w:fldChar w:fldCharType="begin"/>
      </w:r>
      <w:r>
        <w:instrText xml:space="preserve"> XE "para1:N12FCB:[P1" </w:instrText>
      </w:r>
      <w:r>
        <w:fldChar w:fldCharType="end"/>
      </w:r>
      <w:r>
        <w:t>If the result of this step is £300 or less, it is treated as nil.</w:t>
      </w:r>
    </w:p>
    <w:p w:rsidR="00730001" w:rsidRDefault="00730001" w:rsidP="00730001">
      <w:pPr>
        <w:pStyle w:val="P1"/>
      </w:pPr>
      <w:r>
        <w:fldChar w:fldCharType="begin"/>
      </w:r>
      <w:r>
        <w:instrText xml:space="preserve"> XE "para1:N12FCF:[P1" </w:instrText>
      </w:r>
      <w:r>
        <w:fldChar w:fldCharType="end"/>
      </w:r>
      <w:r>
        <w:t>If the result of this step is more than £300, only the excess is taken into account in the following steps.</w:t>
      </w:r>
    </w:p>
    <w:p w:rsidR="00730001" w:rsidRDefault="00730001" w:rsidP="00730001">
      <w:pPr>
        <w:pStyle w:val="P1"/>
      </w:pPr>
      <w:r>
        <w:fldChar w:fldCharType="begin"/>
      </w:r>
      <w:r>
        <w:instrText xml:space="preserve"> XE "para1:N12FD3:[P1" </w:instrText>
      </w:r>
      <w:r>
        <w:fldChar w:fldCharType="end"/>
      </w:r>
      <w:r>
        <w:rPr>
          <w:i/>
          <w:iCs/>
        </w:rPr>
        <w:t>Step Two</w:t>
      </w:r>
      <w:r>
        <w:t xml:space="preserve"> </w:t>
      </w:r>
    </w:p>
    <w:p w:rsidR="00730001" w:rsidRDefault="00730001" w:rsidP="00730001">
      <w:pPr>
        <w:pStyle w:val="P1"/>
      </w:pPr>
      <w:r>
        <w:fldChar w:fldCharType="begin"/>
      </w:r>
      <w:r>
        <w:instrText xml:space="preserve"> XE "para1:N12FD9:[P1" </w:instrText>
      </w:r>
      <w:r>
        <w:fldChar w:fldCharType="end"/>
      </w:r>
      <w:r>
        <w:t>Calculate and then add together—</w:t>
      </w:r>
    </w:p>
    <w:p w:rsidR="00730001" w:rsidRDefault="00730001" w:rsidP="00730001">
      <w:pPr>
        <w:pStyle w:val="P2"/>
      </w:pPr>
      <w:r>
        <w:fldChar w:fldCharType="begin"/>
      </w:r>
      <w:r>
        <w:instrText xml:space="preserve"> XE "para2:N12FDD:[P2" </w:instrText>
      </w:r>
      <w:r>
        <w:fldChar w:fldCharType="end"/>
      </w:r>
      <w:r>
        <w:t>(</w:t>
      </w:r>
      <w:r>
        <w:rPr>
          <w:i/>
          <w:iCs/>
        </w:rPr>
        <w:t>a</w:t>
      </w:r>
      <w:r>
        <w:t>)</w:t>
      </w:r>
      <w:r>
        <w:tab/>
        <w:t>the employment income (as defined in regulation 4),</w:t>
      </w:r>
    </w:p>
    <w:p w:rsidR="00730001" w:rsidRDefault="00730001" w:rsidP="00730001">
      <w:pPr>
        <w:pStyle w:val="P2"/>
      </w:pPr>
      <w:r>
        <w:fldChar w:fldCharType="begin"/>
      </w:r>
      <w:r>
        <w:instrText xml:space="preserve"> XE "para2:N12FE7:[P2" </w:instrText>
      </w:r>
      <w:r>
        <w:fldChar w:fldCharType="end"/>
      </w:r>
      <w:r>
        <w:t>(</w:t>
      </w:r>
      <w:r>
        <w:rPr>
          <w:i/>
          <w:iCs/>
        </w:rPr>
        <w:t>b</w:t>
      </w:r>
      <w:r>
        <w:t>)</w:t>
      </w:r>
      <w:r>
        <w:tab/>
        <w:t>the social security income (as defined in regulation 7),</w:t>
      </w:r>
    </w:p>
    <w:p w:rsidR="00730001" w:rsidRDefault="00730001" w:rsidP="00730001">
      <w:pPr>
        <w:pStyle w:val="P2"/>
      </w:pPr>
      <w:r>
        <w:fldChar w:fldCharType="begin"/>
      </w:r>
      <w:r>
        <w:instrText xml:space="preserve"> XE "para2:N12FF1:[P2" </w:instrText>
      </w:r>
      <w:r>
        <w:fldChar w:fldCharType="end"/>
      </w:r>
      <w:r>
        <w:t>(</w:t>
      </w:r>
      <w:r>
        <w:rPr>
          <w:i/>
          <w:iCs/>
        </w:rPr>
        <w:t>c</w:t>
      </w:r>
      <w:r>
        <w:t>)</w:t>
      </w:r>
      <w:r>
        <w:tab/>
        <w:t>the student income (as defined in regulation 8) and</w:t>
      </w:r>
    </w:p>
    <w:p w:rsidR="00730001" w:rsidRDefault="00730001" w:rsidP="00730001">
      <w:pPr>
        <w:pStyle w:val="P2"/>
      </w:pPr>
      <w:r>
        <w:fldChar w:fldCharType="begin"/>
      </w:r>
      <w:r>
        <w:instrText xml:space="preserve"> XE "para2:N12FFB:[P2" </w:instrText>
      </w:r>
      <w:r>
        <w:fldChar w:fldCharType="end"/>
      </w:r>
      <w:r>
        <w:t>(</w:t>
      </w:r>
      <w:r>
        <w:rPr>
          <w:i/>
          <w:iCs/>
        </w:rPr>
        <w:t>d</w:t>
      </w:r>
      <w:r>
        <w:t>)</w:t>
      </w:r>
      <w:r>
        <w:tab/>
        <w:t>the miscellaneous income (as defined in regulation 18)</w:t>
      </w:r>
    </w:p>
    <w:p w:rsidR="00730001" w:rsidRDefault="00730001" w:rsidP="00730001">
      <w:pPr>
        <w:pStyle w:val="C1"/>
      </w:pPr>
      <w:r>
        <w:fldChar w:fldCharType="begin"/>
      </w:r>
      <w:r>
        <w:instrText xml:space="preserve"> XE "para-continued1:N13005:[C1" </w:instrText>
      </w:r>
      <w:r>
        <w:fldChar w:fldCharType="end"/>
      </w:r>
      <w:r>
        <w:t>of the claimant, or in the case of a joint claim, of the claimants.</w:t>
      </w:r>
    </w:p>
    <w:p w:rsidR="00730001" w:rsidRDefault="00730001" w:rsidP="00730001">
      <w:pPr>
        <w:pStyle w:val="P1"/>
      </w:pPr>
      <w:r>
        <w:fldChar w:fldCharType="begin"/>
      </w:r>
      <w:r>
        <w:instrText xml:space="preserve"> XE "para1:N13009:[P1" </w:instrText>
      </w:r>
      <w:r>
        <w:fldChar w:fldCharType="end"/>
      </w:r>
      <w:r>
        <w:rPr>
          <w:i/>
          <w:iCs/>
        </w:rPr>
        <w:t>Step Three</w:t>
      </w:r>
      <w:r>
        <w:t xml:space="preserve"> </w:t>
      </w:r>
    </w:p>
    <w:p w:rsidR="00730001" w:rsidRDefault="00730001" w:rsidP="00730001">
      <w:pPr>
        <w:pStyle w:val="P1"/>
      </w:pPr>
      <w:r>
        <w:fldChar w:fldCharType="begin"/>
      </w:r>
      <w:r>
        <w:instrText xml:space="preserve"> XE "para1:N1300F:[P1" </w:instrText>
      </w:r>
      <w:r>
        <w:fldChar w:fldCharType="end"/>
      </w:r>
      <w:r>
        <w:t>Add together the results of Steps One and Two.</w:t>
      </w:r>
    </w:p>
    <w:p w:rsidR="00730001" w:rsidRDefault="00730001" w:rsidP="00730001">
      <w:pPr>
        <w:pStyle w:val="P1"/>
      </w:pPr>
      <w:r>
        <w:fldChar w:fldCharType="begin"/>
      </w:r>
      <w:r>
        <w:instrText xml:space="preserve"> XE "para1:N13013:[P1" </w:instrText>
      </w:r>
      <w:r>
        <w:fldChar w:fldCharType="end"/>
      </w:r>
      <w:r>
        <w:rPr>
          <w:i/>
          <w:iCs/>
        </w:rPr>
        <w:t>Step Four</w:t>
      </w:r>
      <w:r>
        <w:t xml:space="preserve"> </w:t>
      </w:r>
    </w:p>
    <w:p w:rsidR="00730001" w:rsidRDefault="00730001" w:rsidP="00730001">
      <w:pPr>
        <w:pStyle w:val="P1"/>
      </w:pPr>
      <w:r>
        <w:fldChar w:fldCharType="begin"/>
      </w:r>
      <w:r>
        <w:instrText xml:space="preserve"> XE "para1:N13019:[P1" </w:instrText>
      </w:r>
      <w:r>
        <w:fldChar w:fldCharType="end"/>
      </w:r>
      <w:r>
        <w:t>Calculate the trading income (as defined in regulation 6) of the claimant, or in the case of a joint claim, of the claimants.</w:t>
      </w:r>
    </w:p>
    <w:p w:rsidR="00730001" w:rsidRDefault="00730001" w:rsidP="00730001">
      <w:pPr>
        <w:pStyle w:val="P1"/>
      </w:pPr>
      <w:r>
        <w:fldChar w:fldCharType="begin"/>
      </w:r>
      <w:r>
        <w:instrText xml:space="preserve"> XE "para1:N1301D:[P1" </w:instrText>
      </w:r>
      <w:r>
        <w:fldChar w:fldCharType="end"/>
      </w:r>
      <w:r>
        <w:t>Add the result of this step to that produced by Step Three…</w:t>
      </w:r>
      <w:r>
        <w:rPr>
          <w:rStyle w:val="endnoteid"/>
        </w:rPr>
        <w:t>1</w:t>
      </w:r>
      <w:r>
        <w:t xml:space="preserve"> </w:t>
      </w:r>
    </w:p>
    <w:p w:rsidR="00730001" w:rsidRDefault="00730001" w:rsidP="00730001">
      <w:pPr>
        <w:pStyle w:val="P1"/>
      </w:pPr>
      <w:r>
        <w:fldChar w:fldCharType="begin"/>
      </w:r>
      <w:r>
        <w:instrText xml:space="preserve"> XE "para1:N13023:[P1" </w:instrText>
      </w:r>
      <w:r>
        <w:fldChar w:fldCharType="end"/>
      </w:r>
      <w:r>
        <w:t>If there has been a trading loss in the year, [subtract]</w:t>
      </w:r>
      <w:r>
        <w:rPr>
          <w:rStyle w:val="endnoteid"/>
        </w:rPr>
        <w:t>2</w:t>
      </w:r>
      <w:r>
        <w:t xml:space="preserve"> the amount of that loss from the result of Step Three.</w:t>
      </w:r>
    </w:p>
    <w:p w:rsidR="00730001" w:rsidRDefault="00730001" w:rsidP="00730001">
      <w:pPr>
        <w:pStyle w:val="P1"/>
      </w:pPr>
      <w:r>
        <w:fldChar w:fldCharType="begin"/>
      </w:r>
      <w:r>
        <w:instrText xml:space="preserve"> XE "para1:N1302A:[P1" </w:instrText>
      </w:r>
      <w:r>
        <w:fldChar w:fldCharType="end"/>
      </w:r>
      <w:r>
        <w:t>[A loss shall not be available for tax credits purposes, unless the trade was being carried on upon a commercial basis and with a view to the realisation of profits in the trade or, where the carrying on of the trade formed part of a larger undertaking, in the undertaking as a whole.]</w:t>
      </w:r>
      <w:r>
        <w:rPr>
          <w:rStyle w:val="endnoteid"/>
        </w:rPr>
        <w:t>8</w:t>
      </w:r>
      <w:r>
        <w:t xml:space="preserve"> </w:t>
      </w:r>
    </w:p>
    <w:p w:rsidR="00730001" w:rsidRDefault="00730001" w:rsidP="00730001">
      <w:pPr>
        <w:pStyle w:val="P1"/>
      </w:pPr>
      <w:r>
        <w:fldChar w:fldCharType="begin"/>
      </w:r>
      <w:r>
        <w:instrText xml:space="preserve"> XE "para1:N13031:[P1" </w:instrText>
      </w:r>
      <w:r>
        <w:fldChar w:fldCharType="end"/>
      </w:r>
      <w:r>
        <w:t>[Any trading loss in the year not set off as a result of the calculations in Steps One to Four above due to an insufficiency of income may be carried forward and set off against trading income (if any) of the same trade, profession or vocation in subsequent years (taking earlier years first) for the purposes of calculation of income under this regulation.]</w:t>
      </w:r>
      <w:r>
        <w:rPr>
          <w:rStyle w:val="endnoteid"/>
        </w:rPr>
        <w:t>7</w:t>
      </w:r>
      <w:r>
        <w:t xml:space="preserve"> </w:t>
      </w:r>
    </w:p>
    <w:p w:rsidR="00730001" w:rsidRDefault="00730001" w:rsidP="00730001">
      <w:pPr>
        <w:pStyle w:val="P1"/>
      </w:pPr>
      <w:r>
        <w:fldChar w:fldCharType="begin"/>
      </w:r>
      <w:r>
        <w:instrText xml:space="preserve"> XE "para1:N13038:[P1" </w:instrText>
      </w:r>
      <w:r>
        <w:fldChar w:fldCharType="end"/>
      </w:r>
      <w:r>
        <w:t>(2)</w:t>
      </w:r>
      <w:r>
        <w:tab/>
        <w:t>Subject to the qualifications in the following paragraphs of this regulation, and the provisions of Part 3, the result of Step Four in paragraph (1) is the income of the claimant, or, in the case of a joint claim, of the claimants, for the purposes of the Act.</w:t>
      </w:r>
    </w:p>
    <w:p w:rsidR="00730001" w:rsidRDefault="00730001" w:rsidP="00730001">
      <w:pPr>
        <w:pStyle w:val="P1"/>
      </w:pPr>
      <w:r>
        <w:fldChar w:fldCharType="begin"/>
      </w:r>
      <w:r>
        <w:instrText xml:space="preserve"> XE "para1:N1303E:[P1" </w:instrText>
      </w:r>
      <w:r>
        <w:fldChar w:fldCharType="end"/>
      </w:r>
      <w:r>
        <w:t>(3)</w:t>
      </w:r>
      <w:r>
        <w:tab/>
        <w:t>Income which—</w:t>
      </w:r>
    </w:p>
    <w:p w:rsidR="00730001" w:rsidRDefault="00730001" w:rsidP="00730001">
      <w:pPr>
        <w:pStyle w:val="P2"/>
      </w:pPr>
      <w:r>
        <w:fldChar w:fldCharType="begin"/>
      </w:r>
      <w:r>
        <w:instrText xml:space="preserve"> XE "para2:N13044:[P2" </w:instrText>
      </w:r>
      <w:r>
        <w:fldChar w:fldCharType="end"/>
      </w:r>
      <w:r>
        <w:t>(</w:t>
      </w:r>
      <w:r>
        <w:rPr>
          <w:i/>
          <w:iCs/>
        </w:rPr>
        <w:t>a</w:t>
      </w:r>
      <w:r>
        <w:t>)</w:t>
      </w:r>
      <w:r>
        <w:tab/>
        <w:t>arises in a territory outside the United Kingdom and</w:t>
      </w:r>
    </w:p>
    <w:p w:rsidR="00730001" w:rsidRDefault="00730001" w:rsidP="00730001">
      <w:pPr>
        <w:pStyle w:val="P2"/>
      </w:pPr>
      <w:r>
        <w:fldChar w:fldCharType="begin"/>
      </w:r>
      <w:r>
        <w:instrText xml:space="preserve"> XE "para2:N1304E:[P2" </w:instrText>
      </w:r>
      <w:r>
        <w:fldChar w:fldCharType="end"/>
      </w:r>
      <w:r>
        <w:t>(</w:t>
      </w:r>
      <w:r>
        <w:rPr>
          <w:i/>
          <w:iCs/>
        </w:rPr>
        <w:t>b</w:t>
      </w:r>
      <w:r>
        <w:t>)</w:t>
      </w:r>
      <w:r>
        <w:tab/>
        <w:t>is, for the time being, unremittable for the purposes of [Chapter 4 of Part 8 of ITTOIA,]</w:t>
      </w:r>
      <w:r>
        <w:rPr>
          <w:rStyle w:val="endnoteid"/>
        </w:rPr>
        <w:t>8</w:t>
      </w:r>
      <w:r>
        <w:t xml:space="preserve"> </w:t>
      </w:r>
    </w:p>
    <w:p w:rsidR="00730001" w:rsidRDefault="00730001" w:rsidP="00730001">
      <w:pPr>
        <w:pStyle w:val="C1"/>
      </w:pPr>
      <w:r>
        <w:fldChar w:fldCharType="begin"/>
      </w:r>
      <w:r>
        <w:instrText xml:space="preserve"> XE "para-continued1:N1305B:[C1" </w:instrText>
      </w:r>
      <w:r>
        <w:fldChar w:fldCharType="end"/>
      </w:r>
      <w:r>
        <w:t>is disregarded in calculating the income of the claimant or, in the case of a joint claim, of the claimants.</w:t>
      </w:r>
    </w:p>
    <w:p w:rsidR="00730001" w:rsidRDefault="00730001" w:rsidP="00730001">
      <w:pPr>
        <w:pStyle w:val="P1"/>
      </w:pPr>
      <w:r>
        <w:fldChar w:fldCharType="begin"/>
      </w:r>
      <w:r>
        <w:instrText xml:space="preserve"> XE "para1:N1305F:[P1" </w:instrText>
      </w:r>
      <w:r>
        <w:fldChar w:fldCharType="end"/>
      </w:r>
      <w:r>
        <w:t>(4)</w:t>
      </w:r>
      <w:r>
        <w:tab/>
        <w:t>Paragraph (5) applies in the case of a claimant who is[, for income tax purposes</w:t>
      </w:r>
      <w:r>
        <w:rPr>
          <w:rStyle w:val="endnoteid"/>
        </w:rPr>
        <w:t>3</w:t>
      </w:r>
      <w:r>
        <w:t>]—</w:t>
      </w:r>
    </w:p>
    <w:p w:rsidR="00730001" w:rsidRDefault="00730001" w:rsidP="00730001">
      <w:pPr>
        <w:pStyle w:val="P2"/>
      </w:pPr>
      <w:r>
        <w:fldChar w:fldCharType="begin"/>
      </w:r>
      <w:r>
        <w:instrText xml:space="preserve"> XE "para2:N13069:[P2" </w:instrText>
      </w:r>
      <w:r>
        <w:fldChar w:fldCharType="end"/>
      </w:r>
      <w:r>
        <w:t>(</w:t>
      </w:r>
      <w:r>
        <w:rPr>
          <w:i/>
          <w:iCs/>
        </w:rPr>
        <w:t>a</w:t>
      </w:r>
      <w:r>
        <w:t>)</w:t>
      </w:r>
      <w:r>
        <w:tab/>
        <w:t>resident [and domiciled …</w:t>
      </w:r>
      <w:r>
        <w:rPr>
          <w:rStyle w:val="endnoteid"/>
        </w:rPr>
        <w:t>12</w:t>
      </w:r>
      <w:r>
        <w:t>]</w:t>
      </w:r>
      <w:r>
        <w:rPr>
          <w:rStyle w:val="endnoteid"/>
        </w:rPr>
        <w:t>3</w:t>
      </w:r>
      <w:r>
        <w:t xml:space="preserve"> in the United Kingdom, …</w:t>
      </w:r>
      <w:r>
        <w:rPr>
          <w:rStyle w:val="endnoteid"/>
        </w:rPr>
        <w:t>7</w:t>
      </w:r>
      <w:r>
        <w:t xml:space="preserve"> </w:t>
      </w:r>
    </w:p>
    <w:p w:rsidR="00730001" w:rsidRDefault="00730001" w:rsidP="00730001">
      <w:pPr>
        <w:pStyle w:val="P2"/>
      </w:pPr>
      <w:r>
        <w:lastRenderedPageBreak/>
        <w:fldChar w:fldCharType="begin"/>
      </w:r>
      <w:r>
        <w:instrText xml:space="preserve"> XE "para2:N1307D:[P2" </w:instrText>
      </w:r>
      <w:r>
        <w:fldChar w:fldCharType="end"/>
      </w:r>
      <w:r>
        <w:t>(</w:t>
      </w:r>
      <w:r>
        <w:rPr>
          <w:i/>
          <w:iCs/>
        </w:rPr>
        <w:t>b</w:t>
      </w:r>
      <w:r>
        <w:t>)</w:t>
      </w:r>
      <w:r>
        <w:tab/>
        <w:t>resident …</w:t>
      </w:r>
      <w:r>
        <w:rPr>
          <w:rStyle w:val="endnoteid"/>
        </w:rPr>
        <w:t>12</w:t>
      </w:r>
      <w:r>
        <w:t xml:space="preserve"> but not domiciled in the United Kingdom …</w:t>
      </w:r>
      <w:r>
        <w:rPr>
          <w:rStyle w:val="endnoteid"/>
        </w:rPr>
        <w:t>12</w:t>
      </w:r>
      <w:r>
        <w:t xml:space="preserve"> </w:t>
      </w:r>
    </w:p>
    <w:p w:rsidR="00730001" w:rsidRDefault="00730001" w:rsidP="00730001">
      <w:pPr>
        <w:pStyle w:val="P2"/>
      </w:pPr>
      <w:r>
        <w:fldChar w:fldCharType="begin"/>
      </w:r>
      <w:r>
        <w:instrText xml:space="preserve"> XE "para2:N1308C:[P2" </w:instrText>
      </w:r>
      <w:r>
        <w:fldChar w:fldCharType="end"/>
      </w:r>
      <w:r>
        <w:t>(</w:t>
      </w:r>
      <w:r>
        <w:rPr>
          <w:i/>
          <w:iCs/>
        </w:rPr>
        <w:t>c</w:t>
      </w:r>
      <w:r>
        <w:t>)</w:t>
      </w:r>
      <w:r>
        <w:tab/>
        <w:t>…</w:t>
      </w:r>
      <w:r>
        <w:rPr>
          <w:rStyle w:val="endnoteid"/>
        </w:rPr>
        <w:t>12</w:t>
      </w:r>
      <w:r>
        <w:t xml:space="preserve"> </w:t>
      </w:r>
    </w:p>
    <w:p w:rsidR="00730001" w:rsidRDefault="00730001" w:rsidP="00730001">
      <w:pPr>
        <w:pStyle w:val="P1"/>
      </w:pPr>
      <w:r>
        <w:fldChar w:fldCharType="begin"/>
      </w:r>
      <w:r>
        <w:instrText xml:space="preserve"> XE "para1:N13098:[P1" </w:instrText>
      </w:r>
      <w:r>
        <w:fldChar w:fldCharType="end"/>
      </w:r>
      <w:r>
        <w:t>(5)</w:t>
      </w:r>
      <w:r>
        <w:tab/>
        <w:t>In the case of a person to whom this paragraph applies—</w:t>
      </w:r>
    </w:p>
    <w:p w:rsidR="00730001" w:rsidRDefault="00730001" w:rsidP="00730001">
      <w:pPr>
        <w:pStyle w:val="P2"/>
      </w:pPr>
      <w:r>
        <w:fldChar w:fldCharType="begin"/>
      </w:r>
      <w:r>
        <w:instrText xml:space="preserve"> XE "para2:N1309E:[P2" </w:instrText>
      </w:r>
      <w:r>
        <w:fldChar w:fldCharType="end"/>
      </w:r>
      <w:r>
        <w:t>[(</w:t>
      </w:r>
      <w:r>
        <w:rPr>
          <w:i/>
          <w:iCs/>
        </w:rPr>
        <w:t>a</w:t>
      </w:r>
      <w:r>
        <w:t>)</w:t>
      </w:r>
      <w:r>
        <w:tab/>
        <w:t>any income arising outside the United Kingdom is to be taken into account, subject to any specific provision of these Regulations, regardless of the domicile or residence of the claimant; and]</w:t>
      </w:r>
      <w:r>
        <w:rPr>
          <w:rStyle w:val="endnoteid"/>
        </w:rPr>
        <w:t>4</w:t>
      </w:r>
      <w:r>
        <w:t xml:space="preserve"> </w:t>
      </w:r>
    </w:p>
    <w:p w:rsidR="00730001" w:rsidRDefault="00730001" w:rsidP="00730001">
      <w:pPr>
        <w:pStyle w:val="P2"/>
      </w:pPr>
      <w:r>
        <w:fldChar w:fldCharType="begin"/>
      </w:r>
      <w:r>
        <w:instrText xml:space="preserve"> XE "para2:N130AB:[P2" </w:instrText>
      </w:r>
      <w:r>
        <w:fldChar w:fldCharType="end"/>
      </w:r>
      <w:r>
        <w:t>(</w:t>
      </w:r>
      <w:r>
        <w:rPr>
          <w:i/>
          <w:iCs/>
        </w:rPr>
        <w:t>b</w:t>
      </w:r>
      <w:r>
        <w:t>)</w:t>
      </w:r>
      <w:r>
        <w:tab/>
        <w:t>references to a sum being [taken into account]</w:t>
      </w:r>
      <w:r>
        <w:rPr>
          <w:rStyle w:val="endnoteid"/>
        </w:rPr>
        <w:t>4</w:t>
      </w:r>
      <w:r>
        <w:t xml:space="preserve"> are to be construed as including a sum which would be taxable if he were resident …</w:t>
      </w:r>
      <w:r>
        <w:rPr>
          <w:rStyle w:val="endnoteid"/>
        </w:rPr>
        <w:t>12</w:t>
      </w:r>
      <w:r>
        <w:t xml:space="preserve"> and domiciled in the United Kingdom.</w:t>
      </w:r>
    </w:p>
    <w:p w:rsidR="00730001" w:rsidRDefault="00730001" w:rsidP="00730001">
      <w:pPr>
        <w:pStyle w:val="P1"/>
      </w:pPr>
      <w:r>
        <w:fldChar w:fldCharType="begin"/>
      </w:r>
      <w:r>
        <w:instrText xml:space="preserve"> XE "para1:N130BC:[P1" </w:instrText>
      </w:r>
      <w:r>
        <w:fldChar w:fldCharType="end"/>
      </w:r>
      <w:r>
        <w:t>[(5A)</w:t>
      </w:r>
      <w:r>
        <w:tab/>
        <w:t>Any income is to be taken into account, subject to any specific provision of these Regulations, notwithstanding the provision of any Order in Council under section 788 of the Taxes Act (double taxation agreements).]</w:t>
      </w:r>
      <w:r>
        <w:rPr>
          <w:rStyle w:val="endnoteid"/>
        </w:rPr>
        <w:t>5</w:t>
      </w:r>
      <w:r>
        <w:t xml:space="preserve"> </w:t>
      </w:r>
    </w:p>
    <w:p w:rsidR="00730001" w:rsidRDefault="00730001" w:rsidP="00730001">
      <w:pPr>
        <w:pStyle w:val="P1"/>
      </w:pPr>
      <w:r>
        <w:fldChar w:fldCharType="begin"/>
      </w:r>
      <w:r>
        <w:instrText xml:space="preserve"> XE "para1:N130C5:[P1" </w:instrText>
      </w:r>
      <w:r>
        <w:fldChar w:fldCharType="end"/>
      </w:r>
      <w:r>
        <w:t>(6)</w:t>
      </w:r>
      <w:r>
        <w:tab/>
        <w:t>In the case of a claimant who would be chargeable to income tax but for some special exemption or immunity from income tax, income shall be calculated on the basis of the amounts which would be so chargeable but for that exemption or immunity.</w:t>
      </w:r>
    </w:p>
    <w:p w:rsidR="00730001" w:rsidRDefault="00730001" w:rsidP="00730001">
      <w:pPr>
        <w:pStyle w:val="P1"/>
      </w:pPr>
      <w:r>
        <w:fldChar w:fldCharType="begin"/>
      </w:r>
      <w:r>
        <w:instrText xml:space="preserve"> XE "para1:N130CB:[P1" </w:instrText>
      </w:r>
      <w:r>
        <w:fldChar w:fldCharType="end"/>
      </w:r>
      <w:r>
        <w:t>[(6A)</w:t>
      </w:r>
      <w:r>
        <w:tab/>
        <w:t>Income paid to a claimant in a currency other than sterling shall be converted into sterling at the average of the exchange rates applicable for the conversion of that currency into sterling in the period of 12 months [ending on 31st March]</w:t>
      </w:r>
      <w:r>
        <w:rPr>
          <w:rStyle w:val="endnoteid"/>
        </w:rPr>
        <w:t>10</w:t>
      </w:r>
      <w:r>
        <w:t>in the tax year in which the income arises.]</w:t>
      </w:r>
      <w:r>
        <w:rPr>
          <w:rStyle w:val="endnoteid"/>
        </w:rPr>
        <w:t>5</w:t>
      </w:r>
      <w:r>
        <w:t xml:space="preserve"> </w:t>
      </w:r>
    </w:p>
    <w:p w:rsidR="00730001" w:rsidRDefault="00730001" w:rsidP="00730001">
      <w:pPr>
        <w:pStyle w:val="P1"/>
      </w:pPr>
      <w:r>
        <w:fldChar w:fldCharType="begin"/>
      </w:r>
      <w:r>
        <w:instrText xml:space="preserve"> XE "para1:N130D7:[P1" </w:instrText>
      </w:r>
      <w:r>
        <w:fldChar w:fldCharType="end"/>
      </w:r>
      <w:r>
        <w:t>(7)</w:t>
      </w:r>
      <w:r>
        <w:tab/>
        <w:t>In calculating income under this Part there shall be deducted</w:t>
      </w:r>
      <w:r>
        <w:rPr>
          <w:rStyle w:val="endnoteid"/>
        </w:rPr>
        <w:t>6</w:t>
      </w:r>
      <w:r>
        <w:t xml:space="preserve"> …—</w:t>
      </w:r>
    </w:p>
    <w:p w:rsidR="00730001" w:rsidRDefault="00730001" w:rsidP="00730001">
      <w:pPr>
        <w:pStyle w:val="P2"/>
      </w:pPr>
      <w:r>
        <w:fldChar w:fldCharType="begin"/>
      </w:r>
      <w:r>
        <w:instrText xml:space="preserve"> XE "para2:N130E1:[P2" </w:instrText>
      </w:r>
      <w:r>
        <w:fldChar w:fldCharType="end"/>
      </w:r>
      <w:r>
        <w:t>(</w:t>
      </w:r>
      <w:r>
        <w:rPr>
          <w:i/>
          <w:iCs/>
        </w:rPr>
        <w:t>a</w:t>
      </w:r>
      <w:r>
        <w:t>)</w:t>
      </w:r>
      <w:r>
        <w:tab/>
        <w:t>[the amount of]</w:t>
      </w:r>
      <w:r>
        <w:rPr>
          <w:rStyle w:val="endnoteid"/>
        </w:rPr>
        <w:t>6</w:t>
      </w:r>
      <w:r>
        <w:t xml:space="preserve"> any banking charge or commission payable in converting to sterling a payment of income which is made in a currency other than sterling;</w:t>
      </w:r>
    </w:p>
    <w:p w:rsidR="00730001" w:rsidRDefault="00730001" w:rsidP="00730001">
      <w:pPr>
        <w:pStyle w:val="P2"/>
      </w:pPr>
      <w:r>
        <w:fldChar w:fldCharType="begin"/>
      </w:r>
      <w:r>
        <w:instrText xml:space="preserve"> XE "para2:N130EF:[P2" </w:instrText>
      </w:r>
      <w:r>
        <w:fldChar w:fldCharType="end"/>
      </w:r>
      <w:r>
        <w:t>(</w:t>
      </w:r>
      <w:r>
        <w:rPr>
          <w:i/>
          <w:iCs/>
        </w:rPr>
        <w:t>b</w:t>
      </w:r>
      <w:r>
        <w:t>)</w:t>
      </w:r>
      <w:r>
        <w:tab/>
        <w:t>[the grossed-up amount of]</w:t>
      </w:r>
      <w:r>
        <w:rPr>
          <w:rStyle w:val="endnoteid"/>
        </w:rPr>
        <w:t>6</w:t>
      </w:r>
      <w:r>
        <w:t xml:space="preserve"> any qualifying donation (within the meaning of [Chapter 2 of Part 8 of ITA (gift aid)]</w:t>
      </w:r>
      <w:r>
        <w:rPr>
          <w:rStyle w:val="endnoteid"/>
        </w:rPr>
        <w:t>11</w:t>
      </w:r>
      <w:r>
        <w:t>), made by the claimant or, in the case of a joint claim, by either or both of the claimants; …</w:t>
      </w:r>
      <w:r>
        <w:rPr>
          <w:rStyle w:val="endnoteid"/>
        </w:rPr>
        <w:t>7</w:t>
      </w:r>
      <w:r>
        <w:t xml:space="preserve"> [and]</w:t>
      </w:r>
      <w:r>
        <w:rPr>
          <w:rStyle w:val="endnoteid"/>
        </w:rPr>
        <w:t>9</w:t>
      </w:r>
      <w:r>
        <w:t xml:space="preserve"> </w:t>
      </w:r>
    </w:p>
    <w:p w:rsidR="00730001" w:rsidRDefault="00730001" w:rsidP="00730001">
      <w:pPr>
        <w:pStyle w:val="P2"/>
      </w:pPr>
      <w:r>
        <w:fldChar w:fldCharType="begin"/>
      </w:r>
      <w:r>
        <w:instrText xml:space="preserve"> XE "para2:N13108:[P2" </w:instrText>
      </w:r>
      <w:r>
        <w:fldChar w:fldCharType="end"/>
      </w:r>
      <w:r>
        <w:t>[(</w:t>
      </w:r>
      <w:r>
        <w:rPr>
          <w:i/>
          <w:iCs/>
        </w:rPr>
        <w:t>c</w:t>
      </w:r>
      <w:r>
        <w:t>)</w:t>
      </w:r>
      <w:r>
        <w:tab/>
        <w:t>the amount of any contribution made by the claimant, or in the case of a joint claim, by either or both of the claimants to a registered pension scheme together with the amount of any tax relief due on those contributions.]</w:t>
      </w:r>
      <w:r>
        <w:rPr>
          <w:rStyle w:val="endnoteid"/>
        </w:rPr>
        <w:t>9</w:t>
      </w:r>
      <w:r>
        <w:t xml:space="preserve"> </w:t>
      </w:r>
    </w:p>
    <w:p w:rsidR="00730001" w:rsidRDefault="00730001" w:rsidP="00730001">
      <w:pPr>
        <w:pStyle w:val="P2"/>
      </w:pPr>
      <w:r>
        <w:fldChar w:fldCharType="begin"/>
      </w:r>
      <w:r>
        <w:instrText xml:space="preserve"> XE "para2:N13115:[P2" </w:instrText>
      </w:r>
      <w:r>
        <w:fldChar w:fldCharType="end"/>
      </w:r>
      <w:r>
        <w:t>(</w:t>
      </w:r>
      <w:r>
        <w:rPr>
          <w:i/>
          <w:iCs/>
        </w:rPr>
        <w:t>d</w:t>
      </w:r>
      <w:r>
        <w:t>)</w:t>
      </w:r>
      <w:r>
        <w:tab/>
        <w:t>…</w:t>
      </w:r>
      <w:r>
        <w:rPr>
          <w:rStyle w:val="endnoteid"/>
        </w:rPr>
        <w:t>9</w:t>
      </w:r>
      <w:r>
        <w:t>.</w:t>
      </w:r>
    </w:p>
    <w:p w:rsidR="00730001" w:rsidRDefault="00730001" w:rsidP="00730001">
      <w:pPr>
        <w:pStyle w:val="P1"/>
      </w:pPr>
      <w:r>
        <w:fldChar w:fldCharType="begin"/>
      </w:r>
      <w:r>
        <w:instrText xml:space="preserve"> XE "para1:N13123:[P1" </w:instrText>
      </w:r>
      <w:r>
        <w:fldChar w:fldCharType="end"/>
      </w:r>
      <w:r>
        <w:t>[(8)</w:t>
      </w:r>
      <w:r>
        <w:tab/>
        <w:t>If—</w:t>
      </w:r>
    </w:p>
    <w:p w:rsidR="00730001" w:rsidRDefault="00730001" w:rsidP="00730001">
      <w:pPr>
        <w:pStyle w:val="P2"/>
      </w:pPr>
      <w:r>
        <w:fldChar w:fldCharType="begin"/>
      </w:r>
      <w:r>
        <w:instrText xml:space="preserve"> XE "para2:N13129:[P2" </w:instrText>
      </w:r>
      <w:r>
        <w:fldChar w:fldCharType="end"/>
      </w:r>
      <w:r>
        <w:t>(</w:t>
      </w:r>
      <w:r>
        <w:rPr>
          <w:i/>
          <w:iCs/>
        </w:rPr>
        <w:t>a</w:t>
      </w:r>
      <w:r>
        <w:t>)</w:t>
      </w:r>
      <w:r>
        <w:tab/>
        <w:t>a claimant has sustained a loss in relation to a [UK property business]</w:t>
      </w:r>
      <w:r>
        <w:rPr>
          <w:rStyle w:val="endnoteid"/>
        </w:rPr>
        <w:t>8</w:t>
      </w:r>
      <w:r>
        <w:t xml:space="preserve"> or an overseas property business; and</w:t>
      </w:r>
    </w:p>
    <w:p w:rsidR="00730001" w:rsidRDefault="00730001" w:rsidP="00730001">
      <w:pPr>
        <w:pStyle w:val="P2"/>
      </w:pPr>
      <w:r>
        <w:fldChar w:fldCharType="begin"/>
      </w:r>
      <w:r>
        <w:instrText xml:space="preserve"> XE "para2:N13137:[P2" </w:instrText>
      </w:r>
      <w:r>
        <w:fldChar w:fldCharType="end"/>
      </w:r>
      <w:r>
        <w:t>(</w:t>
      </w:r>
      <w:r>
        <w:rPr>
          <w:i/>
          <w:iCs/>
        </w:rPr>
        <w:t>b</w:t>
      </w:r>
      <w:r>
        <w:t>)</w:t>
      </w:r>
      <w:r>
        <w:tab/>
        <w:t>the relief to which he is entitled in accordance with [section 120 of ITA (deduction of property losses from general income)]</w:t>
      </w:r>
      <w:r>
        <w:rPr>
          <w:rStyle w:val="endnoteid"/>
        </w:rPr>
        <w:t>11</w:t>
      </w:r>
      <w:r>
        <w:t xml:space="preserve"> exceeds the amount of his property income or foreign income for tax credits purposes, for the year in question;</w:t>
      </w:r>
    </w:p>
    <w:p w:rsidR="00730001" w:rsidRDefault="00730001" w:rsidP="00730001">
      <w:pPr>
        <w:pStyle w:val="C1"/>
      </w:pPr>
      <w:r>
        <w:fldChar w:fldCharType="begin"/>
      </w:r>
      <w:r>
        <w:instrText xml:space="preserve"> XE "para-continued1:N13145:[C1" </w:instrText>
      </w:r>
      <w:r>
        <w:fldChar w:fldCharType="end"/>
      </w:r>
      <w:r>
        <w:t>the amount of his total income for tax credit purposes, computed in accordance with the preceding provisions of this regulation, shall be reduced by the amount of the excess.</w:t>
      </w:r>
    </w:p>
    <w:p w:rsidR="00730001" w:rsidRDefault="00730001" w:rsidP="00730001">
      <w:pPr>
        <w:pStyle w:val="C1"/>
      </w:pPr>
      <w:r>
        <w:fldChar w:fldCharType="begin"/>
      </w:r>
      <w:r>
        <w:instrText xml:space="preserve"> XE "para-continued1:N13149:[C1" </w:instrText>
      </w:r>
      <w:r>
        <w:fldChar w:fldCharType="end"/>
      </w:r>
      <w:r>
        <w:t>[In this paragraph “UK property business” and “overseas property business” have the same meanings as they have in Chapter 2 of Part 3 of ITTOIA.]</w:t>
      </w:r>
      <w:r>
        <w:rPr>
          <w:rStyle w:val="endnoteid"/>
        </w:rPr>
        <w:t>8</w:t>
      </w:r>
      <w:r>
        <w:t>]</w:t>
      </w:r>
      <w:r>
        <w:rPr>
          <w:rStyle w:val="endnoteid"/>
        </w:rPr>
        <w:t>7</w:t>
      </w:r>
      <w:r>
        <w:t xml:space="preserve"> </w:t>
      </w:r>
    </w:p>
    <w:p w:rsidR="00730001" w:rsidRDefault="00730001" w:rsidP="00730001">
      <w:pPr>
        <w:pStyle w:val="CommentB"/>
      </w:pPr>
      <w:r>
        <w:fldChar w:fldCharType="begin"/>
      </w:r>
      <w:r>
        <w:instrText xml:space="preserve"> XE "comment:N13154" </w:instrText>
      </w:r>
      <w:r>
        <w:fldChar w:fldCharType="end"/>
      </w:r>
      <w:r>
        <w:t>#CommentB</w:t>
      </w:r>
    </w:p>
    <w:p w:rsidR="00730001" w:rsidRDefault="00730001" w:rsidP="00730001">
      <w:pPr>
        <w:pStyle w:val="n-GenericHead"/>
      </w:pPr>
      <w:r>
        <w:rPr>
          <w:b/>
          <w:bCs/>
        </w:rPr>
        <w:fldChar w:fldCharType="begin"/>
      </w:r>
      <w:r>
        <w:rPr>
          <w:b/>
          <w:bCs/>
        </w:rPr>
        <w:instrText xml:space="preserve"> XE "generic-hd:N13158:n-GenericHead"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"para:N1315B:n-Para" </w:instrText>
      </w:r>
      <w:r>
        <w:fldChar w:fldCharType="end"/>
      </w:r>
      <w:r>
        <w:rPr>
          <w:i/>
          <w:iCs/>
        </w:rPr>
        <w:t>Simon's Taxes</w:t>
      </w:r>
      <w:r>
        <w:t xml:space="preserve"> </w:t>
      </w:r>
      <w:r>
        <w:rPr>
          <w:b/>
          <w:bCs/>
        </w:rPr>
        <w:t>E2.232.</w:t>
      </w:r>
      <w:r>
        <w:t xml:space="preserve"> </w:t>
      </w:r>
    </w:p>
    <w:p w:rsidR="00730001" w:rsidRDefault="00730001" w:rsidP="00730001">
      <w:pPr>
        <w:pStyle w:val="n-GenericHead"/>
      </w:pPr>
      <w:r>
        <w:rPr>
          <w:b/>
          <w:bCs/>
        </w:rPr>
        <w:lastRenderedPageBreak/>
        <w:fldChar w:fldCharType="begin"/>
      </w:r>
      <w:r>
        <w:rPr>
          <w:b/>
          <w:bCs/>
        </w:rPr>
        <w:instrText xml:space="preserve"> XE "generic-hd:N13163:n-GenericHead"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"para:N13166:n-Para" </w:instrText>
      </w:r>
      <w:r>
        <w:fldChar w:fldCharType="end"/>
      </w:r>
      <w:r>
        <w:t>Tax Credit Technical Manual TCTM4001, 4002 (summary of above; any trading loss in the year which is not set off as a result of the calculation in Steps 1 to 4 above due to an insufficiency of income may be carried forward and set off against trading income of the same trade, profession or vocation in subsequent years, taking earlier years first).</w:t>
      </w:r>
    </w:p>
    <w:p w:rsidR="00730001" w:rsidRDefault="00730001" w:rsidP="00730001">
      <w:pPr>
        <w:pStyle w:val="n-GenericHead"/>
      </w:pPr>
      <w:r>
        <w:rPr>
          <w:b/>
          <w:bCs/>
        </w:rPr>
        <w:fldChar w:fldCharType="begin"/>
      </w:r>
      <w:r>
        <w:rPr>
          <w:b/>
          <w:bCs/>
        </w:rPr>
        <w:instrText xml:space="preserve"> XE "generic-hd:N13168:n-GenericHead" </w:instrText>
      </w:r>
      <w:r>
        <w:rPr>
          <w:b/>
          <w:bCs/>
        </w:rPr>
        <w:fldChar w:fldCharType="end"/>
      </w:r>
      <w:r>
        <w:rPr>
          <w:b/>
          <w:bCs/>
        </w:rPr>
        <w:t>Modifications—</w:t>
      </w:r>
      <w:r>
        <w:t xml:space="preserve"> </w:t>
      </w:r>
    </w:p>
    <w:p w:rsidR="00730001" w:rsidRDefault="00730001" w:rsidP="00730001">
      <w:pPr>
        <w:pStyle w:val="n-Para"/>
      </w:pPr>
      <w:r>
        <w:fldChar w:fldCharType="begin"/>
      </w:r>
      <w:r>
        <w:instrText xml:space="preserve"> XE "para:N1316B:n-Para" </w:instrText>
      </w:r>
      <w:r>
        <w:fldChar w:fldCharType="end"/>
      </w:r>
      <w:r>
        <w:t>Tax Credits (Polygamous Marriages) Regulations, SI 2003/742 regs 35, 37 (modification of para (7) for the purposes of polygamous marriages).</w:t>
      </w:r>
    </w:p>
    <w:p w:rsidR="00730001" w:rsidRDefault="00730001" w:rsidP="00730001">
      <w:pPr>
        <w:pStyle w:val="n-Para"/>
      </w:pPr>
      <w:r>
        <w:fldChar w:fldCharType="begin"/>
      </w:r>
      <w:r>
        <w:instrText xml:space="preserve"> XE "para:N1316D:n-Para" </w:instrText>
      </w:r>
      <w:r>
        <w:fldChar w:fldCharType="end"/>
      </w:r>
      <w:r>
        <w:t>Universal Credit (Transitional Provisions) Regulations, SI 2013/386 reg 17(1), (2), Schedule paras 15, 17 (modification of this regulation in respect of awards of universal credit and terminations of awards of tax credit in the same year).</w:t>
      </w:r>
    </w:p>
    <w:p w:rsidR="00730001" w:rsidRDefault="00730001" w:rsidP="00730001">
      <w:pPr>
        <w:pStyle w:val="n-GenericHead"/>
      </w:pPr>
      <w:r>
        <w:rPr>
          <w:b/>
          <w:bCs/>
        </w:rPr>
        <w:fldChar w:fldCharType="begin"/>
      </w:r>
      <w:r>
        <w:rPr>
          <w:b/>
          <w:bCs/>
        </w:rPr>
        <w:instrText xml:space="preserve"> XE "generic-hd:N1316F:n-GenericHead"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"endnotes:N13172:EndnotesB" </w:instrText>
      </w:r>
      <w:r>
        <w:fldChar w:fldCharType="end"/>
      </w:r>
      <w:r>
        <w:t>#EndnotesB</w:t>
      </w:r>
    </w:p>
    <w:p w:rsidR="00730001" w:rsidRDefault="00730001" w:rsidP="00730001">
      <w:pPr>
        <w:pStyle w:val="n-List1"/>
      </w:pPr>
      <w:r>
        <w:fldChar w:fldCharType="begin"/>
      </w:r>
      <w:r>
        <w:instrText xml:space="preserve"> XE "para:N13175:n-List1" </w:instrText>
      </w:r>
      <w:r>
        <w:fldChar w:fldCharType="end"/>
      </w:r>
      <w:r>
        <w:t>1</w:t>
      </w:r>
      <w:r>
        <w:tab/>
        <w:t>Words in sub-para (1), Step Four revoked by virtue of the Tax Credits (Definition and Calculation of Income) (Amendment) Regulations, SI 2003/732, regs 3, 5(1), (2)(</w:t>
      </w:r>
      <w:r>
        <w:rPr>
          <w:i/>
          <w:iCs/>
        </w:rPr>
        <w:t>a</w:t>
      </w:r>
      <w:r>
        <w:t>) with effect from 6 April 2003.</w:t>
      </w:r>
    </w:p>
    <w:p w:rsidR="00730001" w:rsidRDefault="00730001" w:rsidP="00730001">
      <w:pPr>
        <w:pStyle w:val="n-List1"/>
      </w:pPr>
      <w:r>
        <w:fldChar w:fldCharType="begin"/>
      </w:r>
      <w:r>
        <w:instrText xml:space="preserve"> XE "para:N1317D:n-List1" </w:instrText>
      </w:r>
      <w:r>
        <w:fldChar w:fldCharType="end"/>
      </w:r>
      <w:r>
        <w:t>2</w:t>
      </w:r>
      <w:r>
        <w:tab/>
        <w:t>Word in sub-para (1), Step Four substituted by SI 2003/732, regs 3, 5(1), (2)(</w:t>
      </w:r>
      <w:r>
        <w:rPr>
          <w:i/>
          <w:iCs/>
        </w:rPr>
        <w:t>b</w:t>
      </w:r>
      <w:r>
        <w:t>) with effect from 6 April 2003.</w:t>
      </w:r>
    </w:p>
    <w:p w:rsidR="00730001" w:rsidRDefault="00730001" w:rsidP="00730001">
      <w:pPr>
        <w:pStyle w:val="n-List1"/>
      </w:pPr>
      <w:r>
        <w:fldChar w:fldCharType="begin"/>
      </w:r>
      <w:r>
        <w:instrText xml:space="preserve"> XE "para:N13186:n-List1" </w:instrText>
      </w:r>
      <w:r>
        <w:fldChar w:fldCharType="end"/>
      </w:r>
      <w:r>
        <w:t>3</w:t>
      </w:r>
      <w:r>
        <w:tab/>
        <w:t>Words in sub-para (4) inserted and words in sub-para (4)(</w:t>
      </w:r>
      <w:r>
        <w:rPr>
          <w:i/>
          <w:iCs/>
        </w:rPr>
        <w:t>a</w:t>
      </w:r>
      <w:r>
        <w:t>) substituted by SI 2003/732, regs 3, 5(1), (3) with effect from 6 April 2003.</w:t>
      </w:r>
    </w:p>
    <w:p w:rsidR="00730001" w:rsidRDefault="00730001" w:rsidP="00730001">
      <w:pPr>
        <w:pStyle w:val="n-List1"/>
      </w:pPr>
      <w:r>
        <w:fldChar w:fldCharType="begin"/>
      </w:r>
      <w:r>
        <w:instrText xml:space="preserve"> XE "para:N1318F:n-List1" </w:instrText>
      </w:r>
      <w:r>
        <w:fldChar w:fldCharType="end"/>
      </w:r>
      <w:r>
        <w:t>4</w:t>
      </w:r>
      <w:r>
        <w:tab/>
        <w:t>Sub-para (5)(</w:t>
      </w:r>
      <w:r>
        <w:rPr>
          <w:i/>
          <w:iCs/>
        </w:rPr>
        <w:t>a</w:t>
      </w:r>
      <w:r>
        <w:t>) and words in (5)(</w:t>
      </w:r>
      <w:r>
        <w:rPr>
          <w:i/>
          <w:iCs/>
        </w:rPr>
        <w:t>b</w:t>
      </w:r>
      <w:r>
        <w:t>) substituted by SI 2003/732, regs 3, 5(1), (4) with effect from 6 April 2003.</w:t>
      </w:r>
    </w:p>
    <w:p w:rsidR="00730001" w:rsidRDefault="00730001" w:rsidP="00730001">
      <w:pPr>
        <w:pStyle w:val="n-List1"/>
      </w:pPr>
      <w:r>
        <w:fldChar w:fldCharType="begin"/>
      </w:r>
      <w:r>
        <w:instrText xml:space="preserve"> XE "para:N1319C:n-List1" </w:instrText>
      </w:r>
      <w:r>
        <w:fldChar w:fldCharType="end"/>
      </w:r>
      <w:r>
        <w:t>5</w:t>
      </w:r>
      <w:r>
        <w:tab/>
        <w:t>Sub-paras (5A), (6A) inserted by SI 2003/732, regs 3, 5(1), (5), (6) with effect from 6 April 2003.</w:t>
      </w:r>
    </w:p>
    <w:p w:rsidR="00730001" w:rsidRDefault="00730001" w:rsidP="00730001">
      <w:pPr>
        <w:pStyle w:val="n-List1"/>
      </w:pPr>
      <w:r>
        <w:fldChar w:fldCharType="begin"/>
      </w:r>
      <w:r>
        <w:instrText xml:space="preserve"> XE "para:N131A1:n-List1" </w:instrText>
      </w:r>
      <w:r>
        <w:fldChar w:fldCharType="end"/>
      </w:r>
      <w:r>
        <w:t>6</w:t>
      </w:r>
      <w:r>
        <w:tab/>
        <w:t>Words in sub-para (7) revoked, words in sub-para (7)(</w:t>
      </w:r>
      <w:r>
        <w:rPr>
          <w:i/>
          <w:iCs/>
        </w:rPr>
        <w:t>a</w:t>
      </w:r>
      <w:r>
        <w:t>), (</w:t>
      </w:r>
      <w:r>
        <w:rPr>
          <w:i/>
          <w:iCs/>
        </w:rPr>
        <w:t>b</w:t>
      </w:r>
      <w:r>
        <w:t>), (</w:t>
      </w:r>
      <w:r>
        <w:rPr>
          <w:i/>
          <w:iCs/>
        </w:rPr>
        <w:t>c</w:t>
      </w:r>
      <w:r>
        <w:t>) inserted, and words in sub-para (7)(</w:t>
      </w:r>
      <w:r>
        <w:rPr>
          <w:i/>
          <w:iCs/>
        </w:rPr>
        <w:t>c</w:t>
      </w:r>
      <w:r>
        <w:t>)(iii) substituted, by SI 2003/732, regs 3, 5(1), (7) with effect from 6 April 2003.</w:t>
      </w:r>
    </w:p>
    <w:p w:rsidR="00730001" w:rsidRDefault="00730001" w:rsidP="00730001">
      <w:pPr>
        <w:pStyle w:val="n-List1"/>
      </w:pPr>
      <w:r>
        <w:fldChar w:fldCharType="begin"/>
      </w:r>
      <w:r>
        <w:instrText xml:space="preserve"> XE "para:N131B6:n-List1" </w:instrText>
      </w:r>
      <w:r>
        <w:fldChar w:fldCharType="end"/>
      </w:r>
      <w:r>
        <w:t>7</w:t>
      </w:r>
      <w:r>
        <w:tab/>
        <w:t>Words in para (1) inserted, in para (4); word in sub-para (</w:t>
      </w:r>
      <w:r>
        <w:rPr>
          <w:i/>
          <w:iCs/>
        </w:rPr>
        <w:t>a</w:t>
      </w:r>
      <w:r>
        <w:t>) revoked, word in sub-para (</w:t>
      </w:r>
      <w:r>
        <w:rPr>
          <w:i/>
          <w:iCs/>
        </w:rPr>
        <w:t>b</w:t>
      </w:r>
      <w:r>
        <w:t>) inserted, and sub-para (</w:t>
      </w:r>
      <w:r>
        <w:rPr>
          <w:i/>
          <w:iCs/>
        </w:rPr>
        <w:t>c</w:t>
      </w:r>
      <w:r>
        <w:t>) inserted; in para (7), word in sub-para (</w:t>
      </w:r>
      <w:r>
        <w:rPr>
          <w:i/>
          <w:iCs/>
        </w:rPr>
        <w:t>b</w:t>
      </w:r>
      <w:r>
        <w:t>) revoked, word in sub-para (</w:t>
      </w:r>
      <w:r>
        <w:rPr>
          <w:i/>
          <w:iCs/>
        </w:rPr>
        <w:t>c</w:t>
      </w:r>
      <w:r>
        <w:t>)(iii) inserted, and sub-para (</w:t>
      </w:r>
      <w:r>
        <w:rPr>
          <w:i/>
          <w:iCs/>
        </w:rPr>
        <w:t>d</w:t>
      </w:r>
      <w:r>
        <w:t>) inserted; and para (8) inserted; by the Tax Credits (Miscellaneous Amendments No 2) Regulations, SI 2003/2815 regs 2, 4 with effect from 26 November 2003.</w:t>
      </w:r>
    </w:p>
    <w:p w:rsidR="00730001" w:rsidRDefault="00730001" w:rsidP="00730001">
      <w:pPr>
        <w:pStyle w:val="n-List1"/>
      </w:pPr>
      <w:r>
        <w:fldChar w:fldCharType="begin"/>
      </w:r>
      <w:r>
        <w:instrText xml:space="preserve"> XE "para:N131D3:n-List1" </w:instrText>
      </w:r>
      <w:r>
        <w:fldChar w:fldCharType="end"/>
      </w:r>
      <w:r>
        <w:t>8</w:t>
      </w:r>
      <w:r>
        <w:tab/>
        <w:t>In para (1), words in Step Four inserted; and words in paras (3), (8) substituted; by the Tax Credits (Miscellaneous Amendments) Regulations, SI 2006/766 regs 6, 8 with effect from 6 April 2006.</w:t>
      </w:r>
    </w:p>
    <w:p w:rsidR="00730001" w:rsidRDefault="00730001" w:rsidP="00730001">
      <w:pPr>
        <w:pStyle w:val="n-List1"/>
      </w:pPr>
      <w:r>
        <w:fldChar w:fldCharType="begin"/>
      </w:r>
      <w:r>
        <w:instrText xml:space="preserve"> XE "para:N131D8:n-List1" </w:instrText>
      </w:r>
      <w:r>
        <w:fldChar w:fldCharType="end"/>
      </w:r>
      <w:r>
        <w:t>9</w:t>
      </w:r>
      <w:r>
        <w:tab/>
        <w:t>In para (7), word in sub-para (</w:t>
      </w:r>
      <w:r>
        <w:rPr>
          <w:i/>
          <w:iCs/>
        </w:rPr>
        <w:t>b</w:t>
      </w:r>
      <w:r>
        <w:t>) inserted, sub-para (</w:t>
      </w:r>
      <w:r>
        <w:rPr>
          <w:i/>
          <w:iCs/>
        </w:rPr>
        <w:t>c</w:t>
      </w:r>
      <w:r>
        <w:t>) substituted, and sub-para (</w:t>
      </w:r>
      <w:r>
        <w:rPr>
          <w:i/>
          <w:iCs/>
        </w:rPr>
        <w:t>d</w:t>
      </w:r>
      <w:r>
        <w:t>) revoked, by the Taxation of Pension Schemes (Consequential Amendments) Order, SI 2006/745 art 26(1), (3) with effect from 6 April 2006.</w:t>
      </w:r>
    </w:p>
    <w:p w:rsidR="00730001" w:rsidRDefault="00730001" w:rsidP="00730001">
      <w:pPr>
        <w:pStyle w:val="n-List1"/>
      </w:pPr>
      <w:r>
        <w:fldChar w:fldCharType="begin"/>
      </w:r>
      <w:r>
        <w:instrText xml:space="preserve"> XE "para:N131E8:n-List1" </w:instrText>
      </w:r>
      <w:r>
        <w:fldChar w:fldCharType="end"/>
      </w:r>
      <w:r>
        <w:t>10</w:t>
      </w:r>
      <w:r>
        <w:tab/>
        <w:t>Words in para (6A) substituted by the Tax Credits (Miscellaneous Amendments) Regulations, SI 2007/824 regs 7, 9 with effect from 6 April 2007.</w:t>
      </w:r>
    </w:p>
    <w:p w:rsidR="00730001" w:rsidRDefault="00730001" w:rsidP="00730001">
      <w:pPr>
        <w:pStyle w:val="n-List1"/>
      </w:pPr>
      <w:r>
        <w:fldChar w:fldCharType="begin"/>
      </w:r>
      <w:r>
        <w:instrText xml:space="preserve"> XE "para:N131ED:n-List1" </w:instrText>
      </w:r>
      <w:r>
        <w:fldChar w:fldCharType="end"/>
      </w:r>
      <w:r>
        <w:t>11</w:t>
      </w:r>
      <w:r>
        <w:tab/>
        <w:t>Words in paras (7)(</w:t>
      </w:r>
      <w:r>
        <w:rPr>
          <w:i/>
          <w:iCs/>
        </w:rPr>
        <w:t>b</w:t>
      </w:r>
      <w:r>
        <w:t>), (8)(</w:t>
      </w:r>
      <w:r>
        <w:rPr>
          <w:i/>
          <w:iCs/>
        </w:rPr>
        <w:t>b</w:t>
      </w:r>
      <w:r>
        <w:t>) substituted by the Tax Credits (Definition and Calculation of Income) (Amendment) Regulations, SI 2007/1305 regs 2, 4 with effect from 16 May 2007.</w:t>
      </w:r>
    </w:p>
    <w:p w:rsidR="00730001" w:rsidRDefault="00730001" w:rsidP="00730001">
      <w:pPr>
        <w:pStyle w:val="n-List1"/>
      </w:pPr>
      <w:r>
        <w:fldChar w:fldCharType="begin"/>
      </w:r>
      <w:r>
        <w:instrText xml:space="preserve"> XE "para:N131F9:n-List1" </w:instrText>
      </w:r>
      <w:r>
        <w:fldChar w:fldCharType="end"/>
      </w:r>
      <w:r>
        <w:t>12</w:t>
      </w:r>
      <w:r>
        <w:tab/>
        <w:t>In paras (4)(</w:t>
      </w:r>
      <w:r>
        <w:rPr>
          <w:i/>
          <w:iCs/>
        </w:rPr>
        <w:t>a</w:t>
      </w:r>
      <w:r>
        <w:t>), (</w:t>
      </w:r>
      <w:r>
        <w:rPr>
          <w:i/>
          <w:iCs/>
        </w:rPr>
        <w:t>b</w:t>
      </w:r>
      <w:r>
        <w:t>), (5)(</w:t>
      </w:r>
      <w:r>
        <w:rPr>
          <w:i/>
          <w:iCs/>
        </w:rPr>
        <w:t>b</w:t>
      </w:r>
      <w:r>
        <w:t>) words revoked, and para (4)(</w:t>
      </w:r>
      <w:r>
        <w:rPr>
          <w:i/>
          <w:iCs/>
        </w:rPr>
        <w:t>c</w:t>
      </w:r>
      <w:r>
        <w:t>) and preceding word “or” revoked, by the Tax Credits (Miscellaneous Amendments) Regulations, SI 2014/658 reg 4(1)–(4) with effect from 6 April 2014.</w:t>
      </w:r>
    </w:p>
    <w:p w:rsidR="00730001" w:rsidRDefault="00730001" w:rsidP="00730001">
      <w:pPr>
        <w:pStyle w:val="EndnotesE"/>
      </w:pPr>
      <w:r>
        <w:fldChar w:fldCharType="begin"/>
      </w:r>
      <w:r>
        <w:instrText xml:space="preserve"> XE "endnotes:N13172:EndnotesE" </w:instrText>
      </w:r>
      <w:r>
        <w:fldChar w:fldCharType="end"/>
      </w:r>
      <w:r>
        <w:t>#EndnotesE</w:t>
      </w:r>
    </w:p>
    <w:p w:rsidR="00730001" w:rsidRDefault="00730001" w:rsidP="00730001">
      <w:pPr>
        <w:pStyle w:val="CommentE"/>
      </w:pPr>
      <w:r>
        <w:fldChar w:fldCharType="begin"/>
      </w:r>
      <w:r>
        <w:instrText xml:space="preserve"> XE "comment:N13154" </w:instrText>
      </w:r>
      <w:r>
        <w:fldChar w:fldCharType="end"/>
      </w:r>
      <w:r>
        <w:t>#CommentE</w:t>
      </w:r>
    </w:p>
    <w:p w:rsidR="00730001" w:rsidRDefault="00730001" w:rsidP="00730001">
      <w:pPr>
        <w:pStyle w:val="H2"/>
      </w:pPr>
      <w:r>
        <w:lastRenderedPageBreak/>
        <w:fldChar w:fldCharType="begin"/>
      </w:r>
      <w:r>
        <w:instrText xml:space="preserve"> XE "title:N13217:[H2" </w:instrText>
      </w:r>
      <w:r>
        <w:fldChar w:fldCharType="end"/>
      </w:r>
      <w:r>
        <w:t>Chapter 2</w:t>
      </w:r>
      <w:r>
        <w:br/>
        <w:t>Employment Income</w:t>
      </w:r>
    </w:p>
    <w:p w:rsidR="00730001" w:rsidRDefault="00730001" w:rsidP="00730001">
      <w:pPr>
        <w:pStyle w:val="PHDR"/>
      </w:pPr>
      <w:r>
        <w:fldChar w:fldCharType="begin"/>
      </w:r>
      <w:r>
        <w:instrText xml:space="preserve"> XE "provision:N1321A:[PHDR" </w:instrText>
      </w:r>
      <w:r>
        <w:fldChar w:fldCharType="end"/>
      </w:r>
      <w:r>
        <w:t>4</w:t>
      </w:r>
      <w:r>
        <w:tab/>
        <w:t>Employment income</w:t>
      </w:r>
    </w:p>
    <w:p w:rsidR="00730001" w:rsidRDefault="00730001" w:rsidP="00730001">
      <w:pPr>
        <w:pStyle w:val="P1"/>
      </w:pPr>
      <w:r>
        <w:fldChar w:fldCharType="begin"/>
      </w:r>
      <w:r>
        <w:instrText xml:space="preserve"> XE "para1:N13223:[P1" </w:instrText>
      </w:r>
      <w:r>
        <w:fldChar w:fldCharType="end"/>
      </w:r>
      <w:r>
        <w:t>(1)</w:t>
      </w:r>
      <w:r>
        <w:tab/>
        <w:t>In these regulations “employment income” means—</w:t>
      </w:r>
    </w:p>
    <w:p w:rsidR="00730001" w:rsidRDefault="00730001" w:rsidP="00730001">
      <w:pPr>
        <w:pStyle w:val="P2"/>
      </w:pPr>
      <w:r>
        <w:fldChar w:fldCharType="begin"/>
      </w:r>
      <w:r>
        <w:instrText xml:space="preserve"> XE "para2:N13229:[P2" </w:instrText>
      </w:r>
      <w:r>
        <w:fldChar w:fldCharType="end"/>
      </w:r>
      <w:r>
        <w:t>(</w:t>
      </w:r>
      <w:r>
        <w:rPr>
          <w:i/>
          <w:iCs/>
        </w:rPr>
        <w:t>a</w:t>
      </w:r>
      <w:r>
        <w:t>)</w:t>
      </w:r>
      <w:r>
        <w:tab/>
        <w:t>any [earnings]</w:t>
      </w:r>
      <w:r>
        <w:rPr>
          <w:rStyle w:val="endnoteid"/>
        </w:rPr>
        <w:t>1</w:t>
      </w:r>
      <w:r>
        <w:t xml:space="preserve"> from an office or employment received in the tax year;</w:t>
      </w:r>
    </w:p>
    <w:p w:rsidR="00730001" w:rsidRDefault="00730001" w:rsidP="00730001">
      <w:pPr>
        <w:pStyle w:val="P2"/>
      </w:pPr>
      <w:r>
        <w:fldChar w:fldCharType="begin"/>
      </w:r>
      <w:r>
        <w:instrText xml:space="preserve"> XE "para2:N13237:[P2" </w:instrText>
      </w:r>
      <w:r>
        <w:fldChar w:fldCharType="end"/>
      </w:r>
      <w:r>
        <w:t>(</w:t>
      </w:r>
      <w:r>
        <w:rPr>
          <w:i/>
          <w:iCs/>
        </w:rPr>
        <w:t>b</w:t>
      </w:r>
      <w:r>
        <w:t>)</w:t>
      </w:r>
      <w:r>
        <w:tab/>
        <w:t>so much of any payment made to a claimant in that year in respect of expenses as is chargeable to income tax [by virtue of section 62 or section 72 of ITEPA]</w:t>
      </w:r>
      <w:r>
        <w:rPr>
          <w:rStyle w:val="endnoteid"/>
        </w:rPr>
        <w:t>1</w:t>
      </w:r>
      <w:r>
        <w:t>;</w:t>
      </w:r>
    </w:p>
    <w:p w:rsidR="00730001" w:rsidRDefault="00730001" w:rsidP="00730001">
      <w:pPr>
        <w:pStyle w:val="P2"/>
      </w:pPr>
      <w:r>
        <w:fldChar w:fldCharType="begin"/>
      </w:r>
      <w:r>
        <w:instrText xml:space="preserve"> XE "para2:N13245:[P2" </w:instrText>
      </w:r>
      <w:r>
        <w:fldChar w:fldCharType="end"/>
      </w:r>
      <w:r>
        <w:t>(</w:t>
      </w:r>
      <w:r>
        <w:rPr>
          <w:i/>
          <w:iCs/>
        </w:rPr>
        <w:t>c</w:t>
      </w:r>
      <w:r>
        <w:t>)</w:t>
      </w:r>
      <w:r>
        <w:tab/>
        <w:t>[the cash equivalent of]</w:t>
      </w:r>
      <w:r>
        <w:rPr>
          <w:rStyle w:val="endnoteid"/>
        </w:rPr>
        <w:t>1</w:t>
      </w:r>
      <w:r>
        <w:t xml:space="preserve"> any non-cash voucher received by the claimant in that year and chargeable to income tax under [section 87 of ITEPA]</w:t>
      </w:r>
      <w:r>
        <w:rPr>
          <w:rStyle w:val="endnoteid"/>
        </w:rPr>
        <w:t>1</w:t>
      </w:r>
      <w:r>
        <w:t>;</w:t>
      </w:r>
    </w:p>
    <w:p w:rsidR="00730001" w:rsidRDefault="00730001" w:rsidP="00730001">
      <w:pPr>
        <w:pStyle w:val="P2"/>
      </w:pPr>
      <w:r>
        <w:fldChar w:fldCharType="begin"/>
      </w:r>
      <w:r>
        <w:instrText xml:space="preserve"> XE "para2:N13257:[P2" </w:instrText>
      </w:r>
      <w:r>
        <w:fldChar w:fldCharType="end"/>
      </w:r>
      <w:r>
        <w:t>(</w:t>
      </w:r>
      <w:r>
        <w:rPr>
          <w:i/>
          <w:iCs/>
        </w:rPr>
        <w:t>d</w:t>
      </w:r>
      <w:r>
        <w:t>)</w:t>
      </w:r>
      <w:r>
        <w:tab/>
        <w:t>[the cash equivalent of]</w:t>
      </w:r>
      <w:r>
        <w:rPr>
          <w:rStyle w:val="endnoteid"/>
        </w:rPr>
        <w:t>1</w:t>
      </w:r>
      <w:r>
        <w:t xml:space="preserve"> any credit-token received by the claimant in that year and chargeable to income tax under [section 94 of ITEPA]</w:t>
      </w:r>
      <w:r>
        <w:rPr>
          <w:rStyle w:val="endnoteid"/>
        </w:rPr>
        <w:t>1</w:t>
      </w:r>
      <w:r>
        <w:t>;</w:t>
      </w:r>
    </w:p>
    <w:p w:rsidR="00730001" w:rsidRDefault="00730001" w:rsidP="00730001">
      <w:pPr>
        <w:pStyle w:val="P2"/>
      </w:pPr>
      <w:r>
        <w:fldChar w:fldCharType="begin"/>
      </w:r>
      <w:r>
        <w:instrText xml:space="preserve"> XE "para2:N13269:[P2" </w:instrText>
      </w:r>
      <w:r>
        <w:fldChar w:fldCharType="end"/>
      </w:r>
      <w:r>
        <w:t>(</w:t>
      </w:r>
      <w:r>
        <w:rPr>
          <w:i/>
          <w:iCs/>
        </w:rPr>
        <w:t>e</w:t>
      </w:r>
      <w:r>
        <w:t>)</w:t>
      </w:r>
      <w:r>
        <w:tab/>
        <w:t>[the cash equivalent of]</w:t>
      </w:r>
      <w:r>
        <w:rPr>
          <w:rStyle w:val="endnoteid"/>
        </w:rPr>
        <w:t>1</w:t>
      </w:r>
      <w:r>
        <w:t xml:space="preserve"> any cash voucher received by the claimant in that year and chargeable to income tax under [section 81 of ITEPA]</w:t>
      </w:r>
      <w:r>
        <w:rPr>
          <w:rStyle w:val="endnoteid"/>
        </w:rPr>
        <w:t>1</w:t>
      </w:r>
      <w:r>
        <w:t>;</w:t>
      </w:r>
    </w:p>
    <w:p w:rsidR="00730001" w:rsidRDefault="00730001" w:rsidP="00730001">
      <w:pPr>
        <w:pStyle w:val="P2"/>
      </w:pPr>
      <w:r>
        <w:fldChar w:fldCharType="begin"/>
      </w:r>
      <w:r>
        <w:instrText xml:space="preserve"> XE "para2:N1327B:[P2" </w:instrText>
      </w:r>
      <w:r>
        <w:fldChar w:fldCharType="end"/>
      </w:r>
      <w:r>
        <w:t>[(</w:t>
      </w:r>
      <w:r>
        <w:rPr>
          <w:i/>
          <w:iCs/>
        </w:rPr>
        <w:t>f</w:t>
      </w:r>
      <w:r>
        <w:t>)</w:t>
      </w:r>
      <w:r>
        <w:tab/>
        <w:t>any amount chargeable to tax under Chapter 3 of Part 6 of ITEPA;]</w:t>
      </w:r>
      <w:r>
        <w:rPr>
          <w:rStyle w:val="endnoteid"/>
        </w:rPr>
        <w:t>1</w:t>
      </w:r>
      <w:r>
        <w:t xml:space="preserve"> </w:t>
      </w:r>
    </w:p>
    <w:p w:rsidR="00730001" w:rsidRDefault="00730001" w:rsidP="00730001">
      <w:pPr>
        <w:pStyle w:val="P2"/>
      </w:pPr>
      <w:r>
        <w:fldChar w:fldCharType="begin"/>
      </w:r>
      <w:r>
        <w:instrText xml:space="preserve"> XE "para2:N13288:[P2" </w:instrText>
      </w:r>
      <w:r>
        <w:fldChar w:fldCharType="end"/>
      </w:r>
      <w:r>
        <w:t>(</w:t>
      </w:r>
      <w:r>
        <w:rPr>
          <w:i/>
          <w:iCs/>
        </w:rPr>
        <w:t>g</w:t>
      </w:r>
      <w:r>
        <w:t>)</w:t>
      </w:r>
      <w:r>
        <w:tab/>
        <w:t>so much of a payment of statutory sick pay, received by the claimant during the year, as is subject to income tax [by virtue of section 660 of ITEPA]</w:t>
      </w:r>
      <w:r>
        <w:rPr>
          <w:rStyle w:val="endnoteid"/>
        </w:rPr>
        <w:t>1</w:t>
      </w:r>
      <w:r>
        <w:t>;</w:t>
      </w:r>
    </w:p>
    <w:p w:rsidR="00730001" w:rsidRDefault="00730001" w:rsidP="00730001">
      <w:pPr>
        <w:pStyle w:val="P2"/>
      </w:pPr>
      <w:r>
        <w:fldChar w:fldCharType="begin"/>
      </w:r>
      <w:r>
        <w:instrText xml:space="preserve"> XE "para2:N13296:[P2" </w:instrText>
      </w:r>
      <w:r>
        <w:fldChar w:fldCharType="end"/>
      </w:r>
      <w:r>
        <w:t>(</w:t>
      </w:r>
      <w:r>
        <w:rPr>
          <w:i/>
          <w:iCs/>
        </w:rPr>
        <w:t>h</w:t>
      </w:r>
      <w:r>
        <w:t>)</w:t>
      </w:r>
      <w:r>
        <w:tab/>
        <w:t>the amount (if any) by which a payment of [statutory maternity pay, [ordinary statutory paternity pay, additional statutory paternity pay]</w:t>
      </w:r>
      <w:r>
        <w:rPr>
          <w:rStyle w:val="endnoteid"/>
        </w:rPr>
        <w:t>12</w:t>
      </w:r>
      <w:r>
        <w:t xml:space="preserve"> or statutory adoption pay]</w:t>
      </w:r>
      <w:r>
        <w:rPr>
          <w:rStyle w:val="endnoteid"/>
        </w:rPr>
        <w:t>1</w:t>
      </w:r>
      <w:r>
        <w:t xml:space="preserve"> exceeds £100 per week;</w:t>
      </w:r>
    </w:p>
    <w:p w:rsidR="00730001" w:rsidRDefault="00730001" w:rsidP="00730001">
      <w:pPr>
        <w:pStyle w:val="P2"/>
      </w:pPr>
      <w:r>
        <w:fldChar w:fldCharType="begin"/>
      </w:r>
      <w:r>
        <w:instrText xml:space="preserve"> XE "para2:N132A7:[P2" </w:instrText>
      </w:r>
      <w:r>
        <w:fldChar w:fldCharType="end"/>
      </w:r>
      <w:r>
        <w:t>(</w:t>
      </w:r>
      <w:r>
        <w:rPr>
          <w:i/>
          <w:iCs/>
        </w:rPr>
        <w:t>i</w:t>
      </w:r>
      <w:r>
        <w:t>)</w:t>
      </w:r>
      <w:r>
        <w:tab/>
        <w:t>any amount charged to income tax for that year [under section 120 or section 149 of ITEPA]</w:t>
      </w:r>
      <w:r>
        <w:rPr>
          <w:rStyle w:val="endnoteid"/>
        </w:rPr>
        <w:t>1</w:t>
      </w:r>
      <w:r>
        <w:t>;</w:t>
      </w:r>
    </w:p>
    <w:p w:rsidR="00730001" w:rsidRDefault="00730001" w:rsidP="00730001">
      <w:pPr>
        <w:pStyle w:val="P2"/>
      </w:pPr>
      <w:r>
        <w:fldChar w:fldCharType="begin"/>
      </w:r>
      <w:r>
        <w:instrText xml:space="preserve"> XE "para2:N132B5:[P2" </w:instrText>
      </w:r>
      <w:r>
        <w:fldChar w:fldCharType="end"/>
      </w:r>
      <w:r>
        <w:t>[(</w:t>
      </w:r>
      <w:r>
        <w:rPr>
          <w:i/>
          <w:iCs/>
        </w:rPr>
        <w:t>j</w:t>
      </w:r>
      <w:r>
        <w:t>)</w:t>
      </w:r>
      <w:r>
        <w:tab/>
        <w:t>any sum to which section 225 of ITEPA applies;]</w:t>
      </w:r>
      <w:r>
        <w:rPr>
          <w:rStyle w:val="endnoteid"/>
        </w:rPr>
        <w:t>1</w:t>
      </w:r>
      <w:r>
        <w:t xml:space="preserve"> </w:t>
      </w:r>
    </w:p>
    <w:p w:rsidR="00730001" w:rsidRDefault="00730001" w:rsidP="00730001">
      <w:pPr>
        <w:pStyle w:val="P2"/>
      </w:pPr>
      <w:r>
        <w:fldChar w:fldCharType="begin"/>
      </w:r>
      <w:r>
        <w:instrText xml:space="preserve"> XE "para2:N132C2:[P2" </w:instrText>
      </w:r>
      <w:r>
        <w:fldChar w:fldCharType="end"/>
      </w:r>
      <w:r>
        <w:t>(</w:t>
      </w:r>
      <w:r>
        <w:rPr>
          <w:i/>
          <w:iCs/>
        </w:rPr>
        <w:t>k</w:t>
      </w:r>
      <w:r>
        <w:t>)</w:t>
      </w:r>
      <w:r>
        <w:tab/>
        <w:t>any amount paid in that year by way of strike pay to the claimant as a member of a trade union.</w:t>
      </w:r>
    </w:p>
    <w:p w:rsidR="00730001" w:rsidRDefault="00730001" w:rsidP="00730001">
      <w:pPr>
        <w:pStyle w:val="P2"/>
      </w:pPr>
      <w:r>
        <w:fldChar w:fldCharType="begin"/>
      </w:r>
      <w:r>
        <w:instrText xml:space="preserve"> XE "para2:N132CC:[P2" </w:instrText>
      </w:r>
      <w:r>
        <w:fldChar w:fldCharType="end"/>
      </w:r>
      <w:r>
        <w:t>[(</w:t>
      </w:r>
      <w:r>
        <w:rPr>
          <w:i/>
          <w:iCs/>
        </w:rPr>
        <w:t>l</w:t>
      </w:r>
      <w:r>
        <w:t>)</w:t>
      </w:r>
      <w:r>
        <w:tab/>
        <w:t>any amount charged to income tax for that year under Part 7 of ITEPA.]</w:t>
      </w:r>
      <w:r>
        <w:rPr>
          <w:rStyle w:val="endnoteid"/>
        </w:rPr>
        <w:t>4</w:t>
      </w:r>
      <w:r>
        <w:t xml:space="preserve"> </w:t>
      </w:r>
    </w:p>
    <w:p w:rsidR="00730001" w:rsidRDefault="00730001" w:rsidP="00730001">
      <w:pPr>
        <w:pStyle w:val="P2"/>
      </w:pPr>
      <w:r>
        <w:fldChar w:fldCharType="begin"/>
      </w:r>
      <w:r>
        <w:instrText xml:space="preserve"> XE "para2:N132D9:[P2" </w:instrText>
      </w:r>
      <w:r>
        <w:fldChar w:fldCharType="end"/>
      </w:r>
      <w:r>
        <w:t>[(</w:t>
      </w:r>
      <w:r>
        <w:rPr>
          <w:i/>
          <w:iCs/>
        </w:rPr>
        <w:t>m</w:t>
      </w:r>
      <w:r>
        <w:t>)</w:t>
      </w:r>
      <w:r>
        <w:tab/>
        <w:t>any amount paid to a person serving a custodial sentence or remanded in custody awaiting trial or sentence, for work done while serving the sentence or remanded in custody.]</w:t>
      </w:r>
      <w:r>
        <w:rPr>
          <w:rStyle w:val="endnoteid"/>
        </w:rPr>
        <w:t>8</w:t>
      </w:r>
      <w:r>
        <w:t xml:space="preserve"> </w:t>
      </w:r>
    </w:p>
    <w:p w:rsidR="00730001" w:rsidRDefault="00730001" w:rsidP="00730001">
      <w:pPr>
        <w:pStyle w:val="X1"/>
      </w:pPr>
      <w:r>
        <w:fldChar w:fldCharType="begin"/>
      </w:r>
      <w:r>
        <w:instrText xml:space="preserve"> XE "para-indented1:N132E6:[X1" </w:instrText>
      </w:r>
      <w:r>
        <w:fldChar w:fldCharType="end"/>
      </w:r>
      <w:r>
        <w:t>For the purposes of this paragraph, references to the receipt of a payment of any description are references to its receipt by or on behalf of the claimant, or in the case of a joint claim of either of the claimants, in any part of the world.</w:t>
      </w:r>
    </w:p>
    <w:p w:rsidR="00730001" w:rsidRDefault="00730001" w:rsidP="00730001">
      <w:pPr>
        <w:pStyle w:val="X1"/>
      </w:pPr>
      <w:r>
        <w:fldChar w:fldCharType="begin"/>
      </w:r>
      <w:r>
        <w:instrText xml:space="preserve"> XE "para-indented1:N132EA:[X1" </w:instrText>
      </w:r>
      <w:r>
        <w:fldChar w:fldCharType="end"/>
      </w:r>
      <w:r>
        <w:t>This paragraph is subject to the following qualifications.</w:t>
      </w:r>
    </w:p>
    <w:p w:rsidR="00730001" w:rsidRDefault="00730001" w:rsidP="00730001">
      <w:pPr>
        <w:pStyle w:val="P1"/>
      </w:pPr>
      <w:r>
        <w:fldChar w:fldCharType="begin"/>
      </w:r>
      <w:r>
        <w:instrText xml:space="preserve"> XE "para1:N132EE:[P1" </w:instrText>
      </w:r>
      <w:r>
        <w:fldChar w:fldCharType="end"/>
      </w:r>
      <w:r>
        <w:t>(2)</w:t>
      </w:r>
      <w:r>
        <w:tab/>
        <w:t>Employment income does not include pension income.</w:t>
      </w:r>
    </w:p>
    <w:p w:rsidR="00730001" w:rsidRDefault="00730001" w:rsidP="00730001">
      <w:pPr>
        <w:pStyle w:val="P1"/>
      </w:pPr>
      <w:r>
        <w:fldChar w:fldCharType="begin"/>
      </w:r>
      <w:r>
        <w:instrText xml:space="preserve"> XE "para1:N132F4:[P1" </w:instrText>
      </w:r>
      <w:r>
        <w:fldChar w:fldCharType="end"/>
      </w:r>
      <w:r>
        <w:t>(2A), (2B)</w:t>
      </w:r>
      <w:r>
        <w:tab/>
        <w:t>…</w:t>
      </w:r>
      <w:r>
        <w:rPr>
          <w:rStyle w:val="endnoteid"/>
        </w:rPr>
        <w:t>7</w:t>
      </w:r>
      <w:r>
        <w:t xml:space="preserve"> </w:t>
      </w:r>
    </w:p>
    <w:p w:rsidR="00730001" w:rsidRDefault="00730001" w:rsidP="00730001">
      <w:pPr>
        <w:pStyle w:val="P1"/>
      </w:pPr>
      <w:r>
        <w:fldChar w:fldCharType="begin"/>
      </w:r>
      <w:r>
        <w:instrText xml:space="preserve"> XE "para1:N132FD:[P1" </w:instrText>
      </w:r>
      <w:r>
        <w:fldChar w:fldCharType="end"/>
      </w:r>
      <w:r>
        <w:t>[(3)</w:t>
      </w:r>
      <w:r>
        <w:tab/>
        <w:t>This paragraph applies if (apart from section 64 of ITEPA) the same benefit would give rise to two amounts (“A” and “B”)—</w:t>
      </w:r>
    </w:p>
    <w:p w:rsidR="00730001" w:rsidRDefault="00730001" w:rsidP="00730001">
      <w:pPr>
        <w:pStyle w:val="P2"/>
      </w:pPr>
      <w:r>
        <w:lastRenderedPageBreak/>
        <w:fldChar w:fldCharType="begin"/>
      </w:r>
      <w:r>
        <w:instrText xml:space="preserve"> XE "para2:N13303:[P2" </w:instrText>
      </w:r>
      <w:r>
        <w:fldChar w:fldCharType="end"/>
      </w:r>
      <w:r>
        <w:t>(</w:t>
      </w:r>
      <w:r>
        <w:rPr>
          <w:i/>
          <w:iCs/>
        </w:rPr>
        <w:t>a</w:t>
      </w:r>
      <w:r>
        <w:t>)</w:t>
      </w:r>
      <w:r>
        <w:tab/>
        <w:t>“A” being an amount of earnings from a claimant's employment as defined in section 62 of ITEPA, and</w:t>
      </w:r>
    </w:p>
    <w:p w:rsidR="00730001" w:rsidRDefault="00730001" w:rsidP="00730001">
      <w:pPr>
        <w:pStyle w:val="P2"/>
      </w:pPr>
      <w:r>
        <w:fldChar w:fldCharType="begin"/>
      </w:r>
      <w:r>
        <w:instrText xml:space="preserve"> XE "para2:N1330D:[P2" </w:instrText>
      </w:r>
      <w:r>
        <w:fldChar w:fldCharType="end"/>
      </w:r>
      <w:r>
        <w:t>(</w:t>
      </w:r>
      <w:r>
        <w:rPr>
          <w:i/>
          <w:iCs/>
        </w:rPr>
        <w:t>b</w:t>
      </w:r>
      <w:r>
        <w:t>)</w:t>
      </w:r>
      <w:r>
        <w:tab/>
        <w:t>“B” being an amount to be treated as earnings under any provision of Chapter 10 of Part 3 of ITEPA.</w:t>
      </w:r>
    </w:p>
    <w:p w:rsidR="00730001" w:rsidRDefault="00730001" w:rsidP="00730001">
      <w:pPr>
        <w:pStyle w:val="X1"/>
      </w:pPr>
      <w:r>
        <w:fldChar w:fldCharType="begin"/>
      </w:r>
      <w:r>
        <w:instrText xml:space="preserve"> XE "para-indented1:N13317:[X1" </w:instrText>
      </w:r>
      <w:r>
        <w:fldChar w:fldCharType="end"/>
      </w:r>
      <w:r>
        <w:t>In such a case, the amount to be taken into account in computing the claimant's employment income is the greater of A and B, and the lesser amount shall be disregarded.]</w:t>
      </w:r>
      <w:r>
        <w:rPr>
          <w:rStyle w:val="endnoteid"/>
        </w:rPr>
        <w:t>4</w:t>
      </w:r>
      <w:r>
        <w:t xml:space="preserve"> </w:t>
      </w:r>
    </w:p>
    <w:p w:rsidR="00730001" w:rsidRDefault="00730001" w:rsidP="00730001">
      <w:pPr>
        <w:pStyle w:val="P1"/>
      </w:pPr>
      <w:r>
        <w:fldChar w:fldCharType="begin"/>
      </w:r>
      <w:r>
        <w:instrText xml:space="preserve"> XE "para1:N1331E:[P1" </w:instrText>
      </w:r>
      <w:r>
        <w:fldChar w:fldCharType="end"/>
      </w:r>
      <w:r>
        <w:t>(4)</w:t>
      </w:r>
      <w:r>
        <w:tab/>
        <w:t>In calculating employment income, the payments and benefits listed in Table 1 shall be disregarded.</w:t>
      </w:r>
    </w:p>
    <w:p w:rsidR="00730001" w:rsidRDefault="00730001" w:rsidP="00730001">
      <w:pPr>
        <w:pStyle w:val="FTB"/>
      </w:pPr>
      <w:r>
        <w:fldChar w:fldCharType="begin"/>
      </w:r>
      <w:r>
        <w:instrText xml:space="preserve"> XE "table:N13324:FTB" </w:instrText>
      </w:r>
      <w:r>
        <w:fldChar w:fldCharType="end"/>
      </w:r>
      <w:r>
        <w:t>[FTB</w:t>
      </w:r>
    </w:p>
    <w:p w:rsidR="00730001" w:rsidRDefault="00730001" w:rsidP="00730001">
      <w:pPr>
        <w:pStyle w:val="TableB"/>
      </w:pPr>
      <w:r>
        <w:fldChar w:fldCharType="begin"/>
      </w:r>
      <w:r>
        <w:instrText xml:space="preserve"> XE "table:N13324:TableE" </w:instrText>
      </w:r>
      <w:r>
        <w:fldChar w:fldCharType="end"/>
      </w:r>
      <w:r>
        <w:t>#TableB</w:t>
      </w:r>
    </w:p>
    <w:p w:rsidR="00730001" w:rsidRDefault="00730001" w:rsidP="00730001">
      <w:pPr>
        <w:pStyle w:val="n-CaptionH1"/>
      </w:pPr>
      <w:r>
        <w:fldChar w:fldCharType="begin"/>
      </w:r>
      <w:r>
        <w:instrText xml:space="preserve"> XE "generic-hd:N1332A:n-CaptionH1" </w:instrText>
      </w:r>
      <w:r>
        <w:fldChar w:fldCharType="end"/>
      </w:r>
      <w:r>
        <w:t>TABLE 1</w:t>
      </w:r>
      <w:r>
        <w:br/>
        <w:t>PAYMENTS [AND BENEFITS]</w:t>
      </w:r>
      <w:r>
        <w:rPr>
          <w:rStyle w:val="endnoteid"/>
        </w:rPr>
        <w:t>2</w:t>
      </w:r>
      <w:r>
        <w:t xml:space="preserve"> DISREGARDED IN THE CALCULATION OF EMPLOYMENT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74"/>
        <w:gridCol w:w="8610"/>
      </w:tblGrid>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"entry:N1333E:Table" </w:instrText>
            </w:r>
            <w:r>
              <w:fldChar w:fldCharType="end"/>
            </w:r>
            <w:r>
              <w:fldChar w:fldCharType="begin"/>
            </w:r>
            <w:r>
              <w:instrText xml:space="preserve"> XE "numeric-entry:N13340:Table" </w:instrText>
            </w:r>
            <w:r>
              <w:fldChar w:fldCharType="end"/>
            </w:r>
            <w:r>
              <w:t>1</w:t>
            </w:r>
          </w:p>
        </w:tc>
        <w:tc>
          <w:tcPr>
            <w:tcW w:w="0" w:type="auto"/>
            <w:vAlign w:val="center"/>
            <w:hideMark/>
          </w:tcPr>
          <w:p w:rsidR="00730001" w:rsidRDefault="00730001" w:rsidP="00210BFE">
            <w:pPr>
              <w:pStyle w:val="Table"/>
            </w:pPr>
            <w:r>
              <w:fldChar w:fldCharType="begin"/>
            </w:r>
            <w:r>
              <w:instrText xml:space="preserve"> XE "entry:N13342:Table" </w:instrText>
            </w:r>
            <w:r>
              <w:fldChar w:fldCharType="end"/>
            </w:r>
            <w:r>
              <w:fldChar w:fldCharType="begin"/>
            </w:r>
            <w:r>
              <w:instrText xml:space="preserve"> XE "para:N13344:Table" </w:instrText>
            </w:r>
            <w:r>
              <w:fldChar w:fldCharType="end"/>
            </w:r>
            <w:r>
              <w:t>Any payment in respect of qualifying removal expenses, or the provision of any qualifying removal benefit, within the meaning of [Chapter 7 of Part 4 of ITEPA]</w:t>
            </w:r>
            <w:r>
              <w:rPr>
                <w:rStyle w:val="endnoteid"/>
              </w:rPr>
              <w:t>2</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"entry:N1334B:Table" </w:instrText>
            </w:r>
            <w:r>
              <w:fldChar w:fldCharType="end"/>
            </w:r>
            <w:r>
              <w:fldChar w:fldCharType="begin"/>
            </w:r>
            <w:r>
              <w:instrText xml:space="preserve"> XE "para:N1334D:Table" </w:instrText>
            </w:r>
            <w:r>
              <w:fldChar w:fldCharType="end"/>
            </w:r>
            <w:r>
              <w:t>[2A</w:t>
            </w:r>
          </w:p>
        </w:tc>
        <w:tc>
          <w:tcPr>
            <w:tcW w:w="0" w:type="auto"/>
            <w:vAlign w:val="center"/>
            <w:hideMark/>
          </w:tcPr>
          <w:p w:rsidR="00730001" w:rsidRDefault="00730001" w:rsidP="00210BFE">
            <w:pPr>
              <w:pStyle w:val="Table"/>
            </w:pPr>
            <w:r>
              <w:fldChar w:fldCharType="begin"/>
            </w:r>
            <w:r>
              <w:instrText xml:space="preserve"> XE "entry:N1334F:Table" </w:instrText>
            </w:r>
            <w:r>
              <w:fldChar w:fldCharType="end"/>
            </w:r>
            <w:r>
              <w:fldChar w:fldCharType="begin"/>
            </w:r>
            <w:r>
              <w:instrText xml:space="preserve"> XE "para:N13351:Table" </w:instrText>
            </w:r>
            <w:r>
              <w:fldChar w:fldCharType="end"/>
            </w:r>
            <w:r>
              <w:t>The payment or reimbursement of expenses incurred in the provision of transport to a disabled employee (as defined in section 246(4) of ITEPA) by his employer, if no liability to income tax arises in respect of that payment or reimbursement (as the case may be) by virtue of section 246 of ITEPA.</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"entry:N13354:Table" </w:instrText>
            </w:r>
            <w:r>
              <w:fldChar w:fldCharType="end"/>
            </w:r>
            <w:r>
              <w:fldChar w:fldCharType="begin"/>
            </w:r>
            <w:r>
              <w:instrText xml:space="preserve"> XE "para:N13356:Table" </w:instrText>
            </w:r>
            <w:r>
              <w:fldChar w:fldCharType="end"/>
            </w:r>
            <w:r>
              <w:t>2B</w:t>
            </w:r>
          </w:p>
        </w:tc>
        <w:tc>
          <w:tcPr>
            <w:tcW w:w="0" w:type="auto"/>
            <w:vAlign w:val="center"/>
            <w:hideMark/>
          </w:tcPr>
          <w:p w:rsidR="00730001" w:rsidRDefault="00730001" w:rsidP="00210BFE">
            <w:pPr>
              <w:pStyle w:val="Table"/>
            </w:pPr>
            <w:r>
              <w:fldChar w:fldCharType="begin"/>
            </w:r>
            <w:r>
              <w:instrText xml:space="preserve"> XE "entry:N13358:Table" </w:instrText>
            </w:r>
            <w:r>
              <w:fldChar w:fldCharType="end"/>
            </w:r>
            <w:r>
              <w:fldChar w:fldCharType="begin"/>
            </w:r>
            <w:r>
              <w:instrText xml:space="preserve"> XE "para:N1335A:Table" </w:instrText>
            </w:r>
            <w:r>
              <w:fldChar w:fldCharType="end"/>
            </w:r>
            <w:r>
              <w:t>The provision to a disabled employee (as defined in section 246(4) of ITEPA) by his employer of a car, the provision of fuel for the car, or the reimbursement of expenses incurred in connection with the car, if no liability to income tax arises in respect of that provision or reimbursement (as the case may be) by virtue of section 247 of ITEPA.</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"entry:N1335D:Table" </w:instrText>
            </w:r>
            <w:r>
              <w:fldChar w:fldCharType="end"/>
            </w:r>
            <w:r>
              <w:fldChar w:fldCharType="begin"/>
            </w:r>
            <w:r>
              <w:instrText xml:space="preserve"> XE "para:N1335F:Table" </w:instrText>
            </w:r>
            <w:r>
              <w:fldChar w:fldCharType="end"/>
            </w:r>
            <w:r>
              <w:t>2C</w:t>
            </w:r>
          </w:p>
        </w:tc>
        <w:tc>
          <w:tcPr>
            <w:tcW w:w="0" w:type="auto"/>
            <w:vAlign w:val="center"/>
            <w:hideMark/>
          </w:tcPr>
          <w:p w:rsidR="00730001" w:rsidRDefault="00730001" w:rsidP="00210BFE">
            <w:pPr>
              <w:pStyle w:val="Table"/>
            </w:pPr>
            <w:r>
              <w:fldChar w:fldCharType="begin"/>
            </w:r>
            <w:r>
              <w:instrText xml:space="preserve"> XE "entry:N13361:Table" </w:instrText>
            </w:r>
            <w:r>
              <w:fldChar w:fldCharType="end"/>
            </w:r>
            <w:r>
              <w:fldChar w:fldCharType="begin"/>
            </w:r>
            <w:r>
              <w:instrText xml:space="preserve"> XE "para:N13363:Table" </w:instrText>
            </w:r>
            <w:r>
              <w:fldChar w:fldCharType="end"/>
            </w:r>
            <w:r>
              <w:t>The payment or reimbursement of expenses incurred on transport, if no liability to income tax arises in respect of that payment or reimbursement (as the case may be) by virtue of section 248 of ITEPA.]</w:t>
            </w:r>
            <w:r>
              <w:rPr>
                <w:rStyle w:val="endnoteid"/>
              </w:rPr>
              <w:t>2</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"entry:N13369:Table" </w:instrText>
            </w:r>
            <w:r>
              <w:fldChar w:fldCharType="end"/>
            </w:r>
            <w:r>
              <w:fldChar w:fldCharType="begin"/>
            </w:r>
            <w:r>
              <w:instrText xml:space="preserve"> XE "numeric-entry:N1336B:Table" </w:instrText>
            </w:r>
            <w:r>
              <w:fldChar w:fldCharType="end"/>
            </w:r>
            <w:r>
              <w:t>3</w:t>
            </w:r>
          </w:p>
        </w:tc>
        <w:tc>
          <w:tcPr>
            <w:tcW w:w="0" w:type="auto"/>
            <w:vAlign w:val="center"/>
            <w:hideMark/>
          </w:tcPr>
          <w:p w:rsidR="00730001" w:rsidRDefault="00730001" w:rsidP="00210BFE">
            <w:pPr>
              <w:pStyle w:val="Table"/>
            </w:pPr>
            <w:r>
              <w:fldChar w:fldCharType="begin"/>
            </w:r>
            <w:r>
              <w:instrText xml:space="preserve"> XE "entry:N1336D:Table" </w:instrText>
            </w:r>
            <w:r>
              <w:fldChar w:fldCharType="end"/>
            </w:r>
            <w:r>
              <w:fldChar w:fldCharType="begin"/>
            </w:r>
            <w:r>
              <w:instrText xml:space="preserve"> XE "para:N1336F:Table" </w:instrText>
            </w:r>
            <w:r>
              <w:fldChar w:fldCharType="end"/>
            </w:r>
            <w:r>
              <w:t>Travel facilities provided for the claimant as a member of the naval, military or air forces of the Crown for the purpose of going on, or returning from, leave.</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"entry:N13372:Table" </w:instrText>
            </w:r>
            <w:r>
              <w:fldChar w:fldCharType="end"/>
            </w:r>
            <w:r>
              <w:fldChar w:fldCharType="begin"/>
            </w:r>
            <w:r>
              <w:instrText xml:space="preserve"> XE "para:N13374:Table" </w:instrText>
            </w:r>
            <w:r>
              <w:fldChar w:fldCharType="end"/>
            </w:r>
            <w:r>
              <w:t>[3A</w:t>
            </w:r>
          </w:p>
        </w:tc>
        <w:tc>
          <w:tcPr>
            <w:tcW w:w="0" w:type="auto"/>
            <w:vAlign w:val="center"/>
            <w:hideMark/>
          </w:tcPr>
          <w:p w:rsidR="00730001" w:rsidRDefault="00730001" w:rsidP="00210BFE">
            <w:pPr>
              <w:pStyle w:val="Table"/>
            </w:pPr>
            <w:r>
              <w:fldChar w:fldCharType="begin"/>
            </w:r>
            <w:r>
              <w:instrText xml:space="preserve"> XE "entry:N13376:Table" </w:instrText>
            </w:r>
            <w:r>
              <w:fldChar w:fldCharType="end"/>
            </w:r>
            <w:r>
              <w:fldChar w:fldCharType="begin"/>
            </w:r>
            <w:r>
              <w:instrText xml:space="preserve"> XE "para:N13378:Table" </w:instrText>
            </w:r>
            <w:r>
              <w:fldChar w:fldCharType="end"/>
            </w:r>
            <w:r>
              <w:t>The payment [under a Royal Warrant made under section 333 of the Armed Forces Act 2006]</w:t>
            </w:r>
            <w:r>
              <w:rPr>
                <w:rStyle w:val="endnoteid"/>
              </w:rPr>
              <w:t>14</w:t>
            </w:r>
            <w:r>
              <w:t xml:space="preserve"> of an operational allowance to a member of Her Majesty's forces in respect of service in an operational area specified by the Secretary of State for Defence.]</w:t>
            </w:r>
            <w:r>
              <w:rPr>
                <w:rStyle w:val="endnoteid"/>
              </w:rPr>
              <w:t>8</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"entry:N13381:Table" </w:instrText>
            </w:r>
            <w:r>
              <w:fldChar w:fldCharType="end"/>
            </w:r>
            <w:r>
              <w:fldChar w:fldCharType="begin"/>
            </w:r>
            <w:r>
              <w:instrText xml:space="preserve"> XE "para:N13383:Table" </w:instrText>
            </w:r>
            <w:r>
              <w:fldChar w:fldCharType="end"/>
            </w:r>
            <w:r>
              <w:t>[3B</w:t>
            </w:r>
          </w:p>
        </w:tc>
        <w:tc>
          <w:tcPr>
            <w:tcW w:w="0" w:type="auto"/>
            <w:vAlign w:val="center"/>
            <w:hideMark/>
          </w:tcPr>
          <w:p w:rsidR="00730001" w:rsidRDefault="00730001" w:rsidP="00210BFE">
            <w:pPr>
              <w:pStyle w:val="Table"/>
            </w:pPr>
            <w:r>
              <w:fldChar w:fldCharType="begin"/>
            </w:r>
            <w:r>
              <w:instrText xml:space="preserve"> XE "entry:N13385:Table" </w:instrText>
            </w:r>
            <w:r>
              <w:fldChar w:fldCharType="end"/>
            </w:r>
            <w:r>
              <w:fldChar w:fldCharType="begin"/>
            </w:r>
            <w:r>
              <w:instrText xml:space="preserve"> XE "para:N13387:Table" </w:instrText>
            </w:r>
            <w:r>
              <w:fldChar w:fldCharType="end"/>
            </w:r>
            <w:r>
              <w:t>A payment designated [under a Royal Warrant made under section 333 of the Armed Forces Act 2006]</w:t>
            </w:r>
            <w:r>
              <w:rPr>
                <w:rStyle w:val="endnoteid"/>
              </w:rPr>
              <w:t>14</w:t>
            </w:r>
            <w:r>
              <w:t xml:space="preserve"> as Council Tax Relief and made by the Secretary of State for Defence to a member of Her Majesty's forces.]</w:t>
            </w:r>
            <w:r>
              <w:rPr>
                <w:rStyle w:val="endnoteid"/>
              </w:rPr>
              <w:t>9</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"entry:N1338F:Table" </w:instrText>
            </w:r>
            <w:r>
              <w:fldChar w:fldCharType="end"/>
            </w:r>
            <w:r>
              <w:fldChar w:fldCharType="begin"/>
            </w:r>
            <w:r>
              <w:instrText xml:space="preserve"> XE "para:N13391:Table" </w:instrText>
            </w:r>
            <w:r>
              <w:fldChar w:fldCharType="end"/>
            </w:r>
            <w:r>
              <w:t>[3C</w:t>
            </w:r>
          </w:p>
        </w:tc>
        <w:tc>
          <w:tcPr>
            <w:tcW w:w="0" w:type="auto"/>
            <w:vAlign w:val="center"/>
            <w:hideMark/>
          </w:tcPr>
          <w:p w:rsidR="00730001" w:rsidRDefault="00730001" w:rsidP="00210BFE">
            <w:pPr>
              <w:pStyle w:val="Table"/>
            </w:pPr>
            <w:r>
              <w:fldChar w:fldCharType="begin"/>
            </w:r>
            <w:r>
              <w:instrText xml:space="preserve"> XE "entry:N13393:Table" </w:instrText>
            </w:r>
            <w:r>
              <w:fldChar w:fldCharType="end"/>
            </w:r>
            <w:r>
              <w:fldChar w:fldCharType="begin"/>
            </w:r>
            <w:r>
              <w:instrText xml:space="preserve"> XE "para:N13395:Table" </w:instrText>
            </w:r>
            <w:r>
              <w:fldChar w:fldCharType="end"/>
            </w:r>
            <w:r>
              <w:t>The payment under a Royal Warrant made under section 333 of the Armed Forces Act 2006, of the Continuity of Education Allowance to or in respect of members of the armed forces of the Crown during their employment under the Crown or after their deaths.]</w:t>
            </w:r>
            <w:r>
              <w:rPr>
                <w:rStyle w:val="endnoteid"/>
              </w:rPr>
              <w:t>13</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"entry:N1339A:Table" </w:instrText>
            </w:r>
            <w:r>
              <w:fldChar w:fldCharType="end"/>
            </w:r>
            <w:r>
              <w:fldChar w:fldCharType="begin"/>
            </w:r>
            <w:r>
              <w:instrText xml:space="preserve"> XE "numeric-entry:N1339C:Table" </w:instrText>
            </w:r>
            <w:r>
              <w:fldChar w:fldCharType="end"/>
            </w:r>
            <w:r>
              <w:t>4</w:t>
            </w:r>
          </w:p>
        </w:tc>
        <w:tc>
          <w:tcPr>
            <w:tcW w:w="0" w:type="auto"/>
            <w:vAlign w:val="center"/>
            <w:hideMark/>
          </w:tcPr>
          <w:p w:rsidR="00730001" w:rsidRDefault="00730001" w:rsidP="00210BFE">
            <w:pPr>
              <w:pStyle w:val="Table"/>
            </w:pPr>
            <w:r>
              <w:fldChar w:fldCharType="begin"/>
            </w:r>
            <w:r>
              <w:instrText xml:space="preserve"> XE "entry:N1339E:Table" </w:instrText>
            </w:r>
            <w:r>
              <w:fldChar w:fldCharType="end"/>
            </w:r>
            <w:r>
              <w:fldChar w:fldCharType="begin"/>
            </w:r>
            <w:r>
              <w:instrText xml:space="preserve"> XE "para:N133A0:Table" </w:instrText>
            </w:r>
            <w:r>
              <w:fldChar w:fldCharType="end"/>
            </w:r>
            <w:r>
              <w:t>Payment or reimbursement of expenses in connection with the provision for, or use by, the claimant as a person holding an office or employment of a car parking space at or near his place of work.</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"entry:N133A3:Table" </w:instrText>
            </w:r>
            <w:r>
              <w:fldChar w:fldCharType="end"/>
            </w:r>
            <w:r>
              <w:fldChar w:fldCharType="begin"/>
            </w:r>
            <w:r>
              <w:instrText xml:space="preserve"> XE "numeric-entry:N133A5:Table" </w:instrText>
            </w:r>
            <w:r>
              <w:fldChar w:fldCharType="end"/>
            </w:r>
            <w:r>
              <w:t>5</w:t>
            </w:r>
          </w:p>
        </w:tc>
        <w:tc>
          <w:tcPr>
            <w:tcW w:w="0" w:type="auto"/>
            <w:vAlign w:val="center"/>
            <w:hideMark/>
          </w:tcPr>
          <w:p w:rsidR="00730001" w:rsidRDefault="00730001" w:rsidP="00210BFE">
            <w:pPr>
              <w:pStyle w:val="Table"/>
            </w:pPr>
            <w:r>
              <w:fldChar w:fldCharType="begin"/>
            </w:r>
            <w:r>
              <w:instrText xml:space="preserve"> XE "entry:N133A7:Table" </w:instrText>
            </w:r>
            <w:r>
              <w:fldChar w:fldCharType="end"/>
            </w:r>
            <w:r>
              <w:fldChar w:fldCharType="begin"/>
            </w:r>
            <w:r>
              <w:instrText xml:space="preserve"> XE "para:N133A9:Table" </w:instrText>
            </w:r>
            <w:r>
              <w:fldChar w:fldCharType="end"/>
            </w:r>
            <w:r>
              <w:t>Any benefit or non-cash voucher provided to the claimant, or to any member of his family or household, [in respect of which no liability to income tax arises by virtue of Chapter 5 of Part 4 of ITEPA]</w:t>
            </w:r>
            <w:r>
              <w:rPr>
                <w:rStyle w:val="endnoteid"/>
              </w:rPr>
              <w:t>2</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"entry:N133B0:Table" </w:instrText>
            </w:r>
            <w:r>
              <w:fldChar w:fldCharType="end"/>
            </w:r>
            <w:r>
              <w:fldChar w:fldCharType="begin"/>
            </w:r>
            <w:r>
              <w:instrText xml:space="preserve"> XE "numeric-entry:N133B2:Table" </w:instrText>
            </w:r>
            <w:r>
              <w:fldChar w:fldCharType="end"/>
            </w:r>
            <w:r>
              <w:t>6</w:t>
            </w:r>
          </w:p>
        </w:tc>
        <w:tc>
          <w:tcPr>
            <w:tcW w:w="0" w:type="auto"/>
            <w:vAlign w:val="center"/>
            <w:hideMark/>
          </w:tcPr>
          <w:p w:rsidR="00730001" w:rsidRDefault="00730001" w:rsidP="00210BFE">
            <w:pPr>
              <w:pStyle w:val="Table"/>
            </w:pPr>
            <w:r>
              <w:fldChar w:fldCharType="begin"/>
            </w:r>
            <w:r>
              <w:instrText xml:space="preserve"> XE "entry:N133B4:Table" </w:instrText>
            </w:r>
            <w:r>
              <w:fldChar w:fldCharType="end"/>
            </w:r>
            <w:r>
              <w:fldChar w:fldCharType="begin"/>
            </w:r>
            <w:r>
              <w:instrText xml:space="preserve"> XE "para:N133B6:Table" </w:instrText>
            </w:r>
            <w:r>
              <w:fldChar w:fldCharType="end"/>
            </w:r>
            <w:r>
              <w:t>Any payment of incidental overnight expenses [in respect of which no liability to income tax arises by virtue of section 240 of ITEPA]</w:t>
            </w:r>
            <w:r>
              <w:rPr>
                <w:rStyle w:val="endnoteid"/>
              </w:rPr>
              <w:t>2</w:t>
            </w:r>
            <w:r>
              <w:t>.</w:t>
            </w:r>
          </w:p>
        </w:tc>
      </w:tr>
      <w:tr w:rsidR="00730001" w:rsidTr="00210BFE">
        <w:trPr>
          <w:tblCellSpacing w:w="7" w:type="dxa"/>
        </w:trPr>
        <w:tc>
          <w:tcPr>
            <w:tcW w:w="0" w:type="auto"/>
            <w:vAlign w:val="center"/>
            <w:hideMark/>
          </w:tcPr>
          <w:p w:rsidR="00730001" w:rsidRDefault="00730001" w:rsidP="00210BFE">
            <w:pPr>
              <w:pStyle w:val="Table"/>
            </w:pPr>
            <w:r>
              <w:lastRenderedPageBreak/>
              <w:fldChar w:fldCharType="begin"/>
            </w:r>
            <w:r>
              <w:instrText xml:space="preserve"> XE "entry:N133BD:Table" </w:instrText>
            </w:r>
            <w:r>
              <w:fldChar w:fldCharType="end"/>
            </w:r>
            <w:r>
              <w:fldChar w:fldCharType="begin"/>
            </w:r>
            <w:r>
              <w:instrText xml:space="preserve"> XE "para:N133BF:Table" </w:instrText>
            </w:r>
            <w:r>
              <w:fldChar w:fldCharType="end"/>
            </w:r>
            <w:r>
              <w:t>[7</w:t>
            </w:r>
          </w:p>
        </w:tc>
        <w:tc>
          <w:tcPr>
            <w:tcW w:w="0" w:type="auto"/>
            <w:vAlign w:val="center"/>
            <w:hideMark/>
          </w:tcPr>
          <w:p w:rsidR="00730001" w:rsidRDefault="00730001" w:rsidP="00210BFE">
            <w:pPr>
              <w:pStyle w:val="Table"/>
            </w:pPr>
            <w:r>
              <w:fldChar w:fldCharType="begin"/>
            </w:r>
            <w:r>
              <w:instrText xml:space="preserve"> XE "entry:N133C1:Table" </w:instrText>
            </w:r>
            <w:r>
              <w:fldChar w:fldCharType="end"/>
            </w:r>
            <w:r>
              <w:fldChar w:fldCharType="begin"/>
            </w:r>
            <w:r>
              <w:instrText xml:space="preserve"> XE "para:N133C3:Table" </w:instrText>
            </w:r>
            <w:r>
              <w:fldChar w:fldCharType="end"/>
            </w:r>
            <w:r>
              <w:t>Food, drink and mess allowances for the armed forces and training allowances payable to members of the reserve forces in respect of which no liability to income tax arises by virtue of section 297 or 298 of ITEPA.]</w:t>
            </w:r>
            <w:r>
              <w:rPr>
                <w:rStyle w:val="endnoteid"/>
              </w:rPr>
              <w:t>2</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"entry:N133C9:Table" </w:instrText>
            </w:r>
            <w:r>
              <w:fldChar w:fldCharType="end"/>
            </w:r>
            <w:r>
              <w:fldChar w:fldCharType="begin"/>
            </w:r>
            <w:r>
              <w:instrText xml:space="preserve"> XE "numeric-entry:N133CB:Table" </w:instrText>
            </w:r>
            <w:r>
              <w:fldChar w:fldCharType="end"/>
            </w:r>
            <w:r>
              <w:t>8</w:t>
            </w:r>
          </w:p>
        </w:tc>
        <w:tc>
          <w:tcPr>
            <w:tcW w:w="0" w:type="auto"/>
            <w:vAlign w:val="center"/>
            <w:hideMark/>
          </w:tcPr>
          <w:p w:rsidR="00730001" w:rsidRDefault="00730001" w:rsidP="00210BFE">
            <w:pPr>
              <w:pStyle w:val="Table"/>
            </w:pPr>
            <w:r>
              <w:fldChar w:fldCharType="begin"/>
            </w:r>
            <w:r>
              <w:instrText xml:space="preserve"> XE "entry:N133CD:Table" </w:instrText>
            </w:r>
            <w:r>
              <w:fldChar w:fldCharType="end"/>
            </w:r>
            <w:r>
              <w:fldChar w:fldCharType="begin"/>
            </w:r>
            <w:r>
              <w:instrText xml:space="preserve"> XE "para:N133CF:Table" </w:instrText>
            </w:r>
            <w:r>
              <w:fldChar w:fldCharType="end"/>
            </w:r>
            <w:r>
              <w:t>The value of meal vouchers issued to the claimant as an employee, [if section 89 of ITEPA applies to the vouchers]</w:t>
            </w:r>
            <w:r>
              <w:rPr>
                <w:rStyle w:val="endnoteid"/>
              </w:rPr>
              <w:t>2</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"entry:N133D6:Table" </w:instrText>
            </w:r>
            <w:r>
              <w:fldChar w:fldCharType="end"/>
            </w:r>
            <w:r>
              <w:fldChar w:fldCharType="begin"/>
            </w:r>
            <w:r>
              <w:instrText xml:space="preserve"> XE "numeric-entry:N133D8:Table" </w:instrText>
            </w:r>
            <w:r>
              <w:fldChar w:fldCharType="end"/>
            </w:r>
            <w:r>
              <w:t>9</w:t>
            </w:r>
          </w:p>
        </w:tc>
        <w:tc>
          <w:tcPr>
            <w:tcW w:w="0" w:type="auto"/>
            <w:vAlign w:val="center"/>
            <w:hideMark/>
          </w:tcPr>
          <w:p w:rsidR="00730001" w:rsidRDefault="00730001" w:rsidP="00210BFE">
            <w:pPr>
              <w:pStyle w:val="Table"/>
            </w:pPr>
            <w:r>
              <w:fldChar w:fldCharType="begin"/>
            </w:r>
            <w:r>
              <w:instrText xml:space="preserve"> XE "entry:N133DA:Table" </w:instrText>
            </w:r>
            <w:r>
              <w:fldChar w:fldCharType="end"/>
            </w:r>
            <w:r>
              <w:fldChar w:fldCharType="begin"/>
            </w:r>
            <w:r>
              <w:instrText xml:space="preserve"> XE "para:N133DC:Table" </w:instrText>
            </w:r>
            <w:r>
              <w:fldChar w:fldCharType="end"/>
            </w:r>
            <w:r>
              <w:t>Any cash payment received by the claimant as a miner in lieu of free coal, or the provision of the coal itself, [in respect of which no liability to income tax arises by virtue of section 306 of ITEPA]</w:t>
            </w:r>
            <w:r>
              <w:rPr>
                <w:rStyle w:val="endnoteid"/>
              </w:rPr>
              <w:t>2</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"entry:N133E3:Table" </w:instrText>
            </w:r>
            <w:r>
              <w:fldChar w:fldCharType="end"/>
            </w:r>
            <w:r>
              <w:fldChar w:fldCharType="begin"/>
            </w:r>
            <w:r>
              <w:instrText xml:space="preserve"> XE "numeric-entry:N133E5:Table" </w:instrText>
            </w:r>
            <w:r>
              <w:fldChar w:fldCharType="end"/>
            </w:r>
            <w:r>
              <w:t>10</w:t>
            </w:r>
          </w:p>
        </w:tc>
        <w:tc>
          <w:tcPr>
            <w:tcW w:w="0" w:type="auto"/>
            <w:vAlign w:val="center"/>
            <w:hideMark/>
          </w:tcPr>
          <w:p w:rsidR="00730001" w:rsidRDefault="00730001" w:rsidP="00210BFE">
            <w:pPr>
              <w:pStyle w:val="Table"/>
            </w:pPr>
            <w:r>
              <w:fldChar w:fldCharType="begin"/>
            </w:r>
            <w:r>
              <w:instrText xml:space="preserve"> XE "entry:N133E7:Table" </w:instrText>
            </w:r>
            <w:r>
              <w:fldChar w:fldCharType="end"/>
            </w:r>
            <w:r>
              <w:fldChar w:fldCharType="begin"/>
            </w:r>
            <w:r>
              <w:instrText xml:space="preserve"> XE "para:N133E9:Table" </w:instrText>
            </w:r>
            <w:r>
              <w:fldChar w:fldCharType="end"/>
            </w:r>
            <w:r>
              <w:t>An award made to the claimant as a director or employee by way of a testimonial to mark long service, [if, or to the extent that, no liability to income tax arises in respect of it by virtue of section 323 of ITEPA]</w:t>
            </w:r>
            <w:r>
              <w:rPr>
                <w:rStyle w:val="endnoteid"/>
              </w:rPr>
              <w:t>2</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"entry:N133F0:Table" </w:instrText>
            </w:r>
            <w:r>
              <w:fldChar w:fldCharType="end"/>
            </w:r>
            <w:r>
              <w:fldChar w:fldCharType="begin"/>
            </w:r>
            <w:r>
              <w:instrText xml:space="preserve"> XE "numeric-entry:N133F2:Table" </w:instrText>
            </w:r>
            <w:r>
              <w:fldChar w:fldCharType="end"/>
            </w:r>
            <w:r>
              <w:t>11</w:t>
            </w:r>
          </w:p>
        </w:tc>
        <w:tc>
          <w:tcPr>
            <w:tcW w:w="0" w:type="auto"/>
            <w:vAlign w:val="center"/>
            <w:hideMark/>
          </w:tcPr>
          <w:p w:rsidR="00730001" w:rsidRDefault="00730001" w:rsidP="00210BFE">
            <w:pPr>
              <w:pStyle w:val="Table"/>
            </w:pPr>
            <w:r>
              <w:fldChar w:fldCharType="begin"/>
            </w:r>
            <w:r>
              <w:instrText xml:space="preserve"> XE "entry:N133F4:Table" </w:instrText>
            </w:r>
            <w:r>
              <w:fldChar w:fldCharType="end"/>
            </w:r>
            <w:r>
              <w:fldChar w:fldCharType="begin"/>
            </w:r>
            <w:r>
              <w:instrText xml:space="preserve"> XE "para:N133F6:Table" </w:instrText>
            </w:r>
            <w:r>
              <w:fldChar w:fldCharType="end"/>
            </w:r>
            <w:r>
              <w:t>Payment of a daily subsistence allowance [in respect of which no liability to income tax arises by virtue of section 304 of ITEPA]</w:t>
            </w:r>
            <w:r>
              <w:rPr>
                <w:rStyle w:val="endnoteid"/>
              </w:rPr>
              <w:t>2</w:t>
            </w:r>
            <w:r>
              <w:t>.</w:t>
            </w:r>
          </w:p>
        </w:tc>
      </w:tr>
      <w:tr w:rsidR="00730001" w:rsidTr="00210BFE">
        <w:trPr>
          <w:tblCellSpacing w:w="7" w:type="dxa"/>
        </w:trPr>
        <w:tc>
          <w:tcPr>
            <w:tcW w:w="0" w:type="auto"/>
            <w:vMerge w:val="restart"/>
            <w:vAlign w:val="center"/>
            <w:hideMark/>
          </w:tcPr>
          <w:p w:rsidR="00730001" w:rsidRDefault="00730001" w:rsidP="00210BFE">
            <w:pPr>
              <w:pStyle w:val="Table"/>
            </w:pPr>
            <w:r>
              <w:fldChar w:fldCharType="begin"/>
            </w:r>
            <w:r>
              <w:instrText xml:space="preserve"> XE "entry:N133FD:Table" </w:instrText>
            </w:r>
            <w:r>
              <w:fldChar w:fldCharType="end"/>
            </w:r>
            <w:r>
              <w:fldChar w:fldCharType="begin"/>
            </w:r>
            <w:r>
              <w:instrText xml:space="preserve"> XE "para:N13400:Table" </w:instrText>
            </w:r>
            <w:r>
              <w:fldChar w:fldCharType="end"/>
            </w:r>
            <w:r>
              <w:t>[11A</w:t>
            </w:r>
          </w:p>
        </w:tc>
        <w:tc>
          <w:tcPr>
            <w:tcW w:w="0" w:type="auto"/>
            <w:vAlign w:val="center"/>
            <w:hideMark/>
          </w:tcPr>
          <w:p w:rsidR="00730001" w:rsidRDefault="00730001" w:rsidP="00210BFE">
            <w:pPr>
              <w:pStyle w:val="Table"/>
            </w:pPr>
            <w:r>
              <w:fldChar w:fldCharType="begin"/>
            </w:r>
            <w:r>
              <w:instrText xml:space="preserve"> XE "entry:N13402:Table" </w:instrText>
            </w:r>
            <w:r>
              <w:fldChar w:fldCharType="end"/>
            </w:r>
            <w:r>
              <w:fldChar w:fldCharType="begin"/>
            </w:r>
            <w:r>
              <w:instrText xml:space="preserve"> XE "para:N13404:Table" </w:instrText>
            </w:r>
            <w:r>
              <w:fldChar w:fldCharType="end"/>
            </w:r>
            <w:r>
              <w:t>The payment or reimbursement of reasonable expenses incurred by an employee who has a permanent workplace at an offshore installation, on transfer transport, related accommodation and subsistence or local transport, if no liability to income tax arises in respect of that payment or reimbursement (as the case may be) by virtue of section 305 of ITEPA.</w:t>
            </w:r>
          </w:p>
        </w:tc>
      </w:tr>
      <w:tr w:rsidR="00730001" w:rsidTr="00210BFE">
        <w:trPr>
          <w:tblCellSpacing w:w="7" w:type="dxa"/>
        </w:trPr>
        <w:tc>
          <w:tcPr>
            <w:tcW w:w="0" w:type="auto"/>
            <w:vMerge/>
            <w:vAlign w:val="center"/>
            <w:hideMark/>
          </w:tcPr>
          <w:p w:rsidR="00730001" w:rsidRDefault="00730001" w:rsidP="00210BFE">
            <w:pPr>
              <w:rPr>
                <w:sz w:val="24"/>
                <w:szCs w:val="24"/>
              </w:rPr>
            </w:pPr>
          </w:p>
        </w:tc>
        <w:tc>
          <w:tcPr>
            <w:tcW w:w="0" w:type="auto"/>
            <w:vAlign w:val="center"/>
            <w:hideMark/>
          </w:tcPr>
          <w:p w:rsidR="00730001" w:rsidRDefault="00730001" w:rsidP="00210BFE">
            <w:pPr>
              <w:pStyle w:val="Table"/>
            </w:pPr>
            <w:r>
              <w:fldChar w:fldCharType="begin"/>
            </w:r>
            <w:r>
              <w:instrText xml:space="preserve"> XE "entry:N13407:Table" </w:instrText>
            </w:r>
            <w:r>
              <w:fldChar w:fldCharType="end"/>
            </w:r>
            <w:r>
              <w:fldChar w:fldCharType="begin"/>
            </w:r>
            <w:r>
              <w:instrText xml:space="preserve"> XE "para:N13409:Table" </w:instrText>
            </w:r>
            <w:r>
              <w:fldChar w:fldCharType="end"/>
            </w:r>
            <w:r>
              <w:t>For the purposes of this item, expressions which are defined in section 305 of ITEPA have the same meaning here as they do there.</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"entry:N1340C:Table" </w:instrText>
            </w:r>
            <w:r>
              <w:fldChar w:fldCharType="end"/>
            </w:r>
            <w:r>
              <w:fldChar w:fldCharType="begin"/>
            </w:r>
            <w:r>
              <w:instrText xml:space="preserve"> XE "para:N1340E:Table" </w:instrText>
            </w:r>
            <w:r>
              <w:fldChar w:fldCharType="end"/>
            </w:r>
            <w:r>
              <w:t>11B</w:t>
            </w:r>
          </w:p>
        </w:tc>
        <w:tc>
          <w:tcPr>
            <w:tcW w:w="0" w:type="auto"/>
            <w:vAlign w:val="center"/>
            <w:hideMark/>
          </w:tcPr>
          <w:p w:rsidR="00730001" w:rsidRDefault="00730001" w:rsidP="00210BFE">
            <w:pPr>
              <w:pStyle w:val="Table"/>
            </w:pPr>
            <w:r>
              <w:fldChar w:fldCharType="begin"/>
            </w:r>
            <w:r>
              <w:instrText xml:space="preserve"> XE "entry:N13410:Table" </w:instrText>
            </w:r>
            <w:r>
              <w:fldChar w:fldCharType="end"/>
            </w:r>
            <w:r>
              <w:fldChar w:fldCharType="begin"/>
            </w:r>
            <w:r>
              <w:instrText xml:space="preserve"> XE "para:N13412:Table" </w:instrText>
            </w:r>
            <w:r>
              <w:fldChar w:fldCharType="end"/>
            </w:r>
            <w:r>
              <w:t>Payment of an allowance to a person in employment under the Crown in respect of which no liability to income tax arises by virtue of section 299 of ITEPA.</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"entry:N13415:Table" </w:instrText>
            </w:r>
            <w:r>
              <w:fldChar w:fldCharType="end"/>
            </w:r>
            <w:r>
              <w:fldChar w:fldCharType="begin"/>
            </w:r>
            <w:r>
              <w:instrText xml:space="preserve"> XE "para:N13417:Table" </w:instrText>
            </w:r>
            <w:r>
              <w:fldChar w:fldCharType="end"/>
            </w:r>
            <w:r>
              <w:t>11C</w:t>
            </w:r>
          </w:p>
        </w:tc>
        <w:tc>
          <w:tcPr>
            <w:tcW w:w="0" w:type="auto"/>
            <w:vAlign w:val="center"/>
            <w:hideMark/>
          </w:tcPr>
          <w:p w:rsidR="00730001" w:rsidRDefault="00730001" w:rsidP="00210BFE">
            <w:pPr>
              <w:pStyle w:val="Table"/>
            </w:pPr>
            <w:r>
              <w:fldChar w:fldCharType="begin"/>
            </w:r>
            <w:r>
              <w:instrText xml:space="preserve"> XE "entry:N13419:Table" </w:instrText>
            </w:r>
            <w:r>
              <w:fldChar w:fldCharType="end"/>
            </w:r>
            <w:r>
              <w:fldChar w:fldCharType="begin"/>
            </w:r>
            <w:r>
              <w:instrText xml:space="preserve"> XE "para:N1341B:Table" </w:instrText>
            </w:r>
            <w:r>
              <w:fldChar w:fldCharType="end"/>
            </w:r>
            <w:r>
              <w:t>The payment or reimbursement to an employee of any sum in connection with work-related training, or individual learning account training (as respectively defined in sections 251 and 256 of ITEPA) if no liability to income tax arises in respect of that payment or reimbursement (as the case may be) by virtue of any provision of Chapter 4 of Part 4 of ITEPA.</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"entry:N1341E:Table" </w:instrText>
            </w:r>
            <w:r>
              <w:fldChar w:fldCharType="end"/>
            </w:r>
            <w:r>
              <w:fldChar w:fldCharType="begin"/>
            </w:r>
            <w:r>
              <w:instrText xml:space="preserve"> XE "para:N13420:Table" </w:instrText>
            </w:r>
            <w:r>
              <w:fldChar w:fldCharType="end"/>
            </w:r>
            <w:r>
              <w:t>11D</w:t>
            </w:r>
          </w:p>
        </w:tc>
        <w:tc>
          <w:tcPr>
            <w:tcW w:w="0" w:type="auto"/>
            <w:vAlign w:val="center"/>
            <w:hideMark/>
          </w:tcPr>
          <w:p w:rsidR="00730001" w:rsidRDefault="00730001" w:rsidP="00210BFE">
            <w:pPr>
              <w:pStyle w:val="Table"/>
            </w:pPr>
            <w:r>
              <w:fldChar w:fldCharType="begin"/>
            </w:r>
            <w:r>
              <w:instrText xml:space="preserve"> XE "entry:N13422:Table" </w:instrText>
            </w:r>
            <w:r>
              <w:fldChar w:fldCharType="end"/>
            </w:r>
            <w:r>
              <w:fldChar w:fldCharType="begin"/>
            </w:r>
            <w:r>
              <w:instrText xml:space="preserve"> XE "para:N13424:Table" </w:instrText>
            </w:r>
            <w:r>
              <w:fldChar w:fldCharType="end"/>
            </w:r>
            <w:r>
              <w:t>The provision for an employee of a non-cash voucher or a credit-token, to the extent that liability to income tax does not arise in respect of that voucher or credit-token (as the case may be), under Chapter 4 of [Part 3 of ITEPA, by virtue of any provision of Chapter 6 of Part 4 of ITEPA]</w:t>
            </w:r>
            <w:r>
              <w:rPr>
                <w:rStyle w:val="endnoteid"/>
              </w:rPr>
              <w:t>4</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"entry:N1342A:Table" </w:instrText>
            </w:r>
            <w:r>
              <w:fldChar w:fldCharType="end"/>
            </w:r>
            <w:r>
              <w:fldChar w:fldCharType="begin"/>
            </w:r>
            <w:r>
              <w:instrText xml:space="preserve"> XE "para:N1342C:Table" </w:instrText>
            </w:r>
            <w:r>
              <w:fldChar w:fldCharType="end"/>
            </w:r>
            <w:r>
              <w:t>11E</w:t>
            </w:r>
          </w:p>
        </w:tc>
        <w:tc>
          <w:tcPr>
            <w:tcW w:w="0" w:type="auto"/>
            <w:vAlign w:val="center"/>
            <w:hideMark/>
          </w:tcPr>
          <w:p w:rsidR="00730001" w:rsidRDefault="00730001" w:rsidP="00210BFE">
            <w:pPr>
              <w:pStyle w:val="Table"/>
            </w:pPr>
            <w:r>
              <w:fldChar w:fldCharType="begin"/>
            </w:r>
            <w:r>
              <w:instrText xml:space="preserve"> XE "entry:N1342E:Table" </w:instrText>
            </w:r>
            <w:r>
              <w:fldChar w:fldCharType="end"/>
            </w:r>
            <w:r>
              <w:fldChar w:fldCharType="begin"/>
            </w:r>
            <w:r>
              <w:instrText xml:space="preserve"> XE "para:N13430:Table" </w:instrText>
            </w:r>
            <w:r>
              <w:fldChar w:fldCharType="end"/>
            </w:r>
            <w:r>
              <w:t>The provision for an employee of free or subsidised meal vouchers or tokens (within the meaning of section 317(5) of ITEPA), if no liability to income tax arises in respect of that provision by virtue of section 317 of ITEPA.]</w:t>
            </w:r>
            <w:r>
              <w:rPr>
                <w:rStyle w:val="endnoteid"/>
              </w:rPr>
              <w:t>2</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"entry:N13436:Table" </w:instrText>
            </w:r>
            <w:r>
              <w:fldChar w:fldCharType="end"/>
            </w:r>
            <w:r>
              <w:fldChar w:fldCharType="begin"/>
            </w:r>
            <w:r>
              <w:instrText xml:space="preserve"> XE "para:N13438:Table" </w:instrText>
            </w:r>
            <w:r>
              <w:fldChar w:fldCharType="end"/>
            </w:r>
            <w:r>
              <w:t>[11F</w:t>
            </w:r>
          </w:p>
        </w:tc>
        <w:tc>
          <w:tcPr>
            <w:tcW w:w="0" w:type="auto"/>
            <w:vAlign w:val="center"/>
            <w:hideMark/>
          </w:tcPr>
          <w:p w:rsidR="00730001" w:rsidRDefault="00730001" w:rsidP="00210BFE">
            <w:pPr>
              <w:pStyle w:val="Table"/>
            </w:pPr>
            <w:r>
              <w:fldChar w:fldCharType="begin"/>
            </w:r>
            <w:r>
              <w:instrText xml:space="preserve"> XE "entry:N1343A:Table" </w:instrText>
            </w:r>
            <w:r>
              <w:fldChar w:fldCharType="end"/>
            </w:r>
            <w:r>
              <w:fldChar w:fldCharType="begin"/>
            </w:r>
            <w:r>
              <w:instrText xml:space="preserve"> XE "para:N1343C:Table" </w:instrText>
            </w:r>
            <w:r>
              <w:fldChar w:fldCharType="end"/>
            </w:r>
            <w:r>
              <w:t>The provision of one mobile telephone for an employee in respect of which no liability to income tax arises by virtue of section 319 of ITEPA.]</w:t>
            </w:r>
            <w:r>
              <w:rPr>
                <w:rStyle w:val="endnoteid"/>
              </w:rPr>
              <w:t>8</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"entry:N13442:Table" </w:instrText>
            </w:r>
            <w:r>
              <w:fldChar w:fldCharType="end"/>
            </w:r>
            <w:r>
              <w:fldChar w:fldCharType="begin"/>
            </w:r>
            <w:r>
              <w:instrText xml:space="preserve"> XE "numeric-entry:N13444:Table" </w:instrText>
            </w:r>
            <w:r>
              <w:fldChar w:fldCharType="end"/>
            </w:r>
            <w:r>
              <w:t>12</w:t>
            </w:r>
          </w:p>
        </w:tc>
        <w:tc>
          <w:tcPr>
            <w:tcW w:w="0" w:type="auto"/>
            <w:vAlign w:val="center"/>
            <w:hideMark/>
          </w:tcPr>
          <w:p w:rsidR="00730001" w:rsidRDefault="00730001" w:rsidP="00210BFE">
            <w:pPr>
              <w:pStyle w:val="Table"/>
            </w:pPr>
            <w:r>
              <w:fldChar w:fldCharType="begin"/>
            </w:r>
            <w:r>
              <w:instrText xml:space="preserve"> XE "entry:N13446:Table" </w:instrText>
            </w:r>
            <w:r>
              <w:fldChar w:fldCharType="end"/>
            </w:r>
            <w:r>
              <w:fldChar w:fldCharType="begin"/>
            </w:r>
            <w:r>
              <w:instrText xml:space="preserve"> XE "para:N13448:Table" </w:instrText>
            </w:r>
            <w:r>
              <w:fldChar w:fldCharType="end"/>
            </w:r>
            <w:r>
              <w:t>An award made to the claimant under a Staff Suggestion Scheme, if the conditions specified in [sections 321 and 322 of ITEPA]</w:t>
            </w:r>
            <w:r>
              <w:rPr>
                <w:rStyle w:val="endnoteid"/>
              </w:rPr>
              <w:t>2</w:t>
            </w:r>
            <w:r>
              <w:t xml:space="preserve"> [are satisfied]</w:t>
            </w:r>
            <w:r>
              <w:rPr>
                <w:rStyle w:val="endnoteid"/>
              </w:rPr>
              <w:t>5</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"entry:N13453:Table" </w:instrText>
            </w:r>
            <w:r>
              <w:fldChar w:fldCharType="end"/>
            </w:r>
            <w:r>
              <w:fldChar w:fldCharType="begin"/>
            </w:r>
            <w:r>
              <w:instrText xml:space="preserve"> XE "numeric-entry:N13455:Table" </w:instrText>
            </w:r>
            <w:r>
              <w:fldChar w:fldCharType="end"/>
            </w:r>
            <w:r>
              <w:t>13</w:t>
            </w:r>
          </w:p>
        </w:tc>
        <w:tc>
          <w:tcPr>
            <w:tcW w:w="0" w:type="auto"/>
            <w:vAlign w:val="center"/>
            <w:hideMark/>
          </w:tcPr>
          <w:p w:rsidR="00730001" w:rsidRDefault="00730001" w:rsidP="00210BFE">
            <w:pPr>
              <w:pStyle w:val="Table"/>
            </w:pPr>
            <w:r>
              <w:fldChar w:fldCharType="begin"/>
            </w:r>
            <w:r>
              <w:instrText xml:space="preserve"> XE "entry:N13457:Table" </w:instrText>
            </w:r>
            <w:r>
              <w:fldChar w:fldCharType="end"/>
            </w:r>
            <w:r>
              <w:fldChar w:fldCharType="begin"/>
            </w:r>
            <w:r>
              <w:instrText xml:space="preserve"> XE "para:N13459:Table" </w:instrText>
            </w:r>
            <w:r>
              <w:fldChar w:fldCharType="end"/>
            </w:r>
            <w:r>
              <w:t>Travelling and subsistence allowances paid to or on behalf of the claimant by his employer [in respect of which no liability to income tax arises by virtue of section 245 of ITEPA]</w:t>
            </w:r>
            <w:r>
              <w:rPr>
                <w:rStyle w:val="endnoteid"/>
              </w:rPr>
              <w:t>2</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"entry:N13460:Table" </w:instrText>
            </w:r>
            <w:r>
              <w:fldChar w:fldCharType="end"/>
            </w:r>
            <w:r>
              <w:fldChar w:fldCharType="begin"/>
            </w:r>
            <w:r>
              <w:instrText xml:space="preserve"> XE "numeric-entry:N13462:Table" </w:instrText>
            </w:r>
            <w:r>
              <w:fldChar w:fldCharType="end"/>
            </w:r>
            <w:r>
              <w:t>14</w:t>
            </w:r>
          </w:p>
        </w:tc>
        <w:tc>
          <w:tcPr>
            <w:tcW w:w="0" w:type="auto"/>
            <w:vAlign w:val="center"/>
            <w:hideMark/>
          </w:tcPr>
          <w:p w:rsidR="00730001" w:rsidRDefault="00730001" w:rsidP="00210BFE">
            <w:pPr>
              <w:pStyle w:val="Table"/>
            </w:pPr>
            <w:r>
              <w:fldChar w:fldCharType="begin"/>
            </w:r>
            <w:r>
              <w:instrText xml:space="preserve"> XE "entry:N13464:Table" </w:instrText>
            </w:r>
            <w:r>
              <w:fldChar w:fldCharType="end"/>
            </w:r>
            <w:r>
              <w:fldChar w:fldCharType="begin"/>
            </w:r>
            <w:r>
              <w:instrText xml:space="preserve"> XE "para:N13466:Table" </w:instrText>
            </w:r>
            <w:r>
              <w:fldChar w:fldCharType="end"/>
            </w:r>
            <w:r>
              <w:t>Any gift consisting of goods, or a voucher or token to obtain goods, [in respect of which no liability to income tax arises by virtue of section 270 or 324 of ITEPA]</w:t>
            </w:r>
            <w:r>
              <w:rPr>
                <w:rStyle w:val="endnoteid"/>
              </w:rPr>
              <w:t>2</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"entry:N1346D:Table" </w:instrText>
            </w:r>
            <w:r>
              <w:fldChar w:fldCharType="end"/>
            </w:r>
            <w:r>
              <w:fldChar w:fldCharType="begin"/>
            </w:r>
            <w:r>
              <w:instrText xml:space="preserve"> XE "para:N1346F:Table" </w:instrText>
            </w:r>
            <w:r>
              <w:fldChar w:fldCharType="end"/>
            </w:r>
            <w:r>
              <w:t>[14A</w:t>
            </w:r>
          </w:p>
        </w:tc>
        <w:tc>
          <w:tcPr>
            <w:tcW w:w="0" w:type="auto"/>
            <w:vAlign w:val="center"/>
            <w:hideMark/>
          </w:tcPr>
          <w:p w:rsidR="00730001" w:rsidRDefault="00730001" w:rsidP="00210BFE">
            <w:pPr>
              <w:pStyle w:val="Table"/>
            </w:pPr>
            <w:r>
              <w:fldChar w:fldCharType="begin"/>
            </w:r>
            <w:r>
              <w:instrText xml:space="preserve"> XE "entry:N13471:Table" </w:instrText>
            </w:r>
            <w:r>
              <w:fldChar w:fldCharType="end"/>
            </w:r>
            <w:r>
              <w:fldChar w:fldCharType="begin"/>
            </w:r>
            <w:r>
              <w:instrText xml:space="preserve"> XE "para:N13473:Table" </w:instrText>
            </w:r>
            <w:r>
              <w:fldChar w:fldCharType="end"/>
            </w:r>
            <w:r>
              <w:t>Any payment or reimbursement of expenses incurred in connection with an employment-related asset transfer (as defined in section 326(2) of ITEPA), if no liability to income tax arises in respect of that payment or reimbursement (as the case may be) by virtue of section 326 of ITEPA.</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"entry:N13476:Table" </w:instrText>
            </w:r>
            <w:r>
              <w:fldChar w:fldCharType="end"/>
            </w:r>
            <w:r>
              <w:fldChar w:fldCharType="begin"/>
            </w:r>
            <w:r>
              <w:instrText xml:space="preserve"> XE "para:N13478:Table" </w:instrText>
            </w:r>
            <w:r>
              <w:fldChar w:fldCharType="end"/>
            </w:r>
            <w:r>
              <w:t>14B</w:t>
            </w:r>
          </w:p>
        </w:tc>
        <w:tc>
          <w:tcPr>
            <w:tcW w:w="0" w:type="auto"/>
            <w:vAlign w:val="center"/>
            <w:hideMark/>
          </w:tcPr>
          <w:p w:rsidR="00730001" w:rsidRDefault="00730001" w:rsidP="00210BFE">
            <w:pPr>
              <w:pStyle w:val="Table"/>
            </w:pPr>
            <w:r>
              <w:fldChar w:fldCharType="begin"/>
            </w:r>
            <w:r>
              <w:instrText xml:space="preserve"> XE "entry:N1347A:Table" </w:instrText>
            </w:r>
            <w:r>
              <w:fldChar w:fldCharType="end"/>
            </w:r>
            <w:r>
              <w:fldChar w:fldCharType="begin"/>
            </w:r>
            <w:r>
              <w:instrText xml:space="preserve"> XE "para:N1347C:Table" </w:instrText>
            </w:r>
            <w:r>
              <w:fldChar w:fldCharType="end"/>
            </w:r>
            <w:r>
              <w:t>Any payment of expenses incurred by an employee in connection with a taxable car if no liability to income tax arises in respect of the payment by virtue of section 239(2) of ITEPA.]</w:t>
            </w:r>
            <w:r>
              <w:rPr>
                <w:rStyle w:val="endnoteid"/>
              </w:rPr>
              <w:t>2</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"entry:N13482:Table" </w:instrText>
            </w:r>
            <w:r>
              <w:fldChar w:fldCharType="end"/>
            </w:r>
            <w:r>
              <w:fldChar w:fldCharType="begin"/>
            </w:r>
            <w:r>
              <w:instrText xml:space="preserve"> XE "para:N13484:Table" </w:instrText>
            </w:r>
            <w:r>
              <w:fldChar w:fldCharType="end"/>
            </w:r>
            <w:r>
              <w:t>[14C</w:t>
            </w:r>
          </w:p>
        </w:tc>
        <w:tc>
          <w:tcPr>
            <w:tcW w:w="0" w:type="auto"/>
            <w:vAlign w:val="center"/>
            <w:hideMark/>
          </w:tcPr>
          <w:p w:rsidR="00730001" w:rsidRDefault="00730001" w:rsidP="00210BFE">
            <w:pPr>
              <w:pStyle w:val="Table"/>
            </w:pPr>
            <w:r>
              <w:fldChar w:fldCharType="begin"/>
            </w:r>
            <w:r>
              <w:instrText xml:space="preserve"> XE "entry:N13486:Table" </w:instrText>
            </w:r>
            <w:r>
              <w:fldChar w:fldCharType="end"/>
            </w:r>
            <w:r>
              <w:fldChar w:fldCharType="begin"/>
            </w:r>
            <w:r>
              <w:instrText xml:space="preserve"> XE "para:N13488:Table" </w:instrText>
            </w:r>
            <w:r>
              <w:fldChar w:fldCharType="end"/>
            </w:r>
            <w:r>
              <w:t>The discharge of any liability of an employee in connection with a taxable car if no liability to income tax arises by virtue of section 239(1) of ITEPA.</w:t>
            </w:r>
          </w:p>
        </w:tc>
      </w:tr>
      <w:tr w:rsidR="00730001" w:rsidTr="00210BFE">
        <w:trPr>
          <w:tblCellSpacing w:w="7" w:type="dxa"/>
        </w:trPr>
        <w:tc>
          <w:tcPr>
            <w:tcW w:w="0" w:type="auto"/>
            <w:vAlign w:val="center"/>
            <w:hideMark/>
          </w:tcPr>
          <w:p w:rsidR="00730001" w:rsidRDefault="00730001" w:rsidP="00210BFE">
            <w:pPr>
              <w:pStyle w:val="Table"/>
            </w:pPr>
            <w:r>
              <w:lastRenderedPageBreak/>
              <w:fldChar w:fldCharType="begin"/>
            </w:r>
            <w:r>
              <w:instrText xml:space="preserve"> XE "entry:N1348B:Table" </w:instrText>
            </w:r>
            <w:r>
              <w:fldChar w:fldCharType="end"/>
            </w:r>
            <w:r>
              <w:fldChar w:fldCharType="begin"/>
            </w:r>
            <w:r>
              <w:instrText xml:space="preserve"> XE "para:N1348D:Table" </w:instrText>
            </w:r>
            <w:r>
              <w:fldChar w:fldCharType="end"/>
            </w:r>
            <w:r>
              <w:t>[14D</w:t>
            </w:r>
          </w:p>
        </w:tc>
        <w:tc>
          <w:tcPr>
            <w:tcW w:w="0" w:type="auto"/>
            <w:vAlign w:val="center"/>
            <w:hideMark/>
          </w:tcPr>
          <w:p w:rsidR="00730001" w:rsidRDefault="00730001" w:rsidP="00210BFE">
            <w:pPr>
              <w:pStyle w:val="Table"/>
            </w:pPr>
            <w:r>
              <w:fldChar w:fldCharType="begin"/>
            </w:r>
            <w:r>
              <w:instrText xml:space="preserve"> XE "entry:N1348F:Table" </w:instrText>
            </w:r>
            <w:r>
              <w:fldChar w:fldCharType="end"/>
            </w:r>
            <w:r>
              <w:fldChar w:fldCharType="begin"/>
            </w:r>
            <w:r>
              <w:instrText xml:space="preserve"> XE "para:N13491:Table" </w:instrText>
            </w:r>
            <w:r>
              <w:fldChar w:fldCharType="end"/>
            </w:r>
            <w:r>
              <w:t>A benefit connected with a taxable car if no liability to income tax arises by virtue of section 239(4) of ITEPA.]</w:t>
            </w:r>
            <w:r>
              <w:rPr>
                <w:rStyle w:val="endnoteid"/>
              </w:rPr>
              <w:t>4</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"entry:N13497:Table" </w:instrText>
            </w:r>
            <w:r>
              <w:fldChar w:fldCharType="end"/>
            </w:r>
            <w:r>
              <w:fldChar w:fldCharType="begin"/>
            </w:r>
            <w:r>
              <w:instrText xml:space="preserve"> XE "numeric-entry:N13499:Table" </w:instrText>
            </w:r>
            <w:r>
              <w:fldChar w:fldCharType="end"/>
            </w:r>
            <w:r>
              <w:t>15</w:t>
            </w:r>
          </w:p>
        </w:tc>
        <w:tc>
          <w:tcPr>
            <w:tcW w:w="0" w:type="auto"/>
            <w:vAlign w:val="center"/>
            <w:hideMark/>
          </w:tcPr>
          <w:p w:rsidR="00730001" w:rsidRDefault="00730001" w:rsidP="00210BFE">
            <w:pPr>
              <w:pStyle w:val="Table"/>
            </w:pPr>
            <w:r>
              <w:fldChar w:fldCharType="begin"/>
            </w:r>
            <w:r>
              <w:instrText xml:space="preserve"> XE "entry:N1349B:Table" </w:instrText>
            </w:r>
            <w:r>
              <w:fldChar w:fldCharType="end"/>
            </w:r>
            <w:r>
              <w:fldChar w:fldCharType="begin"/>
            </w:r>
            <w:r>
              <w:instrText xml:space="preserve"> XE "para:N1349D:Table" </w:instrText>
            </w:r>
            <w:r>
              <w:fldChar w:fldCharType="end"/>
            </w:r>
            <w:r>
              <w:t>A cash voucher, non-cash voucher or credit-token to the extent that it is used by the recipient for the provision of child care, the costs of which if borne by the recipient would be relevant child care charges within the meaning of regulation 14 of the Working Tax Credit (Entitlement and Maximum Rate) Regulations 2002.</w:t>
            </w:r>
          </w:p>
        </w:tc>
      </w:tr>
      <w:tr w:rsidR="00730001" w:rsidTr="00210BFE">
        <w:trPr>
          <w:tblCellSpacing w:w="7" w:type="dxa"/>
        </w:trPr>
        <w:tc>
          <w:tcPr>
            <w:tcW w:w="0" w:type="auto"/>
            <w:vMerge w:val="restart"/>
            <w:vAlign w:val="center"/>
            <w:hideMark/>
          </w:tcPr>
          <w:p w:rsidR="00730001" w:rsidRDefault="00730001" w:rsidP="00210BFE">
            <w:pPr>
              <w:pStyle w:val="Table"/>
            </w:pPr>
            <w:r>
              <w:fldChar w:fldCharType="begin"/>
            </w:r>
            <w:r>
              <w:instrText xml:space="preserve"> XE "entry:N134A0:Table" </w:instrText>
            </w:r>
            <w:r>
              <w:fldChar w:fldCharType="end"/>
            </w:r>
            <w:r>
              <w:fldChar w:fldCharType="begin"/>
            </w:r>
            <w:r>
              <w:instrText xml:space="preserve"> XE "para:N134A4:Table" </w:instrText>
            </w:r>
            <w:r>
              <w:fldChar w:fldCharType="end"/>
            </w:r>
            <w:r>
              <w:t>[16</w:t>
            </w:r>
          </w:p>
        </w:tc>
        <w:tc>
          <w:tcPr>
            <w:tcW w:w="0" w:type="auto"/>
            <w:vAlign w:val="center"/>
            <w:hideMark/>
          </w:tcPr>
          <w:p w:rsidR="00730001" w:rsidRDefault="00730001" w:rsidP="00210BFE">
            <w:pPr>
              <w:pStyle w:val="Table"/>
            </w:pPr>
            <w:r>
              <w:fldChar w:fldCharType="begin"/>
            </w:r>
            <w:r>
              <w:instrText xml:space="preserve"> XE "entry:N134A6:Table" </w:instrText>
            </w:r>
            <w:r>
              <w:fldChar w:fldCharType="end"/>
            </w:r>
            <w:r>
              <w:fldChar w:fldCharType="begin"/>
            </w:r>
            <w:r>
              <w:instrText xml:space="preserve"> XE "para:N134A8:Table" </w:instrText>
            </w:r>
            <w:r>
              <w:fldChar w:fldCharType="end"/>
            </w:r>
            <w:r>
              <w:t>A payment made by the Department for Work and Pensions under section 2 of the Employment Act—</w:t>
            </w:r>
          </w:p>
        </w:tc>
      </w:tr>
      <w:tr w:rsidR="00730001" w:rsidTr="00210BFE">
        <w:trPr>
          <w:tblCellSpacing w:w="7" w:type="dxa"/>
        </w:trPr>
        <w:tc>
          <w:tcPr>
            <w:tcW w:w="0" w:type="auto"/>
            <w:vMerge/>
            <w:vAlign w:val="center"/>
            <w:hideMark/>
          </w:tcPr>
          <w:p w:rsidR="00730001" w:rsidRDefault="00730001" w:rsidP="00210BFE">
            <w:pPr>
              <w:rPr>
                <w:sz w:val="24"/>
                <w:szCs w:val="24"/>
              </w:rPr>
            </w:pPr>
          </w:p>
        </w:tc>
        <w:tc>
          <w:tcPr>
            <w:tcW w:w="0" w:type="auto"/>
            <w:vAlign w:val="center"/>
            <w:hideMark/>
          </w:tcPr>
          <w:p w:rsidR="00730001" w:rsidRDefault="00730001" w:rsidP="00210BFE">
            <w:pPr>
              <w:pStyle w:val="Table"/>
            </w:pPr>
            <w:r>
              <w:fldChar w:fldCharType="begin"/>
            </w:r>
            <w:r>
              <w:instrText xml:space="preserve"> XE "entry:N134AB:Table" </w:instrText>
            </w:r>
            <w:r>
              <w:fldChar w:fldCharType="end"/>
            </w:r>
            <w:r>
              <w:fldChar w:fldCharType="begin"/>
            </w:r>
            <w:r>
              <w:instrText xml:space="preserve"> XE "para:N134AD:Table" </w:instrText>
            </w:r>
            <w:r>
              <w:fldChar w:fldCharType="end"/>
            </w:r>
            <w:r>
              <w:t>(</w:t>
            </w:r>
            <w:r>
              <w:rPr>
                <w:i/>
                <w:iCs/>
              </w:rPr>
              <w:t>a</w:t>
            </w:r>
            <w:r>
              <w:t>) by way of In-Work Credit[, Better Off In-Work Credit]</w:t>
            </w:r>
            <w:r>
              <w:rPr>
                <w:rStyle w:val="endnoteid"/>
              </w:rPr>
              <w:t>10</w:t>
            </w:r>
            <w:r>
              <w:t>, Job Grant or Return to Work Credit, …</w:t>
            </w:r>
            <w:r>
              <w:rPr>
                <w:rStyle w:val="endnoteid"/>
              </w:rPr>
              <w:t>10</w:t>
            </w:r>
            <w:r>
              <w:t xml:space="preserve"> </w:t>
            </w:r>
          </w:p>
        </w:tc>
      </w:tr>
      <w:tr w:rsidR="00730001" w:rsidTr="00210BFE">
        <w:trPr>
          <w:tblCellSpacing w:w="7" w:type="dxa"/>
        </w:trPr>
        <w:tc>
          <w:tcPr>
            <w:tcW w:w="0" w:type="auto"/>
            <w:vMerge/>
            <w:vAlign w:val="center"/>
            <w:hideMark/>
          </w:tcPr>
          <w:p w:rsidR="00730001" w:rsidRDefault="00730001" w:rsidP="00210BFE">
            <w:pPr>
              <w:rPr>
                <w:sz w:val="24"/>
                <w:szCs w:val="24"/>
              </w:rPr>
            </w:pPr>
          </w:p>
        </w:tc>
        <w:tc>
          <w:tcPr>
            <w:tcW w:w="0" w:type="auto"/>
            <w:vAlign w:val="center"/>
            <w:hideMark/>
          </w:tcPr>
          <w:p w:rsidR="00730001" w:rsidRDefault="00730001" w:rsidP="00210BFE">
            <w:pPr>
              <w:pStyle w:val="Table"/>
            </w:pPr>
            <w:r>
              <w:fldChar w:fldCharType="begin"/>
            </w:r>
            <w:r>
              <w:instrText xml:space="preserve"> XE "entry:N134BB:Table" </w:instrText>
            </w:r>
            <w:r>
              <w:fldChar w:fldCharType="end"/>
            </w:r>
            <w:r>
              <w:fldChar w:fldCharType="begin"/>
            </w:r>
            <w:r>
              <w:instrText xml:space="preserve"> XE "para:N134BD:Table" </w:instrText>
            </w:r>
            <w:r>
              <w:fldChar w:fldCharType="end"/>
            </w:r>
            <w:r>
              <w:t>(</w:t>
            </w:r>
            <w:r>
              <w:rPr>
                <w:i/>
                <w:iCs/>
              </w:rPr>
              <w:t>b</w:t>
            </w:r>
            <w:r>
              <w:t>) under the Employment Retention and Advancement Scheme or the Working Neighbourhoods Pilot.]</w:t>
            </w:r>
            <w:r>
              <w:rPr>
                <w:rStyle w:val="endnoteid"/>
              </w:rPr>
              <w:t>5</w:t>
            </w:r>
            <w:r>
              <w:t xml:space="preserve"> </w:t>
            </w:r>
          </w:p>
        </w:tc>
      </w:tr>
      <w:tr w:rsidR="00730001" w:rsidTr="00210BFE">
        <w:trPr>
          <w:tblCellSpacing w:w="7" w:type="dxa"/>
        </w:trPr>
        <w:tc>
          <w:tcPr>
            <w:tcW w:w="0" w:type="auto"/>
            <w:vMerge/>
            <w:vAlign w:val="center"/>
            <w:hideMark/>
          </w:tcPr>
          <w:p w:rsidR="00730001" w:rsidRDefault="00730001" w:rsidP="00210BFE">
            <w:pPr>
              <w:rPr>
                <w:sz w:val="24"/>
                <w:szCs w:val="24"/>
              </w:rPr>
            </w:pPr>
          </w:p>
        </w:tc>
        <w:tc>
          <w:tcPr>
            <w:tcW w:w="0" w:type="auto"/>
            <w:vAlign w:val="center"/>
            <w:hideMark/>
          </w:tcPr>
          <w:p w:rsidR="00730001" w:rsidRDefault="00730001" w:rsidP="00210BFE">
            <w:pPr>
              <w:pStyle w:val="Table"/>
            </w:pPr>
            <w:r>
              <w:fldChar w:fldCharType="begin"/>
            </w:r>
            <w:r>
              <w:instrText xml:space="preserve"> XE "entry:N134C7:Table" </w:instrText>
            </w:r>
            <w:r>
              <w:fldChar w:fldCharType="end"/>
            </w:r>
            <w:r>
              <w:fldChar w:fldCharType="begin"/>
            </w:r>
            <w:r>
              <w:instrText xml:space="preserve"> XE "para:N134C9:Table" </w:instrText>
            </w:r>
            <w:r>
              <w:fldChar w:fldCharType="end"/>
            </w:r>
            <w:r>
              <w:t>[(</w:t>
            </w:r>
            <w:r>
              <w:rPr>
                <w:i/>
                <w:iCs/>
              </w:rPr>
              <w:t>c</w:t>
            </w:r>
            <w:r>
              <w:t>) under the City Strategy Pathfinder Pilots,</w:t>
            </w:r>
          </w:p>
        </w:tc>
      </w:tr>
      <w:tr w:rsidR="00730001" w:rsidTr="00210BFE">
        <w:trPr>
          <w:tblCellSpacing w:w="7" w:type="dxa"/>
        </w:trPr>
        <w:tc>
          <w:tcPr>
            <w:tcW w:w="0" w:type="auto"/>
            <w:vMerge/>
            <w:vAlign w:val="center"/>
            <w:hideMark/>
          </w:tcPr>
          <w:p w:rsidR="00730001" w:rsidRDefault="00730001" w:rsidP="00210BFE">
            <w:pPr>
              <w:rPr>
                <w:sz w:val="24"/>
                <w:szCs w:val="24"/>
              </w:rPr>
            </w:pPr>
          </w:p>
        </w:tc>
        <w:tc>
          <w:tcPr>
            <w:tcW w:w="0" w:type="auto"/>
            <w:vAlign w:val="center"/>
            <w:hideMark/>
          </w:tcPr>
          <w:p w:rsidR="00730001" w:rsidRDefault="00730001" w:rsidP="00210BFE">
            <w:pPr>
              <w:pStyle w:val="Table"/>
            </w:pPr>
            <w:r>
              <w:fldChar w:fldCharType="begin"/>
            </w:r>
            <w:r>
              <w:instrText xml:space="preserve"> XE "entry:N134D0:Table" </w:instrText>
            </w:r>
            <w:r>
              <w:fldChar w:fldCharType="end"/>
            </w:r>
            <w:r>
              <w:fldChar w:fldCharType="begin"/>
            </w:r>
            <w:r>
              <w:instrText xml:space="preserve"> XE "para:N134D2:Table" </w:instrText>
            </w:r>
            <w:r>
              <w:fldChar w:fldCharType="end"/>
            </w:r>
            <w:r>
              <w:t>(</w:t>
            </w:r>
            <w:r>
              <w:rPr>
                <w:i/>
                <w:iCs/>
              </w:rPr>
              <w:t>d</w:t>
            </w:r>
            <w:r>
              <w:t>) by way of an In-Work Emergency Discretion Fund payment pursuant to arrangements made by the Secretary of State, …</w:t>
            </w:r>
            <w:r>
              <w:rPr>
                <w:rStyle w:val="endnoteid"/>
              </w:rPr>
              <w:t>11</w:t>
            </w:r>
            <w:r>
              <w:t xml:space="preserve"> </w:t>
            </w:r>
          </w:p>
        </w:tc>
      </w:tr>
      <w:tr w:rsidR="00730001" w:rsidTr="00210BFE">
        <w:trPr>
          <w:tblCellSpacing w:w="7" w:type="dxa"/>
        </w:trPr>
        <w:tc>
          <w:tcPr>
            <w:tcW w:w="0" w:type="auto"/>
            <w:vMerge/>
            <w:vAlign w:val="center"/>
            <w:hideMark/>
          </w:tcPr>
          <w:p w:rsidR="00730001" w:rsidRDefault="00730001" w:rsidP="00210BFE">
            <w:pPr>
              <w:rPr>
                <w:sz w:val="24"/>
                <w:szCs w:val="24"/>
              </w:rPr>
            </w:pPr>
          </w:p>
        </w:tc>
        <w:tc>
          <w:tcPr>
            <w:tcW w:w="0" w:type="auto"/>
            <w:vAlign w:val="center"/>
            <w:hideMark/>
          </w:tcPr>
          <w:p w:rsidR="00730001" w:rsidRDefault="00730001" w:rsidP="00210BFE">
            <w:pPr>
              <w:pStyle w:val="Table"/>
            </w:pPr>
            <w:r>
              <w:fldChar w:fldCharType="begin"/>
            </w:r>
            <w:r>
              <w:instrText xml:space="preserve"> XE "entry:N134DB:Table" </w:instrText>
            </w:r>
            <w:r>
              <w:fldChar w:fldCharType="end"/>
            </w:r>
            <w:r>
              <w:fldChar w:fldCharType="begin"/>
            </w:r>
            <w:r>
              <w:instrText xml:space="preserve"> XE "para:N134DD:Table" </w:instrText>
            </w:r>
            <w:r>
              <w:fldChar w:fldCharType="end"/>
            </w:r>
            <w:r>
              <w:t>(</w:t>
            </w:r>
            <w:r>
              <w:rPr>
                <w:i/>
                <w:iCs/>
              </w:rPr>
              <w:t>e</w:t>
            </w:r>
            <w:r>
              <w:t>) by way of an Up-front Childcare Fund payment pursuant to arrangements made by the Secretary of State]</w:t>
            </w:r>
            <w:r>
              <w:rPr>
                <w:rStyle w:val="endnoteid"/>
              </w:rPr>
              <w:t>10</w:t>
            </w:r>
            <w:r>
              <w:t>[, or</w:t>
            </w:r>
          </w:p>
        </w:tc>
      </w:tr>
      <w:tr w:rsidR="00730001" w:rsidTr="00210BFE">
        <w:trPr>
          <w:tblCellSpacing w:w="7" w:type="dxa"/>
        </w:trPr>
        <w:tc>
          <w:tcPr>
            <w:tcW w:w="0" w:type="auto"/>
            <w:vMerge/>
            <w:vAlign w:val="center"/>
            <w:hideMark/>
          </w:tcPr>
          <w:p w:rsidR="00730001" w:rsidRDefault="00730001" w:rsidP="00210BFE">
            <w:pPr>
              <w:rPr>
                <w:sz w:val="24"/>
                <w:szCs w:val="24"/>
              </w:rPr>
            </w:pPr>
          </w:p>
        </w:tc>
        <w:tc>
          <w:tcPr>
            <w:tcW w:w="0" w:type="auto"/>
            <w:vAlign w:val="center"/>
            <w:hideMark/>
          </w:tcPr>
          <w:p w:rsidR="00730001" w:rsidRDefault="00730001" w:rsidP="00210BFE">
            <w:pPr>
              <w:pStyle w:val="Table"/>
            </w:pPr>
            <w:r>
              <w:fldChar w:fldCharType="begin"/>
            </w:r>
            <w:r>
              <w:instrText xml:space="preserve"> XE "entry:N134E7:Table" </w:instrText>
            </w:r>
            <w:r>
              <w:fldChar w:fldCharType="end"/>
            </w:r>
            <w:r>
              <w:fldChar w:fldCharType="begin"/>
            </w:r>
            <w:r>
              <w:instrText xml:space="preserve"> XE "para:N134E9:Table" </w:instrText>
            </w:r>
            <w:r>
              <w:fldChar w:fldCharType="end"/>
            </w:r>
            <w:r>
              <w:t>(</w:t>
            </w:r>
            <w:r>
              <w:rPr>
                <w:i/>
                <w:iCs/>
              </w:rPr>
              <w:t>f</w:t>
            </w:r>
            <w:r>
              <w:t>) under the Future Capital pilot scheme.]</w:t>
            </w:r>
            <w:r>
              <w:rPr>
                <w:rStyle w:val="endnoteid"/>
              </w:rPr>
              <w:t>11</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"entry:N134F2:Table" </w:instrText>
            </w:r>
            <w:r>
              <w:fldChar w:fldCharType="end"/>
            </w:r>
            <w:r>
              <w:fldChar w:fldCharType="begin"/>
            </w:r>
            <w:r>
              <w:instrText xml:space="preserve"> XE "para:N134F4:Table" </w:instrText>
            </w:r>
            <w:r>
              <w:fldChar w:fldCharType="end"/>
            </w:r>
            <w:r>
              <w:t>[16A</w:t>
            </w:r>
          </w:p>
        </w:tc>
        <w:tc>
          <w:tcPr>
            <w:tcW w:w="0" w:type="auto"/>
            <w:vAlign w:val="center"/>
            <w:hideMark/>
          </w:tcPr>
          <w:p w:rsidR="00730001" w:rsidRDefault="00730001" w:rsidP="00210BFE">
            <w:pPr>
              <w:pStyle w:val="Table"/>
            </w:pPr>
            <w:r>
              <w:fldChar w:fldCharType="begin"/>
            </w:r>
            <w:r>
              <w:instrText xml:space="preserve"> XE "entry:N134F6:Table" </w:instrText>
            </w:r>
            <w:r>
              <w:fldChar w:fldCharType="end"/>
            </w:r>
            <w:r>
              <w:fldChar w:fldCharType="begin"/>
            </w:r>
            <w:r>
              <w:instrText xml:space="preserve"> XE "para:N134F8:Table" </w:instrText>
            </w:r>
            <w:r>
              <w:fldChar w:fldCharType="end"/>
            </w:r>
            <w:r>
              <w:t>A payment made by the Department for Employment and Learning in Northern Ireland under section 1 of the Employment and Training Act (Northern Ireland) 1950 by way of Return to Work Credit.]</w:t>
            </w:r>
            <w:r>
              <w:rPr>
                <w:rStyle w:val="endnoteid"/>
              </w:rPr>
              <w:t>7</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"entry:N134FE:Table" </w:instrText>
            </w:r>
            <w:r>
              <w:fldChar w:fldCharType="end"/>
            </w:r>
            <w:r>
              <w:fldChar w:fldCharType="begin"/>
            </w:r>
            <w:r>
              <w:instrText xml:space="preserve"> XE "para:N13500:Table" </w:instrText>
            </w:r>
            <w:r>
              <w:fldChar w:fldCharType="end"/>
            </w:r>
            <w:r>
              <w:t>[16B</w:t>
            </w:r>
          </w:p>
        </w:tc>
        <w:tc>
          <w:tcPr>
            <w:tcW w:w="0" w:type="auto"/>
            <w:vAlign w:val="center"/>
            <w:hideMark/>
          </w:tcPr>
          <w:p w:rsidR="00730001" w:rsidRDefault="00730001" w:rsidP="00210BFE">
            <w:pPr>
              <w:pStyle w:val="Table"/>
            </w:pPr>
            <w:r>
              <w:fldChar w:fldCharType="begin"/>
            </w:r>
            <w:r>
              <w:instrText xml:space="preserve"> XE "entry:N13502:Table" </w:instrText>
            </w:r>
            <w:r>
              <w:fldChar w:fldCharType="end"/>
            </w:r>
            <w:r>
              <w:fldChar w:fldCharType="begin"/>
            </w:r>
            <w:r>
              <w:instrText xml:space="preserve"> XE "para:N13504:Table" </w:instrText>
            </w:r>
            <w:r>
              <w:fldChar w:fldCharType="end"/>
            </w:r>
            <w:r>
              <w:t>Any In-Work Emergency Fund payment made to a person pursuant to arrangements made by the Department of Economic Development under section 1 of the Employment and Training Act (Northern Ireland) 1950.]</w:t>
            </w:r>
            <w:r>
              <w:rPr>
                <w:rStyle w:val="endnoteid"/>
              </w:rPr>
              <w:t>10</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"entry:N1350A:Table" </w:instrText>
            </w:r>
            <w:r>
              <w:fldChar w:fldCharType="end"/>
            </w:r>
            <w:r>
              <w:fldChar w:fldCharType="begin"/>
            </w:r>
            <w:r>
              <w:instrText xml:space="preserve"> XE "para:N1350C:Table" </w:instrText>
            </w:r>
            <w:r>
              <w:fldChar w:fldCharType="end"/>
            </w:r>
            <w:r>
              <w:t>[17</w:t>
            </w:r>
          </w:p>
        </w:tc>
        <w:tc>
          <w:tcPr>
            <w:tcW w:w="0" w:type="auto"/>
            <w:vAlign w:val="center"/>
            <w:hideMark/>
          </w:tcPr>
          <w:p w:rsidR="00730001" w:rsidRDefault="00730001" w:rsidP="00210BFE">
            <w:pPr>
              <w:pStyle w:val="Table"/>
            </w:pPr>
            <w:r>
              <w:fldChar w:fldCharType="begin"/>
            </w:r>
            <w:r>
              <w:instrText xml:space="preserve"> XE "entry:N1350E:Table" </w:instrText>
            </w:r>
            <w:r>
              <w:fldChar w:fldCharType="end"/>
            </w:r>
            <w:r>
              <w:fldChar w:fldCharType="begin"/>
            </w:r>
            <w:r>
              <w:instrText xml:space="preserve"> XE "para:N13510:Table" </w:instrText>
            </w:r>
            <w:r>
              <w:fldChar w:fldCharType="end"/>
            </w:r>
            <w:r>
              <w:t>The payment or reimbursement of reasonable additional household expenses incurred by an employee who works from home, within the meaning of section 316A of ITEPA.]</w:t>
            </w:r>
            <w:r>
              <w:rPr>
                <w:rStyle w:val="endnoteid"/>
              </w:rPr>
              <w:t>4</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"entry:N13516:Table" </w:instrText>
            </w:r>
            <w:r>
              <w:fldChar w:fldCharType="end"/>
            </w:r>
            <w:r>
              <w:fldChar w:fldCharType="begin"/>
            </w:r>
            <w:r>
              <w:instrText xml:space="preserve"> XE "para:N13518:Table" </w:instrText>
            </w:r>
            <w:r>
              <w:fldChar w:fldCharType="end"/>
            </w:r>
            <w:r>
              <w:t>[18</w:t>
            </w:r>
          </w:p>
        </w:tc>
        <w:tc>
          <w:tcPr>
            <w:tcW w:w="0" w:type="auto"/>
            <w:vAlign w:val="center"/>
            <w:hideMark/>
          </w:tcPr>
          <w:p w:rsidR="00730001" w:rsidRDefault="00730001" w:rsidP="00210BFE">
            <w:pPr>
              <w:pStyle w:val="Table"/>
            </w:pPr>
            <w:r>
              <w:fldChar w:fldCharType="begin"/>
            </w:r>
            <w:r>
              <w:instrText xml:space="preserve"> XE "entry:N1351A:Table" </w:instrText>
            </w:r>
            <w:r>
              <w:fldChar w:fldCharType="end"/>
            </w:r>
            <w:r>
              <w:fldChar w:fldCharType="begin"/>
            </w:r>
            <w:r>
              <w:instrText xml:space="preserve"> XE "para:N1351C:Table" </w:instrText>
            </w:r>
            <w:r>
              <w:fldChar w:fldCharType="end"/>
            </w:r>
            <w:r>
              <w:t>The payment or reimbursement of retraining course expenses within the meaning of section 311 of ITEPA.]</w:t>
            </w:r>
            <w:r>
              <w:rPr>
                <w:rStyle w:val="endnoteid"/>
              </w:rPr>
              <w:t>4</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"entry:N13522:Table" </w:instrText>
            </w:r>
            <w:r>
              <w:fldChar w:fldCharType="end"/>
            </w:r>
            <w:r>
              <w:fldChar w:fldCharType="begin"/>
            </w:r>
            <w:r>
              <w:instrText xml:space="preserve"> XE "para:N13524:Table" </w:instrText>
            </w:r>
            <w:r>
              <w:fldChar w:fldCharType="end"/>
            </w:r>
            <w:r>
              <w:t>[19</w:t>
            </w:r>
          </w:p>
        </w:tc>
        <w:tc>
          <w:tcPr>
            <w:tcW w:w="0" w:type="auto"/>
            <w:vAlign w:val="center"/>
            <w:hideMark/>
          </w:tcPr>
          <w:p w:rsidR="00730001" w:rsidRDefault="00730001" w:rsidP="00210BFE">
            <w:pPr>
              <w:pStyle w:val="Table"/>
            </w:pPr>
            <w:r>
              <w:fldChar w:fldCharType="begin"/>
            </w:r>
            <w:r>
              <w:instrText xml:space="preserve"> XE "entry:N13526:Table" </w:instrText>
            </w:r>
            <w:r>
              <w:fldChar w:fldCharType="end"/>
            </w:r>
            <w:r>
              <w:fldChar w:fldCharType="begin"/>
            </w:r>
            <w:r>
              <w:instrText xml:space="preserve"> XE "para:N13528:Table" </w:instrText>
            </w:r>
            <w:r>
              <w:fldChar w:fldCharType="end"/>
            </w:r>
            <w:r>
              <w:t>Provision of computer equipment in respect of which no liability to income tax arises by virtue of section 320 of ITEPA.]</w:t>
            </w:r>
            <w:r>
              <w:rPr>
                <w:rStyle w:val="endnoteid"/>
              </w:rPr>
              <w:t>6</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"entry:N1352D:Table" </w:instrText>
            </w:r>
            <w:r>
              <w:fldChar w:fldCharType="end"/>
            </w:r>
            <w:r>
              <w:fldChar w:fldCharType="begin"/>
            </w:r>
            <w:r>
              <w:instrText xml:space="preserve"> XE "para:N1352F:Table" </w:instrText>
            </w:r>
            <w:r>
              <w:fldChar w:fldCharType="end"/>
            </w:r>
            <w:r>
              <w:t>[20</w:t>
            </w:r>
          </w:p>
        </w:tc>
        <w:tc>
          <w:tcPr>
            <w:tcW w:w="0" w:type="auto"/>
            <w:vAlign w:val="center"/>
            <w:hideMark/>
          </w:tcPr>
          <w:p w:rsidR="00730001" w:rsidRDefault="00730001" w:rsidP="00210BFE">
            <w:pPr>
              <w:pStyle w:val="Table"/>
            </w:pPr>
            <w:r>
              <w:fldChar w:fldCharType="begin"/>
            </w:r>
            <w:r>
              <w:instrText xml:space="preserve"> XE "entry:N13531:Table" </w:instrText>
            </w:r>
            <w:r>
              <w:fldChar w:fldCharType="end"/>
            </w:r>
            <w:r>
              <w:fldChar w:fldCharType="begin"/>
            </w:r>
            <w:r>
              <w:instrText xml:space="preserve"> XE "para:N13533:Table" </w:instrText>
            </w:r>
            <w:r>
              <w:fldChar w:fldCharType="end"/>
            </w:r>
            <w:r>
              <w:t>Pay As You Earn (PAYE) settlement agreements made under Part 6 of the Income Tax (PAYE) Regulations (“the PAYE Regulations”) 2003. For the purposes of this item the special arrangements under regulation 141 of the PAYE Regulations also apply.]</w:t>
            </w:r>
            <w:r>
              <w:rPr>
                <w:rStyle w:val="endnoteid"/>
              </w:rPr>
              <w:t>10</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"entry:N13539:Table" </w:instrText>
            </w:r>
            <w:r>
              <w:fldChar w:fldCharType="end"/>
            </w:r>
            <w:r>
              <w:fldChar w:fldCharType="begin"/>
            </w:r>
            <w:r>
              <w:instrText xml:space="preserve"> XE "para:N1353B:Table" </w:instrText>
            </w:r>
            <w:r>
              <w:fldChar w:fldCharType="end"/>
            </w:r>
            <w:r>
              <w:t>[21</w:t>
            </w:r>
          </w:p>
        </w:tc>
        <w:tc>
          <w:tcPr>
            <w:tcW w:w="0" w:type="auto"/>
            <w:vAlign w:val="center"/>
            <w:hideMark/>
          </w:tcPr>
          <w:p w:rsidR="00730001" w:rsidRDefault="00730001" w:rsidP="00210BFE">
            <w:pPr>
              <w:pStyle w:val="Table"/>
            </w:pPr>
            <w:r>
              <w:fldChar w:fldCharType="begin"/>
            </w:r>
            <w:r>
              <w:instrText xml:space="preserve"> XE "entry:N1353D:Table" </w:instrText>
            </w:r>
            <w:r>
              <w:fldChar w:fldCharType="end"/>
            </w:r>
            <w:r>
              <w:fldChar w:fldCharType="begin"/>
            </w:r>
            <w:r>
              <w:instrText xml:space="preserve"> XE "para:N1353F:Table" </w:instrText>
            </w:r>
            <w:r>
              <w:fldChar w:fldCharType="end"/>
            </w:r>
            <w:r>
              <w:t>The payment or reimbursement of a fee within section 326A(1) of ITEPA (fees relating to vulnerable persons’ monitoring schemes).]</w:t>
            </w:r>
            <w:r>
              <w:rPr>
                <w:rStyle w:val="endnoteid"/>
              </w:rPr>
              <w:t>13</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"entry:N13544:Table" </w:instrText>
            </w:r>
            <w:r>
              <w:fldChar w:fldCharType="end"/>
            </w:r>
            <w:r>
              <w:fldChar w:fldCharType="begin"/>
            </w:r>
            <w:r>
              <w:instrText xml:space="preserve"> XE "para:N13546:Table" </w:instrText>
            </w:r>
            <w:r>
              <w:fldChar w:fldCharType="end"/>
            </w:r>
            <w:r>
              <w:t>[22</w:t>
            </w:r>
          </w:p>
        </w:tc>
        <w:tc>
          <w:tcPr>
            <w:tcW w:w="0" w:type="auto"/>
            <w:vAlign w:val="center"/>
            <w:hideMark/>
          </w:tcPr>
          <w:p w:rsidR="00730001" w:rsidRDefault="00730001" w:rsidP="00210BFE">
            <w:pPr>
              <w:pStyle w:val="Table"/>
            </w:pPr>
            <w:r>
              <w:fldChar w:fldCharType="begin"/>
            </w:r>
            <w:r>
              <w:instrText xml:space="preserve"> XE "entry:N13548:Table" </w:instrText>
            </w:r>
            <w:r>
              <w:fldChar w:fldCharType="end"/>
            </w:r>
            <w:r>
              <w:fldChar w:fldCharType="begin"/>
            </w:r>
            <w:r>
              <w:instrText xml:space="preserve"> XE "para:N1354A:Table" </w:instrText>
            </w:r>
            <w:r>
              <w:fldChar w:fldCharType="end"/>
            </w:r>
            <w:r>
              <w:t>The payment of a qualifying bonus within section 312A of ITEPA (limited exemption for qualifying bonus payments).]</w:t>
            </w:r>
            <w:r>
              <w:rPr>
                <w:rStyle w:val="endnoteid"/>
              </w:rPr>
              <w:t>15</w:t>
            </w:r>
            <w:r>
              <w:t xml:space="preserve"> </w:t>
            </w:r>
          </w:p>
        </w:tc>
      </w:tr>
    </w:tbl>
    <w:p w:rsidR="00730001" w:rsidRDefault="00730001" w:rsidP="00730001">
      <w:pPr>
        <w:pStyle w:val="TableE"/>
      </w:pPr>
      <w:r>
        <w:fldChar w:fldCharType="begin"/>
      </w:r>
      <w:r>
        <w:instrText xml:space="preserve"> XE "table:N13324:TableE" </w:instrText>
      </w:r>
      <w:r>
        <w:fldChar w:fldCharType="end"/>
      </w:r>
      <w:r>
        <w:t>#TableE</w:t>
      </w:r>
    </w:p>
    <w:p w:rsidR="00730001" w:rsidRDefault="00730001" w:rsidP="00730001">
      <w:pPr>
        <w:pStyle w:val="FTE"/>
      </w:pPr>
      <w:r>
        <w:fldChar w:fldCharType="begin"/>
      </w:r>
      <w:r>
        <w:instrText xml:space="preserve"> XE "table:N13324:FTE" </w:instrText>
      </w:r>
      <w:r>
        <w:fldChar w:fldCharType="end"/>
      </w:r>
      <w:r>
        <w:t>[FTE</w:t>
      </w:r>
    </w:p>
    <w:p w:rsidR="00730001" w:rsidRDefault="00730001" w:rsidP="00730001">
      <w:pPr>
        <w:pStyle w:val="P1"/>
      </w:pPr>
      <w:r>
        <w:fldChar w:fldCharType="begin"/>
      </w:r>
      <w:r>
        <w:instrText xml:space="preserve"> XE "para1:N1354E:[P1" </w:instrText>
      </w:r>
      <w:r>
        <w:fldChar w:fldCharType="end"/>
      </w:r>
      <w:r>
        <w:t>(5)</w:t>
      </w:r>
      <w:r>
        <w:tab/>
        <w:t>From the amount of employment income, calculated in accordance with the preceding provisions of this regulation, there shall be deducted the amount of any deduction permitted in [calculating earnings by virtue of any provision of sections [231 to 232,]</w:t>
      </w:r>
      <w:r>
        <w:rPr>
          <w:rStyle w:val="endnoteid"/>
        </w:rPr>
        <w:t>4</w:t>
      </w:r>
      <w:r>
        <w:t xml:space="preserve"> 336 to 344, or section 346, 347, 351, 352, 362, 363, 367, 368, 370, 371, 373, 374, 376, 377 or 713 of ITEPA]</w:t>
      </w:r>
      <w:r>
        <w:rPr>
          <w:rStyle w:val="endnoteid"/>
        </w:rPr>
        <w:t>3</w:t>
      </w:r>
      <w:r>
        <w:t>.</w:t>
      </w:r>
    </w:p>
    <w:p w:rsidR="00730001" w:rsidRDefault="00730001" w:rsidP="00730001">
      <w:pPr>
        <w:pStyle w:val="CommentB"/>
      </w:pPr>
      <w:r>
        <w:fldChar w:fldCharType="begin"/>
      </w:r>
      <w:r>
        <w:instrText xml:space="preserve"> XE "comment:N1355B" </w:instrText>
      </w:r>
      <w:r>
        <w:fldChar w:fldCharType="end"/>
      </w:r>
      <w:r>
        <w:t>#CommentB</w:t>
      </w:r>
    </w:p>
    <w:p w:rsidR="00730001" w:rsidRDefault="00730001" w:rsidP="00730001">
      <w:pPr>
        <w:pStyle w:val="n-GenericHead"/>
      </w:pPr>
      <w:r>
        <w:rPr>
          <w:b/>
          <w:bCs/>
        </w:rPr>
        <w:lastRenderedPageBreak/>
        <w:fldChar w:fldCharType="begin"/>
      </w:r>
      <w:r>
        <w:rPr>
          <w:b/>
          <w:bCs/>
        </w:rPr>
        <w:instrText xml:space="preserve"> XE "generic-hd:N1355F:n-GenericHead"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"para:N13562:n-Para" </w:instrText>
      </w:r>
      <w:r>
        <w:fldChar w:fldCharType="end"/>
      </w:r>
      <w:r>
        <w:rPr>
          <w:i/>
          <w:iCs/>
        </w:rPr>
        <w:t>Simon's Taxes</w:t>
      </w:r>
      <w:r>
        <w:t xml:space="preserve"> </w:t>
      </w:r>
      <w:r>
        <w:rPr>
          <w:b/>
          <w:bCs/>
        </w:rPr>
        <w:t>E2.233.</w:t>
      </w:r>
      <w:r>
        <w:t xml:space="preserve"> </w:t>
      </w:r>
    </w:p>
    <w:p w:rsidR="00730001" w:rsidRDefault="00730001" w:rsidP="00730001">
      <w:pPr>
        <w:pStyle w:val="n-GenericHead"/>
      </w:pPr>
      <w:r>
        <w:rPr>
          <w:b/>
          <w:bCs/>
        </w:rPr>
        <w:fldChar w:fldCharType="begin"/>
      </w:r>
      <w:r>
        <w:rPr>
          <w:b/>
          <w:bCs/>
        </w:rPr>
        <w:instrText xml:space="preserve"> XE "generic-hd:N1356A:n-GenericHead"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"para:N1356D:n-Para" </w:instrText>
      </w:r>
      <w:r>
        <w:fldChar w:fldCharType="end"/>
      </w:r>
      <w:r>
        <w:t>Tax Credit Technical Manual TCTM4101–4140 (employment income rules, including benefits in kind, earnings under the “money's worth” principle, earnings within the “pecuniary liability” principle and allowable deductions).</w:t>
      </w:r>
    </w:p>
    <w:p w:rsidR="00730001" w:rsidRDefault="00730001" w:rsidP="00730001">
      <w:pPr>
        <w:pStyle w:val="n-Para"/>
      </w:pPr>
      <w:r>
        <w:fldChar w:fldCharType="begin"/>
      </w:r>
      <w:r>
        <w:instrText xml:space="preserve"> XE "para:N1356F:n-Para" </w:instrText>
      </w:r>
      <w:r>
        <w:fldChar w:fldCharType="end"/>
      </w:r>
      <w:r>
        <w:t>TCTM4106 (specific payments and benefits in kind included as income for tax credits purposes).</w:t>
      </w:r>
    </w:p>
    <w:p w:rsidR="00730001" w:rsidRDefault="00730001" w:rsidP="00730001">
      <w:pPr>
        <w:pStyle w:val="n-Para"/>
      </w:pPr>
      <w:r>
        <w:fldChar w:fldCharType="begin"/>
      </w:r>
      <w:r>
        <w:instrText xml:space="preserve"> XE "para:N13571:n-Para" </w:instrText>
      </w:r>
      <w:r>
        <w:fldChar w:fldCharType="end"/>
      </w:r>
      <w:r>
        <w:t>TCTM4110–4135 (specific payments and benefits in kind excluded as income for tax credits purposes).</w:t>
      </w:r>
    </w:p>
    <w:p w:rsidR="00730001" w:rsidRDefault="00730001" w:rsidP="00730001">
      <w:pPr>
        <w:pStyle w:val="n-Para"/>
      </w:pPr>
      <w:r>
        <w:fldChar w:fldCharType="begin"/>
      </w:r>
      <w:r>
        <w:instrText xml:space="preserve"> XE "para:N13573:n-Para" </w:instrText>
      </w:r>
      <w:r>
        <w:fldChar w:fldCharType="end"/>
      </w:r>
      <w:r>
        <w:t>TCTM4140 (summary of deductions allowable under reg 4(5) above).</w:t>
      </w:r>
    </w:p>
    <w:p w:rsidR="00730001" w:rsidRDefault="00730001" w:rsidP="00730001">
      <w:pPr>
        <w:pStyle w:val="n-Para"/>
      </w:pPr>
      <w:r>
        <w:fldChar w:fldCharType="begin"/>
      </w:r>
      <w:r>
        <w:instrText xml:space="preserve"> XE "para:N13575:n-Para" </w:instrText>
      </w:r>
      <w:r>
        <w:fldChar w:fldCharType="end"/>
      </w:r>
      <w:r>
        <w:t>TCTM4141 (allowable deductions under reg 4(5) above for ministers of religion).</w:t>
      </w:r>
    </w:p>
    <w:p w:rsidR="00730001" w:rsidRDefault="00730001" w:rsidP="00730001">
      <w:pPr>
        <w:pStyle w:val="n-GenericHead"/>
      </w:pPr>
      <w:r>
        <w:rPr>
          <w:b/>
          <w:bCs/>
        </w:rPr>
        <w:fldChar w:fldCharType="begin"/>
      </w:r>
      <w:r>
        <w:rPr>
          <w:b/>
          <w:bCs/>
        </w:rPr>
        <w:instrText xml:space="preserve"> XE "generic-hd:N13577:n-GenericHead" </w:instrText>
      </w:r>
      <w:r>
        <w:rPr>
          <w:b/>
          <w:bCs/>
        </w:rPr>
        <w:fldChar w:fldCharType="end"/>
      </w:r>
      <w:r>
        <w:rPr>
          <w:b/>
          <w:bCs/>
        </w:rPr>
        <w:t>Modifications—</w:t>
      </w:r>
      <w:r>
        <w:t xml:space="preserve"> </w:t>
      </w:r>
    </w:p>
    <w:p w:rsidR="00730001" w:rsidRDefault="00730001" w:rsidP="00730001">
      <w:pPr>
        <w:pStyle w:val="n-Para"/>
      </w:pPr>
      <w:r>
        <w:fldChar w:fldCharType="begin"/>
      </w:r>
      <w:r>
        <w:instrText xml:space="preserve"> XE "para:N1357A:n-Para" </w:instrText>
      </w:r>
      <w:r>
        <w:fldChar w:fldCharType="end"/>
      </w:r>
      <w:r>
        <w:t>Tax Credits (Polygamous Marriages) Regulations, SI 2003/742 regs 35, 38 (modification of para (1) for the purposes of polygamous marriages).</w:t>
      </w:r>
    </w:p>
    <w:p w:rsidR="00730001" w:rsidRDefault="00730001" w:rsidP="00730001">
      <w:pPr>
        <w:pStyle w:val="n-Para"/>
      </w:pPr>
      <w:r>
        <w:fldChar w:fldCharType="begin"/>
      </w:r>
      <w:r>
        <w:instrText xml:space="preserve"> XE "para:N1357C:n-Para" </w:instrText>
      </w:r>
      <w:r>
        <w:fldChar w:fldCharType="end"/>
      </w:r>
      <w:r>
        <w:t>Universal Credit (Transitional Provisions) Regulations, SI 2013/386 reg 17(1), (2), Schedule paras 15, 18 (modification of this regulation in respect of awards of universal credit and terminations of awards of tax credit in the same year).</w:t>
      </w:r>
    </w:p>
    <w:p w:rsidR="00730001" w:rsidRDefault="00730001" w:rsidP="00730001">
      <w:pPr>
        <w:pStyle w:val="n-GenericHead"/>
      </w:pPr>
      <w:r>
        <w:rPr>
          <w:b/>
          <w:bCs/>
        </w:rPr>
        <w:fldChar w:fldCharType="begin"/>
      </w:r>
      <w:r>
        <w:rPr>
          <w:b/>
          <w:bCs/>
        </w:rPr>
        <w:instrText xml:space="preserve"> XE "generic-hd:N1357E:n-GenericHead"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"endnotes:N13581:EndnotesB" </w:instrText>
      </w:r>
      <w:r>
        <w:fldChar w:fldCharType="end"/>
      </w:r>
      <w:r>
        <w:t>#EndnotesB</w:t>
      </w:r>
    </w:p>
    <w:p w:rsidR="00730001" w:rsidRDefault="00730001" w:rsidP="00730001">
      <w:pPr>
        <w:pStyle w:val="n-List1"/>
      </w:pPr>
      <w:r>
        <w:fldChar w:fldCharType="begin"/>
      </w:r>
      <w:r>
        <w:instrText xml:space="preserve"> XE "para:N13585:n-List1" </w:instrText>
      </w:r>
      <w:r>
        <w:fldChar w:fldCharType="end"/>
      </w:r>
      <w:r>
        <w:t>1</w:t>
      </w:r>
      <w:r>
        <w:tab/>
        <w:t>Words in sub-para (1) inserted/substituted by the Tax Credits (Definition and Calculation of Income) (Amendment) Regulations, SI 2003/732, regs 3, 6(1), (2) with effect from 6 April 2003.</w:t>
      </w:r>
    </w:p>
    <w:p w:rsidR="00730001" w:rsidRDefault="00730001" w:rsidP="00730001">
      <w:pPr>
        <w:pStyle w:val="n-List1"/>
      </w:pPr>
      <w:r>
        <w:fldChar w:fldCharType="begin"/>
      </w:r>
      <w:r>
        <w:instrText xml:space="preserve"> XE "para:N1358A:n-List1" </w:instrText>
      </w:r>
      <w:r>
        <w:fldChar w:fldCharType="end"/>
      </w:r>
      <w:r>
        <w:t>2</w:t>
      </w:r>
      <w:r>
        <w:tab/>
        <w:t>Words in Table 1 substituted and inserted and items 2A–2C, 11A–11E, 14A, 14B and 16 inserted by SI 2003/732, regs 3, 6(1), (4) with effect from 6 April 2003.</w:t>
      </w:r>
    </w:p>
    <w:p w:rsidR="00730001" w:rsidRDefault="00730001" w:rsidP="00730001">
      <w:pPr>
        <w:pStyle w:val="n-List1"/>
      </w:pPr>
      <w:r>
        <w:fldChar w:fldCharType="begin"/>
      </w:r>
      <w:r>
        <w:instrText xml:space="preserve"> XE "para:N1358E:n-List1" </w:instrText>
      </w:r>
      <w:r>
        <w:fldChar w:fldCharType="end"/>
      </w:r>
      <w:r>
        <w:t>3</w:t>
      </w:r>
      <w:r>
        <w:tab/>
        <w:t>Words in sub-para (5) substituted by SI 2003/732, regs 3, 6(1), (5) with effect from 6 April 2003.</w:t>
      </w:r>
    </w:p>
    <w:p w:rsidR="00730001" w:rsidRDefault="00730001" w:rsidP="00730001">
      <w:pPr>
        <w:pStyle w:val="n-List1"/>
      </w:pPr>
      <w:r>
        <w:fldChar w:fldCharType="begin"/>
      </w:r>
      <w:r>
        <w:instrText xml:space="preserve"> XE "para:N13593:n-List1" </w:instrText>
      </w:r>
      <w:r>
        <w:fldChar w:fldCharType="end"/>
      </w:r>
      <w:r>
        <w:t>4</w:t>
      </w:r>
      <w:r>
        <w:tab/>
        <w:t>Sub-para (1)(</w:t>
      </w:r>
      <w:r>
        <w:rPr>
          <w:i/>
          <w:iCs/>
        </w:rPr>
        <w:t>l</w:t>
      </w:r>
      <w:r>
        <w:t>) inserted; para (3) substituted; in Table 1, words in item 11D substituted, and items 14C, 14D, 17 and 18 inserted; and references in para (5) inserted; by the Tax Credits (Miscellaneous Amendments No 2) Regulations, SI 2003/2815 regs 2, 5 with effect from 26 November 2003.</w:t>
      </w:r>
    </w:p>
    <w:p w:rsidR="00730001" w:rsidRDefault="00730001" w:rsidP="00730001">
      <w:pPr>
        <w:pStyle w:val="n-List1"/>
      </w:pPr>
      <w:r>
        <w:fldChar w:fldCharType="begin"/>
      </w:r>
      <w:r>
        <w:instrText xml:space="preserve"> XE "para:N1359C:n-List1" </w:instrText>
      </w:r>
      <w:r>
        <w:fldChar w:fldCharType="end"/>
      </w:r>
      <w:r>
        <w:t>5</w:t>
      </w:r>
      <w:r>
        <w:tab/>
        <w:t>In Table 1, words in item 12 inserted, and item 16 substituted, by the Tax Credits (Miscellaneous Amendments) Regulations, SI 2004/762 regs 12, 14 with effect from 6 April 2004.</w:t>
      </w:r>
    </w:p>
    <w:p w:rsidR="00730001" w:rsidRDefault="00730001" w:rsidP="00730001">
      <w:pPr>
        <w:pStyle w:val="n-List1"/>
      </w:pPr>
      <w:r>
        <w:fldChar w:fldCharType="begin"/>
      </w:r>
      <w:r>
        <w:instrText xml:space="preserve"> XE "para:N135A0:n-List1" </w:instrText>
      </w:r>
      <w:r>
        <w:fldChar w:fldCharType="end"/>
      </w:r>
      <w:r>
        <w:t>6</w:t>
      </w:r>
      <w:r>
        <w:tab/>
        <w:t>In Table 1, item 19 inserted by the Tax Credits (Miscellaneous Amendments No 3) Regulations, SI 2004/2663 reg 2 with effect from 3 November 2004.</w:t>
      </w:r>
    </w:p>
    <w:p w:rsidR="00730001" w:rsidRDefault="00730001" w:rsidP="00730001">
      <w:pPr>
        <w:pStyle w:val="n-List1"/>
      </w:pPr>
      <w:r>
        <w:fldChar w:fldCharType="begin"/>
      </w:r>
      <w:r>
        <w:instrText xml:space="preserve"> XE "para:N135A5:n-List1" </w:instrText>
      </w:r>
      <w:r>
        <w:fldChar w:fldCharType="end"/>
      </w:r>
      <w:r>
        <w:t>7</w:t>
      </w:r>
      <w:r>
        <w:tab/>
        <w:t>Paras (2A), (2B) revoked, and item 16A in Table 1 inserted, by the Tax Credits (Miscellaneous Amendments) Regulations, SI 2006/766 regs 6, 9 with effect from 6 April 2006.</w:t>
      </w:r>
    </w:p>
    <w:p w:rsidR="00730001" w:rsidRDefault="00730001" w:rsidP="00730001">
      <w:pPr>
        <w:pStyle w:val="n-List1"/>
      </w:pPr>
      <w:r>
        <w:fldChar w:fldCharType="begin"/>
      </w:r>
      <w:r>
        <w:instrText xml:space="preserve"> XE "para:N135AA:n-List1" </w:instrText>
      </w:r>
      <w:r>
        <w:fldChar w:fldCharType="end"/>
      </w:r>
      <w:r>
        <w:t>8</w:t>
      </w:r>
      <w:r>
        <w:tab/>
        <w:t>Para (1)(</w:t>
      </w:r>
      <w:r>
        <w:rPr>
          <w:i/>
          <w:iCs/>
        </w:rPr>
        <w:t>m</w:t>
      </w:r>
      <w:r>
        <w:t>), and items 3A, 11F in Table 1, inserted by the Tax Credits (Miscellaneous Amendments) Regulations, SI 2007/824 regs 7, 10 with effect from 6 April 2007.</w:t>
      </w:r>
    </w:p>
    <w:p w:rsidR="00730001" w:rsidRDefault="00730001" w:rsidP="00730001">
      <w:pPr>
        <w:pStyle w:val="n-List1"/>
      </w:pPr>
      <w:r>
        <w:fldChar w:fldCharType="begin"/>
      </w:r>
      <w:r>
        <w:instrText xml:space="preserve"> XE "para:N135B2:n-List1" </w:instrText>
      </w:r>
      <w:r>
        <w:fldChar w:fldCharType="end"/>
      </w:r>
      <w:r>
        <w:t>9</w:t>
      </w:r>
      <w:r>
        <w:tab/>
        <w:t>In Table 1, item 3B inserted by the Tax Credits (Miscellaneous Amendments) Regulations, SI 2008/604 reg 2(1), (2) with effect from 1 April 2008.</w:t>
      </w:r>
    </w:p>
    <w:p w:rsidR="00730001" w:rsidRDefault="00730001" w:rsidP="00730001">
      <w:pPr>
        <w:pStyle w:val="n-List1"/>
      </w:pPr>
      <w:r>
        <w:fldChar w:fldCharType="begin"/>
      </w:r>
      <w:r>
        <w:instrText xml:space="preserve"> XE "para:N135B7:n-List1" </w:instrText>
      </w:r>
      <w:r>
        <w:fldChar w:fldCharType="end"/>
      </w:r>
      <w:r>
        <w:t>10</w:t>
      </w:r>
      <w:r>
        <w:tab/>
        <w:t>In Table 1, in item 16 words in para (</w:t>
      </w:r>
      <w:r>
        <w:rPr>
          <w:i/>
          <w:iCs/>
        </w:rPr>
        <w:t>a</w:t>
      </w:r>
      <w:r>
        <w:t>) and whole of paras (</w:t>
      </w:r>
      <w:r>
        <w:rPr>
          <w:i/>
          <w:iCs/>
        </w:rPr>
        <w:t>c</w:t>
      </w:r>
      <w:r>
        <w:t>)–(</w:t>
      </w:r>
      <w:r>
        <w:rPr>
          <w:i/>
          <w:iCs/>
        </w:rPr>
        <w:t>e</w:t>
      </w:r>
      <w:r>
        <w:t>) inserted, and items 16B and 20 inserted, by the Tax Credits (Miscellaneous Amendments) (No 2) Regulations, SI 2008/2169 regs 3, 4 with effect from 1 September 2008.</w:t>
      </w:r>
    </w:p>
    <w:p w:rsidR="00730001" w:rsidRDefault="00730001" w:rsidP="00730001">
      <w:pPr>
        <w:pStyle w:val="n-List1"/>
      </w:pPr>
      <w:r>
        <w:fldChar w:fldCharType="begin"/>
      </w:r>
      <w:r>
        <w:instrText xml:space="preserve"> XE "para:N135C7:n-List1" </w:instrText>
      </w:r>
      <w:r>
        <w:fldChar w:fldCharType="end"/>
      </w:r>
      <w:r>
        <w:t>11</w:t>
      </w:r>
      <w:r>
        <w:tab/>
        <w:t>In Table 1, in item 16 word “or” at end of para (</w:t>
      </w:r>
      <w:r>
        <w:rPr>
          <w:i/>
          <w:iCs/>
        </w:rPr>
        <w:t>d</w:t>
      </w:r>
      <w:r>
        <w:t>) revoked, and para (</w:t>
      </w:r>
      <w:r>
        <w:rPr>
          <w:i/>
          <w:iCs/>
        </w:rPr>
        <w:t>f</w:t>
      </w:r>
      <w:r>
        <w:t xml:space="preserve">) and preceding word “or” inserted, by the Tax Credits (Miscellaneous Amendments) (No 2) Regulations, SI 2009/2887 regs 5, 6 with effect from 21 November 2009. </w:t>
      </w:r>
    </w:p>
    <w:p w:rsidR="00730001" w:rsidRDefault="00730001" w:rsidP="00730001">
      <w:pPr>
        <w:pStyle w:val="n-List1"/>
      </w:pPr>
      <w:r>
        <w:lastRenderedPageBreak/>
        <w:fldChar w:fldCharType="begin"/>
      </w:r>
      <w:r>
        <w:instrText xml:space="preserve"> XE "para:N135D3:n-List1" </w:instrText>
      </w:r>
      <w:r>
        <w:fldChar w:fldCharType="end"/>
      </w:r>
      <w:r>
        <w:t>12</w:t>
      </w:r>
      <w:r>
        <w:tab/>
        <w:t>In para (1)(</w:t>
      </w:r>
      <w:r>
        <w:rPr>
          <w:i/>
          <w:iCs/>
        </w:rPr>
        <w:t>h</w:t>
      </w:r>
      <w:r>
        <w:t>) words substituted for words “statutory paternity pay” by the Tax Credits (Miscellaneous Amendments) (No 2) Regulations, SI 2010/2494, regs 4, 5, with effect from 14 November 2010.</w:t>
      </w:r>
    </w:p>
    <w:p w:rsidR="00730001" w:rsidRDefault="00730001" w:rsidP="00730001">
      <w:pPr>
        <w:pStyle w:val="n-List1"/>
      </w:pPr>
      <w:r>
        <w:fldChar w:fldCharType="begin"/>
      </w:r>
      <w:r>
        <w:instrText xml:space="preserve"> XE "para:N135DB:n-List1" </w:instrText>
      </w:r>
      <w:r>
        <w:fldChar w:fldCharType="end"/>
      </w:r>
      <w:r>
        <w:t>13</w:t>
      </w:r>
      <w:r>
        <w:tab/>
        <w:t>In para (4) in Table 1, items 3C and 21 inserted by the Tax Credits (Miscellaneous Amendments) Regulations, SI 2012/848 regs 1(2), 3(1), (2) with effect from 6 April 2012.</w:t>
      </w:r>
    </w:p>
    <w:p w:rsidR="00730001" w:rsidRDefault="00730001" w:rsidP="00730001">
      <w:pPr>
        <w:pStyle w:val="n-List1"/>
      </w:pPr>
      <w:r>
        <w:fldChar w:fldCharType="begin"/>
      </w:r>
      <w:r>
        <w:instrText xml:space="preserve"> XE "para:N135DF:n-List1" </w:instrText>
      </w:r>
      <w:r>
        <w:fldChar w:fldCharType="end"/>
      </w:r>
      <w:r>
        <w:t>14</w:t>
      </w:r>
      <w:r>
        <w:tab/>
        <w:t>In para (4) in Table 1, words in items 3A, 3B substituted by the Tax Credits (Miscellaneous Amendments) Regulations, SI 2014/658 reg 4(1), (5) with effect from 6 April 2014.</w:t>
      </w:r>
    </w:p>
    <w:p w:rsidR="00730001" w:rsidRDefault="00730001" w:rsidP="00730001">
      <w:pPr>
        <w:pStyle w:val="n-List1"/>
      </w:pPr>
      <w:r>
        <w:fldChar w:fldCharType="begin"/>
      </w:r>
      <w:r>
        <w:instrText xml:space="preserve"> XE "para:N135E3:n-List1" </w:instrText>
      </w:r>
      <w:r>
        <w:fldChar w:fldCharType="end"/>
      </w:r>
      <w:r>
        <w:t>15</w:t>
      </w:r>
      <w:r>
        <w:tab/>
        <w:t xml:space="preserve">In para (4) in Table 1, item 22 inserted by the Child Benefit (General) and Tax Credits (Miscellaneous Amendments) Regulations, SI 2014/2924 reg 5 with effect from 28 November 2014. </w:t>
      </w:r>
    </w:p>
    <w:p w:rsidR="00730001" w:rsidRDefault="00730001" w:rsidP="00730001">
      <w:pPr>
        <w:pStyle w:val="EndnotesE"/>
      </w:pPr>
      <w:r>
        <w:fldChar w:fldCharType="begin"/>
      </w:r>
      <w:r>
        <w:instrText xml:space="preserve"> XE "endnotes:N13581:EndnotesE" </w:instrText>
      </w:r>
      <w:r>
        <w:fldChar w:fldCharType="end"/>
      </w:r>
      <w:r>
        <w:t>#EndnotesE</w:t>
      </w:r>
    </w:p>
    <w:p w:rsidR="00730001" w:rsidRDefault="00730001" w:rsidP="00730001">
      <w:pPr>
        <w:pStyle w:val="CommentE"/>
      </w:pPr>
      <w:r>
        <w:fldChar w:fldCharType="begin"/>
      </w:r>
      <w:r>
        <w:instrText xml:space="preserve"> XE "comment:N1355B" </w:instrText>
      </w:r>
      <w:r>
        <w:fldChar w:fldCharType="end"/>
      </w:r>
      <w:r>
        <w:t>#CommentE</w:t>
      </w:r>
    </w:p>
    <w:p w:rsidR="00730001" w:rsidRDefault="00730001" w:rsidP="00730001">
      <w:pPr>
        <w:pStyle w:val="H2"/>
      </w:pPr>
      <w:r>
        <w:fldChar w:fldCharType="begin"/>
      </w:r>
      <w:r>
        <w:instrText xml:space="preserve"> XE "title:N135F1:[H2" </w:instrText>
      </w:r>
      <w:r>
        <w:fldChar w:fldCharType="end"/>
      </w:r>
      <w:r>
        <w:t>Chapter 3</w:t>
      </w:r>
      <w:r>
        <w:br/>
        <w:t>Pension Income</w:t>
      </w:r>
    </w:p>
    <w:p w:rsidR="00730001" w:rsidRDefault="00730001" w:rsidP="00730001">
      <w:pPr>
        <w:pStyle w:val="PHDR"/>
      </w:pPr>
      <w:r>
        <w:fldChar w:fldCharType="begin"/>
      </w:r>
      <w:r>
        <w:instrText xml:space="preserve"> XE "provision:N135F4:[PHDR" </w:instrText>
      </w:r>
      <w:r>
        <w:fldChar w:fldCharType="end"/>
      </w:r>
      <w:r>
        <w:t>5</w:t>
      </w:r>
      <w:r>
        <w:tab/>
        <w:t>Pension Income</w:t>
      </w:r>
    </w:p>
    <w:p w:rsidR="00730001" w:rsidRDefault="00730001" w:rsidP="00730001">
      <w:pPr>
        <w:pStyle w:val="P1"/>
      </w:pPr>
      <w:r>
        <w:fldChar w:fldCharType="begin"/>
      </w:r>
      <w:r>
        <w:instrText xml:space="preserve"> XE "para1:N135FD:[P1" </w:instrText>
      </w:r>
      <w:r>
        <w:fldChar w:fldCharType="end"/>
      </w:r>
      <w:r>
        <w:t>[(1)</w:t>
      </w:r>
      <w:r>
        <w:tab/>
        <w:t>In these Regulations, except where the context otherwise require, “pension income” means—</w:t>
      </w:r>
    </w:p>
    <w:p w:rsidR="00730001" w:rsidRDefault="00730001" w:rsidP="00730001">
      <w:pPr>
        <w:pStyle w:val="P2"/>
      </w:pPr>
      <w:r>
        <w:fldChar w:fldCharType="begin"/>
      </w:r>
      <w:r>
        <w:instrText xml:space="preserve"> XE "para2:N13603:[P2" </w:instrText>
      </w:r>
      <w:r>
        <w:fldChar w:fldCharType="end"/>
      </w:r>
      <w:r>
        <w:t>(</w:t>
      </w:r>
      <w:r>
        <w:rPr>
          <w:i/>
          <w:iCs/>
        </w:rPr>
        <w:t>a</w:t>
      </w:r>
      <w:r>
        <w:t>)</w:t>
      </w:r>
      <w:r>
        <w:tab/>
        <w:t>any pension to which section 577 or 629 of ITEPA applies;</w:t>
      </w:r>
    </w:p>
    <w:p w:rsidR="00730001" w:rsidRDefault="00730001" w:rsidP="00730001">
      <w:pPr>
        <w:pStyle w:val="P2"/>
      </w:pPr>
      <w:r>
        <w:fldChar w:fldCharType="begin"/>
      </w:r>
      <w:r>
        <w:instrText xml:space="preserve"> XE "para2:N1360D:[P2" </w:instrText>
      </w:r>
      <w:r>
        <w:fldChar w:fldCharType="end"/>
      </w:r>
      <w:r>
        <w:t>(</w:t>
      </w:r>
      <w:r>
        <w:rPr>
          <w:i/>
          <w:iCs/>
        </w:rPr>
        <w:t>b</w:t>
      </w:r>
      <w:r>
        <w:t>)</w:t>
      </w:r>
      <w:r>
        <w:tab/>
        <w:t>any pension to which section 569 of ITEPA applies;</w:t>
      </w:r>
    </w:p>
    <w:p w:rsidR="00730001" w:rsidRDefault="00730001" w:rsidP="00730001">
      <w:pPr>
        <w:pStyle w:val="P2"/>
      </w:pPr>
      <w:r>
        <w:fldChar w:fldCharType="begin"/>
      </w:r>
      <w:r>
        <w:instrText xml:space="preserve"> XE "para2:N13617:[P2" </w:instrText>
      </w:r>
      <w:r>
        <w:fldChar w:fldCharType="end"/>
      </w:r>
      <w:r>
        <w:t>(</w:t>
      </w:r>
      <w:r>
        <w:rPr>
          <w:i/>
          <w:iCs/>
        </w:rPr>
        <w:t>c</w:t>
      </w:r>
      <w:r>
        <w:t>)</w:t>
      </w:r>
      <w:r>
        <w:tab/>
        <w:t>any voluntary annual payment to which section 633 of ITEPA applies;</w:t>
      </w:r>
    </w:p>
    <w:p w:rsidR="00730001" w:rsidRDefault="00730001" w:rsidP="00730001">
      <w:pPr>
        <w:pStyle w:val="P2"/>
      </w:pPr>
      <w:r>
        <w:fldChar w:fldCharType="begin"/>
      </w:r>
      <w:r>
        <w:instrText xml:space="preserve"> XE "para2:N13621:[P2" </w:instrText>
      </w:r>
      <w:r>
        <w:fldChar w:fldCharType="end"/>
      </w:r>
      <w:r>
        <w:t>[(</w:t>
      </w:r>
      <w:r>
        <w:rPr>
          <w:i/>
          <w:iCs/>
        </w:rPr>
        <w:t>d</w:t>
      </w:r>
      <w:r>
        <w:t>)</w:t>
      </w:r>
      <w:r>
        <w:tab/>
        <w:t>any pension, annuity or income withdrawal to which section 579A of ITEPA applies;]</w:t>
      </w:r>
      <w:r>
        <w:rPr>
          <w:rStyle w:val="endnoteid"/>
        </w:rPr>
        <w:t>5</w:t>
      </w:r>
      <w:r>
        <w:t xml:space="preserve"> </w:t>
      </w:r>
    </w:p>
    <w:p w:rsidR="00730001" w:rsidRDefault="00730001" w:rsidP="00730001">
      <w:pPr>
        <w:pStyle w:val="P2"/>
      </w:pPr>
      <w:r>
        <w:fldChar w:fldCharType="begin"/>
      </w:r>
      <w:r>
        <w:instrText xml:space="preserve"> XE "para2:N1362E:[P2" </w:instrText>
      </w:r>
      <w:r>
        <w:fldChar w:fldCharType="end"/>
      </w:r>
      <w:r>
        <w:t>[(</w:t>
      </w:r>
      <w:r>
        <w:rPr>
          <w:i/>
          <w:iCs/>
        </w:rPr>
        <w:t>e</w:t>
      </w:r>
      <w:r>
        <w:t>)</w:t>
      </w:r>
      <w:r>
        <w:tab/>
        <w:t>any unauthorised member payments to which section 208(2)(</w:t>
      </w:r>
      <w:r>
        <w:rPr>
          <w:i/>
          <w:iCs/>
        </w:rPr>
        <w:t>a</w:t>
      </w:r>
      <w:r>
        <w:t>) or (</w:t>
      </w:r>
      <w:r>
        <w:rPr>
          <w:i/>
          <w:iCs/>
        </w:rPr>
        <w:t>b</w:t>
      </w:r>
      <w:r>
        <w:t>) of the Finance Act 2004 applies;]</w:t>
      </w:r>
      <w:r>
        <w:rPr>
          <w:rStyle w:val="endnoteid"/>
        </w:rPr>
        <w:t>5</w:t>
      </w:r>
      <w:r>
        <w:t xml:space="preserve"> </w:t>
      </w:r>
    </w:p>
    <w:p w:rsidR="00730001" w:rsidRDefault="00730001" w:rsidP="00730001">
      <w:pPr>
        <w:pStyle w:val="P2"/>
      </w:pPr>
      <w:r>
        <w:fldChar w:fldCharType="begin"/>
      </w:r>
      <w:r>
        <w:instrText xml:space="preserve"> XE "para2:N13643:[P2" </w:instrText>
      </w:r>
      <w:r>
        <w:fldChar w:fldCharType="end"/>
      </w:r>
      <w:r>
        <w:t>(</w:t>
      </w:r>
      <w:r>
        <w:rPr>
          <w:i/>
          <w:iCs/>
        </w:rPr>
        <w:t>f</w:t>
      </w:r>
      <w:r>
        <w:t>)</w:t>
      </w:r>
      <w:r>
        <w:tab/>
        <w:t>any periodical payment to which section 619 of ITEPA applies;</w:t>
      </w:r>
    </w:p>
    <w:p w:rsidR="00730001" w:rsidRDefault="00730001" w:rsidP="00730001">
      <w:pPr>
        <w:pStyle w:val="P2"/>
      </w:pPr>
      <w:r>
        <w:fldChar w:fldCharType="begin"/>
      </w:r>
      <w:r>
        <w:instrText xml:space="preserve"> XE "para2:N1364D:[P2" </w:instrText>
      </w:r>
      <w:r>
        <w:fldChar w:fldCharType="end"/>
      </w:r>
      <w:r>
        <w:t>(</w:t>
      </w:r>
      <w:r>
        <w:rPr>
          <w:i/>
          <w:iCs/>
        </w:rPr>
        <w:t>g</w:t>
      </w:r>
      <w:r>
        <w:t>)–(</w:t>
      </w:r>
      <w:r>
        <w:rPr>
          <w:i/>
          <w:iCs/>
        </w:rPr>
        <w:t>j</w:t>
      </w:r>
      <w:r>
        <w:t>)</w:t>
      </w:r>
      <w:r>
        <w:tab/>
        <w:t xml:space="preserve"> …</w:t>
      </w:r>
      <w:r>
        <w:rPr>
          <w:rStyle w:val="endnoteid"/>
        </w:rPr>
        <w:t>5</w:t>
      </w:r>
      <w:r>
        <w:t xml:space="preserve"> </w:t>
      </w:r>
    </w:p>
    <w:p w:rsidR="00730001" w:rsidRDefault="00730001" w:rsidP="00730001">
      <w:pPr>
        <w:pStyle w:val="P2"/>
      </w:pPr>
      <w:r>
        <w:fldChar w:fldCharType="begin"/>
      </w:r>
      <w:r>
        <w:instrText xml:space="preserve"> XE "para2:N1365E:[P2" </w:instrText>
      </w:r>
      <w:r>
        <w:fldChar w:fldCharType="end"/>
      </w:r>
      <w:r>
        <w:t>[(</w:t>
      </w:r>
      <w:r>
        <w:rPr>
          <w:i/>
          <w:iCs/>
        </w:rPr>
        <w:t>k</w:t>
      </w:r>
      <w:r>
        <w:t>)</w:t>
      </w:r>
      <w:r>
        <w:tab/>
        <w:t>any annuity paid under a retirement annuity contract to which Chapter 9 of Part 9 of ITEPA applies;]</w:t>
      </w:r>
      <w:r>
        <w:rPr>
          <w:rStyle w:val="endnoteid"/>
        </w:rPr>
        <w:t>5</w:t>
      </w:r>
      <w:r>
        <w:t xml:space="preserve"> </w:t>
      </w:r>
    </w:p>
    <w:p w:rsidR="00730001" w:rsidRDefault="00730001" w:rsidP="00730001">
      <w:pPr>
        <w:pStyle w:val="P2"/>
      </w:pPr>
      <w:r>
        <w:fldChar w:fldCharType="begin"/>
      </w:r>
      <w:r>
        <w:instrText xml:space="preserve"> XE "para2:N1366B:[P2" </w:instrText>
      </w:r>
      <w:r>
        <w:fldChar w:fldCharType="end"/>
      </w:r>
      <w:r>
        <w:t>(</w:t>
      </w:r>
      <w:r>
        <w:rPr>
          <w:i/>
          <w:iCs/>
        </w:rPr>
        <w:t>l</w:t>
      </w:r>
      <w:r>
        <w:t>)</w:t>
      </w:r>
      <w:r>
        <w:tab/>
        <w:t>any annuity to which section 609, 610 or 611 of ITEPA applies; …</w:t>
      </w:r>
    </w:p>
    <w:p w:rsidR="00730001" w:rsidRDefault="00730001" w:rsidP="00730001">
      <w:pPr>
        <w:pStyle w:val="P2"/>
      </w:pPr>
      <w:r>
        <w:fldChar w:fldCharType="begin"/>
      </w:r>
      <w:r>
        <w:instrText xml:space="preserve"> XE "para2:N13675:[P2" </w:instrText>
      </w:r>
      <w:r>
        <w:fldChar w:fldCharType="end"/>
      </w:r>
      <w:r>
        <w:t>(</w:t>
      </w:r>
      <w:r>
        <w:rPr>
          <w:i/>
          <w:iCs/>
        </w:rPr>
        <w:t>m</w:t>
      </w:r>
      <w:r>
        <w:t>)</w:t>
      </w:r>
      <w:r>
        <w:tab/>
        <w:t>…</w:t>
      </w:r>
      <w:r>
        <w:rPr>
          <w:rStyle w:val="endnoteid"/>
        </w:rPr>
        <w:t>6</w:t>
      </w:r>
      <w:r>
        <w:t>]</w:t>
      </w:r>
      <w:r>
        <w:rPr>
          <w:rStyle w:val="endnoteid"/>
        </w:rPr>
        <w:t>1</w:t>
      </w:r>
      <w:r>
        <w:t xml:space="preserve"> </w:t>
      </w:r>
    </w:p>
    <w:p w:rsidR="00730001" w:rsidRDefault="00730001" w:rsidP="00730001">
      <w:pPr>
        <w:pStyle w:val="P2"/>
      </w:pPr>
      <w:r>
        <w:fldChar w:fldCharType="begin"/>
      </w:r>
      <w:r>
        <w:instrText xml:space="preserve"> XE "para2:N13685:[P2" </w:instrText>
      </w:r>
      <w:r>
        <w:fldChar w:fldCharType="end"/>
      </w:r>
      <w:r>
        <w:t>[(</w:t>
      </w:r>
      <w:r>
        <w:rPr>
          <w:i/>
          <w:iCs/>
        </w:rPr>
        <w:t>n</w:t>
      </w:r>
      <w:r>
        <w:t>)</w:t>
      </w:r>
      <w:r>
        <w:tab/>
        <w:t>any social security pension lump sum to which section 7 of the Finance (No 2) Act 2005 applies; and]</w:t>
      </w:r>
      <w:r>
        <w:rPr>
          <w:rStyle w:val="endnoteid"/>
        </w:rPr>
        <w:t>4</w:t>
      </w:r>
      <w:r>
        <w:t xml:space="preserve"> </w:t>
      </w:r>
    </w:p>
    <w:p w:rsidR="00730001" w:rsidRDefault="00730001" w:rsidP="00730001">
      <w:pPr>
        <w:pStyle w:val="P2"/>
      </w:pPr>
      <w:r>
        <w:fldChar w:fldCharType="begin"/>
      </w:r>
      <w:r>
        <w:instrText xml:space="preserve"> XE "para2:N13692:[P2" </w:instrText>
      </w:r>
      <w:r>
        <w:fldChar w:fldCharType="end"/>
      </w:r>
      <w:r>
        <w:t>[(</w:t>
      </w:r>
      <w:r>
        <w:rPr>
          <w:i/>
          <w:iCs/>
        </w:rPr>
        <w:t>o</w:t>
      </w:r>
      <w:r>
        <w:t>)</w:t>
      </w:r>
      <w:r>
        <w:tab/>
        <w:t>any lump sum payment to which section 636B or 636C of ITEPA applies.]</w:t>
      </w:r>
      <w:r>
        <w:rPr>
          <w:rStyle w:val="endnoteid"/>
        </w:rPr>
        <w:t>4</w:t>
      </w:r>
      <w:r>
        <w:t xml:space="preserve"> </w:t>
      </w:r>
    </w:p>
    <w:p w:rsidR="00730001" w:rsidRDefault="00730001" w:rsidP="00730001">
      <w:pPr>
        <w:pStyle w:val="P1"/>
      </w:pPr>
      <w:r>
        <w:fldChar w:fldCharType="begin"/>
      </w:r>
      <w:r>
        <w:instrText xml:space="preserve"> XE "para1:N1369F:[P1" </w:instrText>
      </w:r>
      <w:r>
        <w:fldChar w:fldCharType="end"/>
      </w:r>
      <w:r>
        <w:t>(2)</w:t>
      </w:r>
      <w:r>
        <w:tab/>
        <w:t>In calculating the amount of a person's pension income there shall be disregarded any [payment or benefit mentioned]</w:t>
      </w:r>
      <w:r>
        <w:rPr>
          <w:rStyle w:val="endnoteid"/>
        </w:rPr>
        <w:t>1</w:t>
      </w:r>
      <w:r>
        <w:t xml:space="preserve"> in Column 1 of Table 2 to the extent specified in the corresponding entry in Column 2.</w:t>
      </w:r>
    </w:p>
    <w:p w:rsidR="00730001" w:rsidRDefault="00730001" w:rsidP="00730001">
      <w:pPr>
        <w:pStyle w:val="FTB"/>
      </w:pPr>
      <w:r>
        <w:fldChar w:fldCharType="begin"/>
      </w:r>
      <w:r>
        <w:instrText xml:space="preserve"> XE "table:N136A9:FTB" </w:instrText>
      </w:r>
      <w:r>
        <w:fldChar w:fldCharType="end"/>
      </w:r>
      <w:r>
        <w:t>[FTB</w:t>
      </w:r>
    </w:p>
    <w:p w:rsidR="00730001" w:rsidRDefault="00730001" w:rsidP="00730001">
      <w:pPr>
        <w:pStyle w:val="TableB"/>
      </w:pPr>
      <w:r>
        <w:fldChar w:fldCharType="begin"/>
      </w:r>
      <w:r>
        <w:instrText xml:space="preserve"> XE "table:N136A9:TableE" </w:instrText>
      </w:r>
      <w:r>
        <w:fldChar w:fldCharType="end"/>
      </w:r>
      <w:r>
        <w:t>#TableB</w:t>
      </w:r>
    </w:p>
    <w:p w:rsidR="00730001" w:rsidRDefault="00730001" w:rsidP="00730001">
      <w:pPr>
        <w:pStyle w:val="n-CaptionH1"/>
      </w:pPr>
      <w:r>
        <w:lastRenderedPageBreak/>
        <w:fldChar w:fldCharType="begin"/>
      </w:r>
      <w:r>
        <w:instrText xml:space="preserve"> XE "generic-hd:N136AF:n-CaptionH1" </w:instrText>
      </w:r>
      <w:r>
        <w:fldChar w:fldCharType="end"/>
      </w:r>
      <w:r>
        <w:t>TABLE 2</w:t>
      </w:r>
      <w:r>
        <w:br/>
        <w:t>[PENSIONS, OTHER PAYMENTS AND BENEFITS]</w:t>
      </w:r>
      <w:r>
        <w:rPr>
          <w:rStyle w:val="endnoteid"/>
        </w:rPr>
        <w:t>2</w:t>
      </w:r>
      <w:r>
        <w:t xml:space="preserve"> DISREGARDED IN THE CALCULATION OF PENSION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74"/>
        <w:gridCol w:w="4110"/>
      </w:tblGrid>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"entry:N136C3:Table" </w:instrText>
            </w:r>
            <w:r>
              <w:fldChar w:fldCharType="end"/>
            </w:r>
            <w:r>
              <w:fldChar w:fldCharType="begin"/>
            </w:r>
            <w:r>
              <w:instrText xml:space="preserve"> XE "para:N136C5:Table" </w:instrText>
            </w:r>
            <w:r>
              <w:fldChar w:fldCharType="end"/>
            </w:r>
            <w:r>
              <w:rPr>
                <w:i/>
                <w:iCs/>
              </w:rPr>
              <w:t>1 Payment</w:t>
            </w:r>
            <w:r>
              <w:t xml:space="preserve"> </w:t>
            </w:r>
          </w:p>
        </w:tc>
        <w:tc>
          <w:tcPr>
            <w:tcW w:w="0" w:type="auto"/>
            <w:vAlign w:val="center"/>
            <w:hideMark/>
          </w:tcPr>
          <w:p w:rsidR="00730001" w:rsidRDefault="00730001" w:rsidP="00210BFE">
            <w:pPr>
              <w:pStyle w:val="Table"/>
            </w:pPr>
            <w:r>
              <w:fldChar w:fldCharType="begin"/>
            </w:r>
            <w:r>
              <w:instrText xml:space="preserve"> XE "entry:N136C9:Table" </w:instrText>
            </w:r>
            <w:r>
              <w:fldChar w:fldCharType="end"/>
            </w:r>
            <w:r>
              <w:fldChar w:fldCharType="begin"/>
            </w:r>
            <w:r>
              <w:instrText xml:space="preserve"> XE "para:N136CB:Table" </w:instrText>
            </w:r>
            <w:r>
              <w:fldChar w:fldCharType="end"/>
            </w:r>
            <w:r>
              <w:rPr>
                <w:i/>
                <w:iCs/>
              </w:rPr>
              <w:t>2 Extent of disregard</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"entry:N136D0:Table" </w:instrText>
            </w:r>
            <w:r>
              <w:fldChar w:fldCharType="end"/>
            </w:r>
            <w:r>
              <w:fldChar w:fldCharType="begin"/>
            </w:r>
            <w:r>
              <w:instrText xml:space="preserve"> XE "para:N136D2:Table" </w:instrText>
            </w:r>
            <w:r>
              <w:fldChar w:fldCharType="end"/>
            </w:r>
            <w:r>
              <w:t>1 A wounds pension or disability pension to which [section 641 of ITEPA]</w:t>
            </w:r>
            <w:r>
              <w:rPr>
                <w:rStyle w:val="endnoteid"/>
              </w:rPr>
              <w:t>2</w:t>
            </w:r>
            <w:r>
              <w:t xml:space="preserve"> applies.</w:t>
            </w:r>
          </w:p>
        </w:tc>
        <w:tc>
          <w:tcPr>
            <w:tcW w:w="0" w:type="auto"/>
            <w:vAlign w:val="center"/>
            <w:hideMark/>
          </w:tcPr>
          <w:p w:rsidR="00730001" w:rsidRDefault="00730001" w:rsidP="00210BFE">
            <w:pPr>
              <w:pStyle w:val="Table"/>
            </w:pPr>
            <w:r>
              <w:fldChar w:fldCharType="begin"/>
            </w:r>
            <w:r>
              <w:instrText xml:space="preserve"> XE "entry:N136D8:Table" </w:instrText>
            </w:r>
            <w:r>
              <w:fldChar w:fldCharType="end"/>
            </w:r>
            <w:r>
              <w:fldChar w:fldCharType="begin"/>
            </w:r>
            <w:r>
              <w:instrText xml:space="preserve"> XE "para:N136DA:Table" </w:instrText>
            </w:r>
            <w:r>
              <w:fldChar w:fldCharType="end"/>
            </w:r>
            <w:r>
              <w:t>So much of the payment as is disregarded by virtue of [section 641 of ITEPA]</w:t>
            </w:r>
            <w:r>
              <w:rPr>
                <w:rStyle w:val="endnoteid"/>
              </w:rPr>
              <w:t>2</w:t>
            </w:r>
            <w:r>
              <w: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"entry:N136E1:Table" </w:instrText>
            </w:r>
            <w:r>
              <w:fldChar w:fldCharType="end"/>
            </w:r>
            <w:r>
              <w:fldChar w:fldCharType="begin"/>
            </w:r>
            <w:r>
              <w:instrText xml:space="preserve"> XE "para:N136E3:Table" </w:instrText>
            </w:r>
            <w:r>
              <w:fldChar w:fldCharType="end"/>
            </w:r>
            <w:r>
              <w:t>2 An annuity or additional pension payable to a holder of the Victoria Cross, George Cross or any other decoration mentioned in [section 638 of ITEPA]</w:t>
            </w:r>
            <w:r>
              <w:rPr>
                <w:rStyle w:val="endnoteid"/>
              </w:rPr>
              <w:t>2</w:t>
            </w:r>
            <w:r>
              <w:t>.</w:t>
            </w:r>
          </w:p>
        </w:tc>
        <w:tc>
          <w:tcPr>
            <w:tcW w:w="0" w:type="auto"/>
            <w:vAlign w:val="center"/>
            <w:hideMark/>
          </w:tcPr>
          <w:p w:rsidR="00730001" w:rsidRDefault="00730001" w:rsidP="00210BFE">
            <w:pPr>
              <w:pStyle w:val="Table"/>
            </w:pPr>
            <w:r>
              <w:fldChar w:fldCharType="begin"/>
            </w:r>
            <w:r>
              <w:instrText xml:space="preserve"> XE "entry:N136E9:Table" </w:instrText>
            </w:r>
            <w:r>
              <w:fldChar w:fldCharType="end"/>
            </w:r>
            <w:r>
              <w:fldChar w:fldCharType="begin"/>
            </w:r>
            <w:r>
              <w:instrText xml:space="preserve"> XE "para:N136EB:Table" </w:instrText>
            </w:r>
            <w:r>
              <w:fldChar w:fldCharType="end"/>
            </w:r>
            <w:r>
              <w:t>The whole of the annuity or additional pension and, if both are payable, the whole of both such annuity and additional pension.</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"entry:N136EE:Table" </w:instrText>
            </w:r>
            <w:r>
              <w:fldChar w:fldCharType="end"/>
            </w:r>
            <w:r>
              <w:fldChar w:fldCharType="begin"/>
            </w:r>
            <w:r>
              <w:instrText xml:space="preserve"> XE "para:N136F0:Table" </w:instrText>
            </w:r>
            <w:r>
              <w:fldChar w:fldCharType="end"/>
            </w:r>
            <w:r>
              <w:t>3 A pension or allowance to which [section 639 of ITEPA]</w:t>
            </w:r>
            <w:r>
              <w:rPr>
                <w:rStyle w:val="endnoteid"/>
              </w:rPr>
              <w:t>2</w:t>
            </w:r>
            <w:r>
              <w:t xml:space="preserve"> applies.</w:t>
            </w:r>
          </w:p>
        </w:tc>
        <w:tc>
          <w:tcPr>
            <w:tcW w:w="0" w:type="auto"/>
            <w:vAlign w:val="center"/>
            <w:hideMark/>
          </w:tcPr>
          <w:p w:rsidR="00730001" w:rsidRDefault="00730001" w:rsidP="00210BFE">
            <w:pPr>
              <w:pStyle w:val="Table"/>
            </w:pPr>
            <w:r>
              <w:fldChar w:fldCharType="begin"/>
            </w:r>
            <w:r>
              <w:instrText xml:space="preserve"> XE "entry:N136F6:Table" </w:instrText>
            </w:r>
            <w:r>
              <w:fldChar w:fldCharType="end"/>
            </w:r>
            <w:r>
              <w:fldChar w:fldCharType="begin"/>
            </w:r>
            <w:r>
              <w:instrText xml:space="preserve"> XE "para:N136F8:Table" </w:instrText>
            </w:r>
            <w:r>
              <w:fldChar w:fldCharType="end"/>
            </w:r>
            <w:r>
              <w:t>[The amount of the pension or allowance.]</w:t>
            </w:r>
            <w:r>
              <w:rPr>
                <w:rStyle w:val="endnoteid"/>
              </w:rPr>
              <w:t>2</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"entry:N136FE:Table" </w:instrText>
            </w:r>
            <w:r>
              <w:fldChar w:fldCharType="end"/>
            </w:r>
            <w:r>
              <w:fldChar w:fldCharType="begin"/>
            </w:r>
            <w:r>
              <w:instrText xml:space="preserve"> XE "para:N13700:Table" </w:instrText>
            </w:r>
            <w:r>
              <w:fldChar w:fldCharType="end"/>
            </w:r>
            <w:r>
              <w:t>4 A pension or allowance by reason of payment of which a pension or allowance specified in [section 639 of ITEPA]</w:t>
            </w:r>
            <w:r>
              <w:rPr>
                <w:rStyle w:val="endnoteid"/>
              </w:rPr>
              <w:t>2</w:t>
            </w:r>
            <w:r>
              <w:t xml:space="preserve"> is withheld or abated.</w:t>
            </w:r>
          </w:p>
        </w:tc>
        <w:tc>
          <w:tcPr>
            <w:tcW w:w="0" w:type="auto"/>
            <w:vAlign w:val="center"/>
            <w:hideMark/>
          </w:tcPr>
          <w:p w:rsidR="00730001" w:rsidRDefault="00730001" w:rsidP="00210BFE">
            <w:pPr>
              <w:pStyle w:val="Table"/>
            </w:pPr>
            <w:r>
              <w:fldChar w:fldCharType="begin"/>
            </w:r>
            <w:r>
              <w:instrText xml:space="preserve"> XE "entry:N13706:Table" </w:instrText>
            </w:r>
            <w:r>
              <w:fldChar w:fldCharType="end"/>
            </w:r>
            <w:r>
              <w:fldChar w:fldCharType="begin"/>
            </w:r>
            <w:r>
              <w:instrText xml:space="preserve"> XE "para:N13708:Table" </w:instrText>
            </w:r>
            <w:r>
              <w:fldChar w:fldCharType="end"/>
            </w:r>
            <w:r>
              <w:t>[The amount treated as falling within section 639 of ITEPA by virtue of section 640(2) of that Act.]</w:t>
            </w:r>
            <w:r>
              <w:rPr>
                <w:rStyle w:val="endnoteid"/>
              </w:rPr>
              <w:t>2</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"entry:N1370E:Table" </w:instrText>
            </w:r>
            <w:r>
              <w:fldChar w:fldCharType="end"/>
            </w:r>
            <w:r>
              <w:fldChar w:fldCharType="begin"/>
            </w:r>
            <w:r>
              <w:instrText xml:space="preserve"> XE "para:N13710:Table" </w:instrText>
            </w:r>
            <w:r>
              <w:fldChar w:fldCharType="end"/>
            </w:r>
            <w:r>
              <w:t>…</w:t>
            </w:r>
            <w:r>
              <w:rPr>
                <w:rStyle w:val="endnoteid"/>
              </w:rPr>
              <w:t>7</w:t>
            </w:r>
            <w:r>
              <w:t xml:space="preserve"> </w:t>
            </w:r>
          </w:p>
        </w:tc>
        <w:tc>
          <w:tcPr>
            <w:tcW w:w="0" w:type="auto"/>
            <w:vAlign w:val="center"/>
            <w:hideMark/>
          </w:tcPr>
          <w:p w:rsidR="00730001" w:rsidRDefault="00730001" w:rsidP="00210BFE">
            <w:pPr>
              <w:pStyle w:val="Table"/>
            </w:pPr>
            <w:r>
              <w:fldChar w:fldCharType="begin"/>
            </w:r>
            <w:r>
              <w:instrText xml:space="preserve"> XE "entry:N13714:Table" </w:instrText>
            </w:r>
            <w:r>
              <w:fldChar w:fldCharType="end"/>
            </w:r>
            <w:r>
              <w:fldChar w:fldCharType="begin"/>
            </w:r>
            <w:r>
              <w:instrText xml:space="preserve"> XE "para:N13716:Table" </w:instrText>
            </w:r>
            <w:r>
              <w:fldChar w:fldCharType="end"/>
            </w:r>
            <w:r>
              <w:t>…</w:t>
            </w:r>
            <w:r>
              <w:rPr>
                <w:rStyle w:val="endnoteid"/>
              </w:rPr>
              <w:t>7</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"entry:N1371B:Table" </w:instrText>
            </w:r>
            <w:r>
              <w:fldChar w:fldCharType="end"/>
            </w:r>
            <w:r>
              <w:fldChar w:fldCharType="begin"/>
            </w:r>
            <w:r>
              <w:instrText xml:space="preserve"> XE "para:N1371D:Table" </w:instrText>
            </w:r>
            <w:r>
              <w:fldChar w:fldCharType="end"/>
            </w:r>
            <w:r>
              <w:t>6 A mobility supplement, or a payment in respect of attendance, paid in conjunction with a war pension.</w:t>
            </w:r>
          </w:p>
        </w:tc>
        <w:tc>
          <w:tcPr>
            <w:tcW w:w="0" w:type="auto"/>
            <w:vAlign w:val="center"/>
            <w:hideMark/>
          </w:tcPr>
          <w:p w:rsidR="00730001" w:rsidRDefault="00730001" w:rsidP="00210BFE">
            <w:pPr>
              <w:pStyle w:val="Table"/>
            </w:pPr>
            <w:r>
              <w:fldChar w:fldCharType="begin"/>
            </w:r>
            <w:r>
              <w:instrText xml:space="preserve"> XE "entry:N1371F:Table" </w:instrText>
            </w:r>
            <w:r>
              <w:fldChar w:fldCharType="end"/>
            </w:r>
            <w:r>
              <w:fldChar w:fldCharType="begin"/>
            </w:r>
            <w:r>
              <w:instrText xml:space="preserve"> XE "para:N13721:Table" </w:instrText>
            </w:r>
            <w:r>
              <w:fldChar w:fldCharType="end"/>
            </w:r>
            <w:r>
              <w:t>The amount of the supplement or payment.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"entry:N13724:Table" </w:instrText>
            </w:r>
            <w:r>
              <w:fldChar w:fldCharType="end"/>
            </w:r>
            <w:r>
              <w:fldChar w:fldCharType="begin"/>
            </w:r>
            <w:r>
              <w:instrText xml:space="preserve"> XE "para:N13726:Table" </w:instrText>
            </w:r>
            <w:r>
              <w:fldChar w:fldCharType="end"/>
            </w:r>
            <w:r>
              <w:t>…</w:t>
            </w:r>
            <w:r>
              <w:rPr>
                <w:rStyle w:val="endnoteid"/>
              </w:rPr>
              <w:t>7</w:t>
            </w:r>
            <w:r>
              <w:t xml:space="preserve"> </w:t>
            </w:r>
          </w:p>
        </w:tc>
        <w:tc>
          <w:tcPr>
            <w:tcW w:w="0" w:type="auto"/>
            <w:vAlign w:val="center"/>
            <w:hideMark/>
          </w:tcPr>
          <w:p w:rsidR="00730001" w:rsidRDefault="00730001" w:rsidP="00210BFE">
            <w:pPr>
              <w:pStyle w:val="Table"/>
            </w:pPr>
            <w:r>
              <w:fldChar w:fldCharType="begin"/>
            </w:r>
            <w:r>
              <w:instrText xml:space="preserve"> XE "entry:N1372A:Table" </w:instrText>
            </w:r>
            <w:r>
              <w:fldChar w:fldCharType="end"/>
            </w:r>
            <w:r>
              <w:fldChar w:fldCharType="begin"/>
            </w:r>
            <w:r>
              <w:instrText xml:space="preserve"> XE "para:N1372C:Table" </w:instrText>
            </w:r>
            <w:r>
              <w:fldChar w:fldCharType="end"/>
            </w:r>
            <w:r>
              <w:t>…</w:t>
            </w:r>
            <w:r>
              <w:rPr>
                <w:rStyle w:val="endnoteid"/>
              </w:rPr>
              <w:t>7</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"entry:N13731:Table" </w:instrText>
            </w:r>
            <w:r>
              <w:fldChar w:fldCharType="end"/>
            </w:r>
            <w:r>
              <w:fldChar w:fldCharType="begin"/>
            </w:r>
            <w:r>
              <w:instrText xml:space="preserve"> XE "para:N13733:Table" </w:instrText>
            </w:r>
            <w:r>
              <w:fldChar w:fldCharType="end"/>
            </w:r>
            <w:r>
              <w:t>8 A pension awarded at the supplementary rate under article 27(3) of the Personal Injuries (Civilians) Scheme 1983.</w:t>
            </w:r>
          </w:p>
        </w:tc>
        <w:tc>
          <w:tcPr>
            <w:tcW w:w="0" w:type="auto"/>
            <w:vAlign w:val="center"/>
            <w:hideMark/>
          </w:tcPr>
          <w:p w:rsidR="00730001" w:rsidRDefault="00730001" w:rsidP="00210BFE">
            <w:pPr>
              <w:pStyle w:val="Table"/>
            </w:pPr>
            <w:r>
              <w:fldChar w:fldCharType="begin"/>
            </w:r>
            <w:r>
              <w:instrText xml:space="preserve"> XE "entry:N13735:Table" </w:instrText>
            </w:r>
            <w:r>
              <w:fldChar w:fldCharType="end"/>
            </w:r>
            <w:r>
              <w:fldChar w:fldCharType="begin"/>
            </w:r>
            <w:r>
              <w:instrText xml:space="preserve"> XE "para:N13737:Table" </w:instrText>
            </w:r>
            <w:r>
              <w:fldChar w:fldCharType="end"/>
            </w:r>
            <w:r>
              <w:t>The amount for the time being specified in paragraph 1(c) of Schedule 4 to the Scheme.</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"entry:N1373A:Table" </w:instrText>
            </w:r>
            <w:r>
              <w:fldChar w:fldCharType="end"/>
            </w:r>
            <w:r>
              <w:fldChar w:fldCharType="begin"/>
            </w:r>
            <w:r>
              <w:instrText xml:space="preserve"> XE "para:N1373C:Table" </w:instrText>
            </w:r>
            <w:r>
              <w:fldChar w:fldCharType="end"/>
            </w:r>
            <w:r>
              <w:t>9 A pension awarded on retirement through disability caused by injury on duty or by a work-related illness.</w:t>
            </w:r>
          </w:p>
        </w:tc>
        <w:tc>
          <w:tcPr>
            <w:tcW w:w="0" w:type="auto"/>
            <w:vAlign w:val="center"/>
            <w:hideMark/>
          </w:tcPr>
          <w:p w:rsidR="00730001" w:rsidRDefault="00730001" w:rsidP="00210BFE">
            <w:pPr>
              <w:pStyle w:val="Table"/>
            </w:pPr>
            <w:r>
              <w:fldChar w:fldCharType="begin"/>
            </w:r>
            <w:r>
              <w:instrText xml:space="preserve"> XE "entry:N1373E:Table" </w:instrText>
            </w:r>
            <w:r>
              <w:fldChar w:fldCharType="end"/>
            </w:r>
            <w:r>
              <w:fldChar w:fldCharType="begin"/>
            </w:r>
            <w:r>
              <w:instrText xml:space="preserve"> XE "para:N13740:Table" </w:instrText>
            </w:r>
            <w:r>
              <w:fldChar w:fldCharType="end"/>
            </w:r>
            <w:r>
              <w:t>[The exempt amount of the pension calculated in accordance with section 644(3) of ITEPA.]</w:t>
            </w:r>
            <w:r>
              <w:rPr>
                <w:rStyle w:val="endnoteid"/>
              </w:rPr>
              <w:t>2</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"entry:N13746:Table" </w:instrText>
            </w:r>
            <w:r>
              <w:fldChar w:fldCharType="end"/>
            </w:r>
            <w:r>
              <w:fldChar w:fldCharType="begin"/>
            </w:r>
            <w:r>
              <w:instrText xml:space="preserve"> XE "para:N13748:Table" </w:instrText>
            </w:r>
            <w:r>
              <w:fldChar w:fldCharType="end"/>
            </w:r>
            <w:r>
              <w:t>[10 A lump sum on which no liability to income tax arises by virtue of [section 636A of ITEPA]</w:t>
            </w:r>
            <w:r>
              <w:rPr>
                <w:rStyle w:val="endnoteid"/>
              </w:rPr>
              <w:t>5</w:t>
            </w:r>
            <w:r>
              <w:t>.</w:t>
            </w:r>
          </w:p>
        </w:tc>
        <w:tc>
          <w:tcPr>
            <w:tcW w:w="0" w:type="auto"/>
            <w:vAlign w:val="center"/>
            <w:hideMark/>
          </w:tcPr>
          <w:p w:rsidR="00730001" w:rsidRDefault="00730001" w:rsidP="00210BFE">
            <w:pPr>
              <w:pStyle w:val="Table"/>
            </w:pPr>
            <w:r>
              <w:fldChar w:fldCharType="begin"/>
            </w:r>
            <w:r>
              <w:instrText xml:space="preserve"> XE "entry:N1374E:Table" </w:instrText>
            </w:r>
            <w:r>
              <w:fldChar w:fldCharType="end"/>
            </w:r>
            <w:r>
              <w:fldChar w:fldCharType="begin"/>
            </w:r>
            <w:r>
              <w:instrText xml:space="preserve"> XE "para:N13750:Table" </w:instrText>
            </w:r>
            <w:r>
              <w:fldChar w:fldCharType="end"/>
            </w:r>
            <w:r>
              <w:t>The amount of the lump sum.]</w:t>
            </w:r>
            <w:r>
              <w:rPr>
                <w:rStyle w:val="endnoteid"/>
              </w:rPr>
              <w:t>2</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"entry:N13756:Table" </w:instrText>
            </w:r>
            <w:r>
              <w:fldChar w:fldCharType="end"/>
            </w:r>
            <w:r>
              <w:fldChar w:fldCharType="begin"/>
            </w:r>
            <w:r>
              <w:instrText xml:space="preserve"> XE "para:N13758:Table" </w:instrText>
            </w:r>
            <w:r>
              <w:fldChar w:fldCharType="end"/>
            </w:r>
            <w:r>
              <w:t>[11 Coal or smokeless fuel provided as mentioned in section 646(1) of ITEPA, or an allowance in lieu of such provision.</w:t>
            </w:r>
          </w:p>
        </w:tc>
        <w:tc>
          <w:tcPr>
            <w:tcW w:w="0" w:type="auto"/>
            <w:vAlign w:val="center"/>
            <w:hideMark/>
          </w:tcPr>
          <w:p w:rsidR="00730001" w:rsidRDefault="00730001" w:rsidP="00210BFE">
            <w:pPr>
              <w:pStyle w:val="Table"/>
            </w:pPr>
            <w:r>
              <w:fldChar w:fldCharType="begin"/>
            </w:r>
            <w:r>
              <w:instrText xml:space="preserve"> XE "entry:N1375A:Table" </w:instrText>
            </w:r>
            <w:r>
              <w:fldChar w:fldCharType="end"/>
            </w:r>
            <w:r>
              <w:fldChar w:fldCharType="begin"/>
            </w:r>
            <w:r>
              <w:instrText xml:space="preserve"> XE "para:N1375C:Table" </w:instrText>
            </w:r>
            <w:r>
              <w:fldChar w:fldCharType="end"/>
            </w:r>
            <w:r>
              <w:t>The amount on which no liability to income tax arises by virtue of that section.]</w:t>
            </w:r>
            <w:r>
              <w:rPr>
                <w:rStyle w:val="endnoteid"/>
              </w:rPr>
              <w:t>2</w:t>
            </w:r>
            <w:r>
              <w:t xml:space="preserve"> </w:t>
            </w:r>
          </w:p>
        </w:tc>
      </w:tr>
    </w:tbl>
    <w:p w:rsidR="00730001" w:rsidRDefault="00730001" w:rsidP="00730001">
      <w:pPr>
        <w:pStyle w:val="TableE"/>
      </w:pPr>
      <w:r>
        <w:fldChar w:fldCharType="begin"/>
      </w:r>
      <w:r>
        <w:instrText xml:space="preserve"> XE "table:N136A9:TableE" </w:instrText>
      </w:r>
      <w:r>
        <w:fldChar w:fldCharType="end"/>
      </w:r>
      <w:r>
        <w:t>#TableE</w:t>
      </w:r>
    </w:p>
    <w:p w:rsidR="00730001" w:rsidRDefault="00730001" w:rsidP="00730001">
      <w:pPr>
        <w:pStyle w:val="FTE"/>
      </w:pPr>
      <w:r>
        <w:fldChar w:fldCharType="begin"/>
      </w:r>
      <w:r>
        <w:instrText xml:space="preserve"> XE "table:N136A9:FTE" </w:instrText>
      </w:r>
      <w:r>
        <w:fldChar w:fldCharType="end"/>
      </w:r>
      <w:r>
        <w:t>[FTE</w:t>
      </w:r>
    </w:p>
    <w:p w:rsidR="00730001" w:rsidRDefault="00730001" w:rsidP="00730001">
      <w:pPr>
        <w:pStyle w:val="P1"/>
      </w:pPr>
      <w:r>
        <w:fldChar w:fldCharType="begin"/>
      </w:r>
      <w:r>
        <w:instrText xml:space="preserve"> XE "para1:N13761:[P1" </w:instrText>
      </w:r>
      <w:r>
        <w:fldChar w:fldCharType="end"/>
      </w:r>
      <w:r>
        <w:t>[(3)</w:t>
      </w:r>
      <w:r>
        <w:tab/>
        <w:t>From the amount of pension income, calculated in accordance with the preceding provisions of this regulation, there shall be deducted any amount deductible for income tax purposes in computing pension income (as defined in ITEPA) under section 713 of that Act.]</w:t>
      </w:r>
      <w:r>
        <w:rPr>
          <w:rStyle w:val="endnoteid"/>
        </w:rPr>
        <w:t>3</w:t>
      </w:r>
      <w:r>
        <w:t xml:space="preserve"> </w:t>
      </w:r>
    </w:p>
    <w:p w:rsidR="00730001" w:rsidRDefault="00730001" w:rsidP="00730001">
      <w:pPr>
        <w:pStyle w:val="CommentB"/>
      </w:pPr>
      <w:r>
        <w:fldChar w:fldCharType="begin"/>
      </w:r>
      <w:r>
        <w:instrText xml:space="preserve"> XE "comment:N13769" </w:instrText>
      </w:r>
      <w:r>
        <w:fldChar w:fldCharType="end"/>
      </w:r>
      <w:r>
        <w:t>#CommentB</w:t>
      </w:r>
    </w:p>
    <w:p w:rsidR="00730001" w:rsidRDefault="00730001" w:rsidP="00730001">
      <w:pPr>
        <w:pStyle w:val="n-GenericHead"/>
      </w:pPr>
      <w:r>
        <w:rPr>
          <w:b/>
          <w:bCs/>
        </w:rPr>
        <w:fldChar w:fldCharType="begin"/>
      </w:r>
      <w:r>
        <w:rPr>
          <w:b/>
          <w:bCs/>
        </w:rPr>
        <w:instrText xml:space="preserve"> XE "generic-hd:N1376D:n-GenericHead"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"para:N13770:n-Para" </w:instrText>
      </w:r>
      <w:r>
        <w:fldChar w:fldCharType="end"/>
      </w:r>
      <w:r>
        <w:rPr>
          <w:i/>
          <w:iCs/>
        </w:rPr>
        <w:t>Simon's Taxes</w:t>
      </w:r>
      <w:r>
        <w:t xml:space="preserve"> </w:t>
      </w:r>
      <w:r>
        <w:rPr>
          <w:b/>
          <w:bCs/>
        </w:rPr>
        <w:t>E2.232.</w:t>
      </w:r>
      <w:r>
        <w:t xml:space="preserve"> </w:t>
      </w:r>
    </w:p>
    <w:p w:rsidR="00730001" w:rsidRDefault="00730001" w:rsidP="00730001">
      <w:pPr>
        <w:pStyle w:val="n-GenericHead"/>
      </w:pPr>
      <w:r>
        <w:rPr>
          <w:b/>
          <w:bCs/>
        </w:rPr>
        <w:fldChar w:fldCharType="begin"/>
      </w:r>
      <w:r>
        <w:rPr>
          <w:b/>
          <w:bCs/>
        </w:rPr>
        <w:instrText xml:space="preserve"> XE "generic-hd:N13778:n-GenericHead"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"para:N1377B:n-Para" </w:instrText>
      </w:r>
      <w:r>
        <w:fldChar w:fldCharType="end"/>
      </w:r>
      <w:r>
        <w:t>Tax Credit Technical Manual TCTM4201–4203 (summary of pension income rules).</w:t>
      </w:r>
    </w:p>
    <w:p w:rsidR="00730001" w:rsidRDefault="00730001" w:rsidP="00730001">
      <w:pPr>
        <w:pStyle w:val="n-GenericHead"/>
      </w:pPr>
      <w:r>
        <w:rPr>
          <w:b/>
          <w:bCs/>
        </w:rPr>
        <w:fldChar w:fldCharType="begin"/>
      </w:r>
      <w:r>
        <w:rPr>
          <w:b/>
          <w:bCs/>
        </w:rPr>
        <w:instrText xml:space="preserve"> XE "generic-hd:N1377D:n-GenericHead" </w:instrText>
      </w:r>
      <w:r>
        <w:rPr>
          <w:b/>
          <w:bCs/>
        </w:rPr>
        <w:fldChar w:fldCharType="end"/>
      </w:r>
      <w:r>
        <w:rPr>
          <w:b/>
          <w:bCs/>
        </w:rPr>
        <w:t>Modifications—</w:t>
      </w:r>
      <w:r>
        <w:t xml:space="preserve"> </w:t>
      </w:r>
    </w:p>
    <w:p w:rsidR="00730001" w:rsidRDefault="00730001" w:rsidP="00730001">
      <w:pPr>
        <w:pStyle w:val="n-Para"/>
      </w:pPr>
      <w:r>
        <w:fldChar w:fldCharType="begin"/>
      </w:r>
      <w:r>
        <w:instrText xml:space="preserve"> XE "para:N13780:n-Para" </w:instrText>
      </w:r>
      <w:r>
        <w:fldChar w:fldCharType="end"/>
      </w:r>
      <w:r>
        <w:t>Universal Credit (Transitional Provisions) Regulations, SI 2013/386 reg 17(1), (2), Schedule paras 15, 19 (modification of this regulation in respect of awards of universal credit and terminations of awards of tax credit in the same year).</w:t>
      </w:r>
    </w:p>
    <w:p w:rsidR="00730001" w:rsidRDefault="00730001" w:rsidP="00730001">
      <w:pPr>
        <w:pStyle w:val="n-GenericHead"/>
      </w:pPr>
      <w:r>
        <w:rPr>
          <w:b/>
          <w:bCs/>
        </w:rPr>
        <w:lastRenderedPageBreak/>
        <w:fldChar w:fldCharType="begin"/>
      </w:r>
      <w:r>
        <w:rPr>
          <w:b/>
          <w:bCs/>
        </w:rPr>
        <w:instrText xml:space="preserve"> XE "generic-hd:N13782:n-GenericHead"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"endnotes:N13785:EndnotesB" </w:instrText>
      </w:r>
      <w:r>
        <w:fldChar w:fldCharType="end"/>
      </w:r>
      <w:r>
        <w:t>#EndnotesB</w:t>
      </w:r>
    </w:p>
    <w:p w:rsidR="00730001" w:rsidRDefault="00730001" w:rsidP="00730001">
      <w:pPr>
        <w:pStyle w:val="n-List1"/>
      </w:pPr>
      <w:r>
        <w:fldChar w:fldCharType="begin"/>
      </w:r>
      <w:r>
        <w:instrText xml:space="preserve"> XE "para:N13789:n-List1" </w:instrText>
      </w:r>
      <w:r>
        <w:fldChar w:fldCharType="end"/>
      </w:r>
      <w:r>
        <w:t>1</w:t>
      </w:r>
      <w:r>
        <w:tab/>
        <w:t>Sub-para (1) and words in sub-para (2) substituted by the Tax Credits (Definition and Calculation of Income) (Amendment) Regulations, SI 2003/732, regs 3, 7 with effect from 6 April 2003.</w:t>
      </w:r>
    </w:p>
    <w:p w:rsidR="00730001" w:rsidRDefault="00730001" w:rsidP="00730001">
      <w:pPr>
        <w:pStyle w:val="n-List1"/>
      </w:pPr>
      <w:r>
        <w:fldChar w:fldCharType="begin"/>
      </w:r>
      <w:r>
        <w:instrText xml:space="preserve"> XE "para:N1378E:n-List1" </w:instrText>
      </w:r>
      <w:r>
        <w:fldChar w:fldCharType="end"/>
      </w:r>
      <w:r>
        <w:t>2</w:t>
      </w:r>
      <w:r>
        <w:tab/>
        <w:t>Words in heading and Table 2 substituted, and entries 10 and 11 inserted, by SI 2003/732, regs 3, 7(1), (4) with effect from 6 April 2003.</w:t>
      </w:r>
    </w:p>
    <w:p w:rsidR="00730001" w:rsidRDefault="00730001" w:rsidP="00730001">
      <w:pPr>
        <w:pStyle w:val="n-List1"/>
      </w:pPr>
      <w:r>
        <w:fldChar w:fldCharType="begin"/>
      </w:r>
      <w:r>
        <w:instrText xml:space="preserve"> XE "para:N13792:n-List1" </w:instrText>
      </w:r>
      <w:r>
        <w:fldChar w:fldCharType="end"/>
      </w:r>
      <w:r>
        <w:t>3</w:t>
      </w:r>
      <w:r>
        <w:tab/>
        <w:t>Sub-para (3) inserted by SI 2003/732, regs 3, 7(1), (5) with effect from 6 April 2003.</w:t>
      </w:r>
    </w:p>
    <w:p w:rsidR="00730001" w:rsidRDefault="00730001" w:rsidP="00730001">
      <w:pPr>
        <w:pStyle w:val="n-List1"/>
      </w:pPr>
      <w:r>
        <w:fldChar w:fldCharType="begin"/>
      </w:r>
      <w:r>
        <w:instrText xml:space="preserve"> XE "para:N13797:n-List1" </w:instrText>
      </w:r>
      <w:r>
        <w:fldChar w:fldCharType="end"/>
      </w:r>
      <w:r>
        <w:t>4</w:t>
      </w:r>
      <w:r>
        <w:tab/>
        <w:t>Para (1)(</w:t>
      </w:r>
      <w:r>
        <w:rPr>
          <w:i/>
          <w:iCs/>
        </w:rPr>
        <w:t>n</w:t>
      </w:r>
      <w:r>
        <w:t>), (</w:t>
      </w:r>
      <w:r>
        <w:rPr>
          <w:i/>
          <w:iCs/>
        </w:rPr>
        <w:t>o</w:t>
      </w:r>
      <w:r>
        <w:t>) inserted by the Tax Credits (Miscellaneous Amendments) Regulations, SI 2006/766 regs 6, 10 with effect from 6 April 2006.</w:t>
      </w:r>
    </w:p>
    <w:p w:rsidR="00730001" w:rsidRDefault="00730001" w:rsidP="00730001">
      <w:pPr>
        <w:pStyle w:val="n-List1"/>
      </w:pPr>
      <w:r>
        <w:fldChar w:fldCharType="begin"/>
      </w:r>
      <w:r>
        <w:instrText xml:space="preserve"> XE "para:N137A4:n-List1" </w:instrText>
      </w:r>
      <w:r>
        <w:fldChar w:fldCharType="end"/>
      </w:r>
      <w:r>
        <w:t>5</w:t>
      </w:r>
      <w:r>
        <w:tab/>
        <w:t>Para (1)(</w:t>
      </w:r>
      <w:r>
        <w:rPr>
          <w:i/>
          <w:iCs/>
        </w:rPr>
        <w:t>d</w:t>
      </w:r>
      <w:r>
        <w:t>), (</w:t>
      </w:r>
      <w:r>
        <w:rPr>
          <w:i/>
          <w:iCs/>
        </w:rPr>
        <w:t>e</w:t>
      </w:r>
      <w:r>
        <w:t>), (</w:t>
      </w:r>
      <w:r>
        <w:rPr>
          <w:i/>
          <w:iCs/>
        </w:rPr>
        <w:t>k</w:t>
      </w:r>
      <w:r>
        <w:t>) substituted, para (1)(</w:t>
      </w:r>
      <w:r>
        <w:rPr>
          <w:i/>
          <w:iCs/>
        </w:rPr>
        <w:t>g</w:t>
      </w:r>
      <w:r>
        <w:t>), (</w:t>
      </w:r>
      <w:r>
        <w:rPr>
          <w:i/>
          <w:iCs/>
        </w:rPr>
        <w:t>h</w:t>
      </w:r>
      <w:r>
        <w:t>), (</w:t>
      </w:r>
      <w:r>
        <w:rPr>
          <w:i/>
          <w:iCs/>
        </w:rPr>
        <w:t>i</w:t>
      </w:r>
      <w:r>
        <w:t>), (</w:t>
      </w:r>
      <w:r>
        <w:rPr>
          <w:i/>
          <w:iCs/>
        </w:rPr>
        <w:t>j</w:t>
      </w:r>
      <w:r>
        <w:t>) revoked, and words in Table 2, item 10 substituted, by the Taxation of Pension Schemes (Consequential Amendments) Order, SI 2006/745 art 26(1), (4) with effect from 6 April 2006.</w:t>
      </w:r>
    </w:p>
    <w:p w:rsidR="00730001" w:rsidRDefault="00730001" w:rsidP="00730001">
      <w:pPr>
        <w:pStyle w:val="n-List1"/>
      </w:pPr>
      <w:r>
        <w:fldChar w:fldCharType="begin"/>
      </w:r>
      <w:r>
        <w:instrText xml:space="preserve"> XE "para:N137C4:n-List1" </w:instrText>
      </w:r>
      <w:r>
        <w:fldChar w:fldCharType="end"/>
      </w:r>
      <w:r>
        <w:t>6</w:t>
      </w:r>
      <w:r>
        <w:tab/>
        <w:t>Para (1)(</w:t>
      </w:r>
      <w:r>
        <w:rPr>
          <w:i/>
          <w:iCs/>
        </w:rPr>
        <w:t>m</w:t>
      </w:r>
      <w:r>
        <w:t>) and preceding word “and” revoked by the Tax Credits (Miscellaneous Amendments) Regulations, SI 2008/604 reg 2(1), (3) with effect from 6 April 2008.</w:t>
      </w:r>
    </w:p>
    <w:p w:rsidR="00730001" w:rsidRDefault="00730001" w:rsidP="00730001">
      <w:pPr>
        <w:pStyle w:val="n-List1"/>
      </w:pPr>
      <w:r>
        <w:fldChar w:fldCharType="begin"/>
      </w:r>
      <w:r>
        <w:instrText xml:space="preserve"> XE "para:N137CC:n-List1" </w:instrText>
      </w:r>
      <w:r>
        <w:fldChar w:fldCharType="end"/>
      </w:r>
      <w:r>
        <w:t>7</w:t>
      </w:r>
      <w:r>
        <w:tab/>
        <w:t>In Table 2, items 5, 7 revoked by the Tax Credits (Miscellaneous Amendments) (No 3) Regulations, SI 2010/2914 regs 2, 4 with effect from 31 December 2010.</w:t>
      </w:r>
    </w:p>
    <w:p w:rsidR="00730001" w:rsidRDefault="00730001" w:rsidP="00730001">
      <w:pPr>
        <w:pStyle w:val="EndnotesE"/>
      </w:pPr>
      <w:r>
        <w:fldChar w:fldCharType="begin"/>
      </w:r>
      <w:r>
        <w:instrText xml:space="preserve"> XE "endnotes:N13785:EndnotesE" </w:instrText>
      </w:r>
      <w:r>
        <w:fldChar w:fldCharType="end"/>
      </w:r>
      <w:r>
        <w:t>#EndnotesE</w:t>
      </w:r>
    </w:p>
    <w:p w:rsidR="00730001" w:rsidRDefault="00730001" w:rsidP="00730001">
      <w:pPr>
        <w:pStyle w:val="CommentE"/>
      </w:pPr>
      <w:r>
        <w:fldChar w:fldCharType="begin"/>
      </w:r>
      <w:r>
        <w:instrText xml:space="preserve"> XE "comment:N13769" </w:instrText>
      </w:r>
      <w:r>
        <w:fldChar w:fldCharType="end"/>
      </w:r>
      <w:r>
        <w:t>#CommentE</w:t>
      </w:r>
    </w:p>
    <w:p w:rsidR="00730001" w:rsidRDefault="00730001" w:rsidP="00730001">
      <w:pPr>
        <w:pStyle w:val="H2"/>
      </w:pPr>
      <w:r>
        <w:fldChar w:fldCharType="begin"/>
      </w:r>
      <w:r>
        <w:instrText xml:space="preserve"> XE "title:N137DA:[H2" </w:instrText>
      </w:r>
      <w:r>
        <w:fldChar w:fldCharType="end"/>
      </w:r>
      <w:r>
        <w:t>Chapter 4</w:t>
      </w:r>
      <w:r>
        <w:br/>
        <w:t>Trading Income</w:t>
      </w:r>
    </w:p>
    <w:p w:rsidR="00730001" w:rsidRDefault="00730001" w:rsidP="00730001">
      <w:pPr>
        <w:pStyle w:val="PHDR"/>
      </w:pPr>
      <w:r>
        <w:fldChar w:fldCharType="begin"/>
      </w:r>
      <w:r>
        <w:instrText xml:space="preserve"> XE "provision:N137DD:[PHDR" </w:instrText>
      </w:r>
      <w:r>
        <w:fldChar w:fldCharType="end"/>
      </w:r>
      <w:r>
        <w:t>6</w:t>
      </w:r>
      <w:r>
        <w:tab/>
        <w:t>Trading income</w:t>
      </w:r>
    </w:p>
    <w:p w:rsidR="00730001" w:rsidRDefault="00730001" w:rsidP="00730001">
      <w:pPr>
        <w:pStyle w:val="P1"/>
      </w:pPr>
      <w:r>
        <w:fldChar w:fldCharType="begin"/>
      </w:r>
      <w:r>
        <w:instrText xml:space="preserve"> XE "para1:N137E6:[P1" </w:instrText>
      </w:r>
      <w:r>
        <w:fldChar w:fldCharType="end"/>
      </w:r>
      <w:r>
        <w:t>The claimant's trading income is—</w:t>
      </w:r>
    </w:p>
    <w:p w:rsidR="00730001" w:rsidRDefault="00730001" w:rsidP="00730001">
      <w:pPr>
        <w:pStyle w:val="P2"/>
      </w:pPr>
      <w:r>
        <w:fldChar w:fldCharType="begin"/>
      </w:r>
      <w:r>
        <w:instrText xml:space="preserve"> XE "para2:N137EA:[P2" </w:instrText>
      </w:r>
      <w:r>
        <w:fldChar w:fldCharType="end"/>
      </w:r>
      <w:r>
        <w:t>(</w:t>
      </w:r>
      <w:r>
        <w:rPr>
          <w:i/>
          <w:iCs/>
        </w:rPr>
        <w:t>a</w:t>
      </w:r>
      <w:r>
        <w:t>)</w:t>
      </w:r>
      <w:r>
        <w:tab/>
        <w:t>the amount of his taxable profits for the tax year from—</w:t>
      </w:r>
    </w:p>
    <w:p w:rsidR="00730001" w:rsidRDefault="00730001" w:rsidP="00730001">
      <w:pPr>
        <w:pStyle w:val="P3"/>
      </w:pPr>
      <w:r>
        <w:fldChar w:fldCharType="begin"/>
      </w:r>
      <w:r>
        <w:instrText xml:space="preserve"> XE "para3:N137F4:[P3" </w:instrText>
      </w:r>
      <w:r>
        <w:fldChar w:fldCharType="end"/>
      </w:r>
      <w:r>
        <w:t>(i)</w:t>
      </w:r>
      <w:r>
        <w:tab/>
        <w:t>any trade carried on in the United Kingdom or elsewhere;</w:t>
      </w:r>
    </w:p>
    <w:p w:rsidR="00730001" w:rsidRDefault="00730001" w:rsidP="00730001">
      <w:pPr>
        <w:pStyle w:val="P3"/>
      </w:pPr>
      <w:r>
        <w:fldChar w:fldCharType="begin"/>
      </w:r>
      <w:r>
        <w:instrText xml:space="preserve"> XE "para3:N137FA:[P3" </w:instrText>
      </w:r>
      <w:r>
        <w:fldChar w:fldCharType="end"/>
      </w:r>
      <w:r>
        <w:t>(ii)</w:t>
      </w:r>
      <w:r>
        <w:tab/>
        <w:t>any profession or vocation the income from which does not fall under any other provisions of these Regulations; or</w:t>
      </w:r>
    </w:p>
    <w:p w:rsidR="00730001" w:rsidRDefault="00730001" w:rsidP="00730001">
      <w:pPr>
        <w:pStyle w:val="P2"/>
      </w:pPr>
      <w:r>
        <w:fldChar w:fldCharType="begin"/>
      </w:r>
      <w:r>
        <w:instrText xml:space="preserve"> XE "para2:N13800:[P2" </w:instrText>
      </w:r>
      <w:r>
        <w:fldChar w:fldCharType="end"/>
      </w:r>
      <w:r>
        <w:t>(</w:t>
      </w:r>
      <w:r>
        <w:rPr>
          <w:i/>
          <w:iCs/>
        </w:rPr>
        <w:t>b</w:t>
      </w:r>
      <w:r>
        <w:t>)</w:t>
      </w:r>
      <w:r>
        <w:tab/>
        <w:t>if the claimant is a partner in the trade, profession or vocation, his taxable profit for the year arising from his share of the partnership's trading or professional income.</w:t>
      </w:r>
    </w:p>
    <w:p w:rsidR="00730001" w:rsidRDefault="00730001" w:rsidP="00730001">
      <w:pPr>
        <w:pStyle w:val="C1"/>
      </w:pPr>
      <w:r>
        <w:fldChar w:fldCharType="begin"/>
      </w:r>
      <w:r>
        <w:instrText xml:space="preserve"> XE "para-continued1:N1380A:[C1" </w:instrText>
      </w:r>
      <w:r>
        <w:fldChar w:fldCharType="end"/>
      </w:r>
      <w:r>
        <w:t>[Here “taxable profits” has the same meaning as it has in Part 2 of ITTOIA but disregarding Chapter 16 of that Part (averaging profits of farmers and creative artists).]</w:t>
      </w:r>
      <w:r>
        <w:rPr>
          <w:rStyle w:val="endnoteid"/>
        </w:rPr>
        <w:t>1</w:t>
      </w:r>
      <w:r>
        <w:t xml:space="preserve"> </w:t>
      </w:r>
    </w:p>
    <w:p w:rsidR="00730001" w:rsidRDefault="00730001" w:rsidP="00730001">
      <w:pPr>
        <w:pStyle w:val="CommentB"/>
      </w:pPr>
      <w:r>
        <w:fldChar w:fldCharType="begin"/>
      </w:r>
      <w:r>
        <w:instrText xml:space="preserve"> XE "comment:N13810" </w:instrText>
      </w:r>
      <w:r>
        <w:fldChar w:fldCharType="end"/>
      </w:r>
      <w:r>
        <w:t>#CommentB</w:t>
      </w:r>
    </w:p>
    <w:p w:rsidR="00730001" w:rsidRDefault="00730001" w:rsidP="00730001">
      <w:pPr>
        <w:pStyle w:val="n-GenericHead"/>
      </w:pPr>
      <w:r>
        <w:rPr>
          <w:b/>
          <w:bCs/>
        </w:rPr>
        <w:fldChar w:fldCharType="begin"/>
      </w:r>
      <w:r>
        <w:rPr>
          <w:b/>
          <w:bCs/>
        </w:rPr>
        <w:instrText xml:space="preserve"> XE "generic-hd:N13814:n-GenericHead"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"para:N13817:n-Para" </w:instrText>
      </w:r>
      <w:r>
        <w:fldChar w:fldCharType="end"/>
      </w:r>
      <w:r>
        <w:rPr>
          <w:i/>
          <w:iCs/>
        </w:rPr>
        <w:t>Simon's Taxes</w:t>
      </w:r>
      <w:r>
        <w:t xml:space="preserve"> </w:t>
      </w:r>
      <w:r>
        <w:rPr>
          <w:b/>
          <w:bCs/>
        </w:rPr>
        <w:t>E2.334.</w:t>
      </w:r>
      <w:r>
        <w:t xml:space="preserve"> </w:t>
      </w:r>
    </w:p>
    <w:p w:rsidR="00730001" w:rsidRDefault="00730001" w:rsidP="00730001">
      <w:pPr>
        <w:pStyle w:val="n-GenericHead"/>
      </w:pPr>
      <w:r>
        <w:rPr>
          <w:b/>
          <w:bCs/>
        </w:rPr>
        <w:fldChar w:fldCharType="begin"/>
      </w:r>
      <w:r>
        <w:rPr>
          <w:b/>
          <w:bCs/>
        </w:rPr>
        <w:instrText xml:space="preserve"> XE "generic-hd:N1381F:n-GenericHead"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"para:N13822:n-Para" </w:instrText>
      </w:r>
      <w:r>
        <w:fldChar w:fldCharType="end"/>
      </w:r>
      <w:r>
        <w:t>Tax Credit Technical Manual TCTM4300 (summary of trading income rules. Where there is a trading loss, any portion of that loss which remains unrelieved after the sideways set-off described in Step 4 of reg 3 above can be set-off against future income of the same trade, profession or vocation).</w:t>
      </w:r>
    </w:p>
    <w:p w:rsidR="00730001" w:rsidRDefault="00730001" w:rsidP="00730001">
      <w:pPr>
        <w:pStyle w:val="n-GenericHead"/>
      </w:pPr>
      <w:r>
        <w:rPr>
          <w:b/>
          <w:bCs/>
        </w:rPr>
        <w:fldChar w:fldCharType="begin"/>
      </w:r>
      <w:r>
        <w:rPr>
          <w:b/>
          <w:bCs/>
        </w:rPr>
        <w:instrText xml:space="preserve"> XE "generic-hd:N13824:n-GenericHead" </w:instrText>
      </w:r>
      <w:r>
        <w:rPr>
          <w:b/>
          <w:bCs/>
        </w:rPr>
        <w:fldChar w:fldCharType="end"/>
      </w:r>
      <w:r>
        <w:rPr>
          <w:b/>
          <w:bCs/>
        </w:rPr>
        <w:t>Modifications—</w:t>
      </w:r>
      <w:r>
        <w:t xml:space="preserve"> </w:t>
      </w:r>
    </w:p>
    <w:p w:rsidR="00730001" w:rsidRDefault="00730001" w:rsidP="00730001">
      <w:pPr>
        <w:pStyle w:val="n-Para"/>
      </w:pPr>
      <w:r>
        <w:lastRenderedPageBreak/>
        <w:fldChar w:fldCharType="begin"/>
      </w:r>
      <w:r>
        <w:instrText xml:space="preserve"> XE "para:N13827:n-Para" </w:instrText>
      </w:r>
      <w:r>
        <w:fldChar w:fldCharType="end"/>
      </w:r>
      <w:r>
        <w:t>Universal Credit (Transitional Provisions) Regulations, SI 2013/386 reg 17(1), (2), Schedule paras 15, 20, 21 (modification of this regulation in respect of awards of universal credit and terminations of awards of tax credit in the same year).</w:t>
      </w:r>
    </w:p>
    <w:p w:rsidR="00730001" w:rsidRDefault="00730001" w:rsidP="00730001">
      <w:pPr>
        <w:pStyle w:val="n-GenericHead"/>
      </w:pPr>
      <w:r>
        <w:rPr>
          <w:b/>
          <w:bCs/>
        </w:rPr>
        <w:fldChar w:fldCharType="begin"/>
      </w:r>
      <w:r>
        <w:rPr>
          <w:b/>
          <w:bCs/>
        </w:rPr>
        <w:instrText xml:space="preserve"> XE "generic-hd:N13829:n-GenericHead"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"endnotes:N1382C:EndnotesB" </w:instrText>
      </w:r>
      <w:r>
        <w:fldChar w:fldCharType="end"/>
      </w:r>
      <w:r>
        <w:t>#EndnotesB</w:t>
      </w:r>
    </w:p>
    <w:p w:rsidR="00730001" w:rsidRDefault="00730001" w:rsidP="00730001">
      <w:pPr>
        <w:pStyle w:val="n-List1"/>
      </w:pPr>
      <w:r>
        <w:fldChar w:fldCharType="begin"/>
      </w:r>
      <w:r>
        <w:instrText xml:space="preserve"> XE "para:N1382F:n-List1" </w:instrText>
      </w:r>
      <w:r>
        <w:fldChar w:fldCharType="end"/>
      </w:r>
      <w:r>
        <w:t>1</w:t>
      </w:r>
      <w:r>
        <w:tab/>
        <w:t>Words substituted by the Tax Credits (Miscellaneous Amendments) Regulations, SI 2006/766 regs 6, 11 with effect from 6 April 2006.</w:t>
      </w:r>
    </w:p>
    <w:p w:rsidR="00730001" w:rsidRDefault="00730001" w:rsidP="00730001">
      <w:pPr>
        <w:pStyle w:val="EndnotesE"/>
      </w:pPr>
      <w:r>
        <w:fldChar w:fldCharType="begin"/>
      </w:r>
      <w:r>
        <w:instrText xml:space="preserve"> XE "endnotes:N1382C:EndnotesE" </w:instrText>
      </w:r>
      <w:r>
        <w:fldChar w:fldCharType="end"/>
      </w:r>
      <w:r>
        <w:t>#EndnotesE</w:t>
      </w:r>
    </w:p>
    <w:p w:rsidR="00730001" w:rsidRDefault="00730001" w:rsidP="00730001">
      <w:pPr>
        <w:pStyle w:val="CommentE"/>
      </w:pPr>
      <w:r>
        <w:fldChar w:fldCharType="begin"/>
      </w:r>
      <w:r>
        <w:instrText xml:space="preserve"> XE "comment:N13810" </w:instrText>
      </w:r>
      <w:r>
        <w:fldChar w:fldCharType="end"/>
      </w:r>
      <w:r>
        <w:t>#CommentE</w:t>
      </w:r>
    </w:p>
    <w:p w:rsidR="00730001" w:rsidRDefault="00730001" w:rsidP="00730001">
      <w:pPr>
        <w:pStyle w:val="H2"/>
      </w:pPr>
      <w:r>
        <w:fldChar w:fldCharType="begin"/>
      </w:r>
      <w:r>
        <w:instrText xml:space="preserve"> XE "title:N1383D:[H2" </w:instrText>
      </w:r>
      <w:r>
        <w:fldChar w:fldCharType="end"/>
      </w:r>
      <w:r>
        <w:t>Chapter 5</w:t>
      </w:r>
      <w:r>
        <w:br/>
        <w:t>Social Security Income</w:t>
      </w:r>
    </w:p>
    <w:p w:rsidR="00730001" w:rsidRDefault="00730001" w:rsidP="00730001">
      <w:pPr>
        <w:pStyle w:val="PHDR"/>
      </w:pPr>
      <w:r>
        <w:fldChar w:fldCharType="begin"/>
      </w:r>
      <w:r>
        <w:instrText xml:space="preserve"> XE "provision:N13840:[PHDR" </w:instrText>
      </w:r>
      <w:r>
        <w:fldChar w:fldCharType="end"/>
      </w:r>
      <w:r>
        <w:t>7</w:t>
      </w:r>
      <w:r>
        <w:tab/>
        <w:t>Social security income</w:t>
      </w:r>
    </w:p>
    <w:p w:rsidR="00730001" w:rsidRDefault="00730001" w:rsidP="00730001">
      <w:pPr>
        <w:pStyle w:val="P1"/>
      </w:pPr>
      <w:r>
        <w:fldChar w:fldCharType="begin"/>
      </w:r>
      <w:r>
        <w:instrText xml:space="preserve"> XE "para1:N13849:[P1" </w:instrText>
      </w:r>
      <w:r>
        <w:fldChar w:fldCharType="end"/>
      </w:r>
      <w:r>
        <w:t>(1)</w:t>
      </w:r>
      <w:r>
        <w:tab/>
        <w:t>The claimant's social security income is the total amount payable—</w:t>
      </w:r>
    </w:p>
    <w:p w:rsidR="00730001" w:rsidRDefault="00730001" w:rsidP="00730001">
      <w:pPr>
        <w:pStyle w:val="P2"/>
      </w:pPr>
      <w:r>
        <w:fldChar w:fldCharType="begin"/>
      </w:r>
      <w:r>
        <w:instrText xml:space="preserve"> XE "para2:N1384F:[P2" </w:instrText>
      </w:r>
      <w:r>
        <w:fldChar w:fldCharType="end"/>
      </w:r>
      <w:r>
        <w:t>(</w:t>
      </w:r>
      <w:r>
        <w:rPr>
          <w:i/>
          <w:iCs/>
        </w:rPr>
        <w:t>a</w:t>
      </w:r>
      <w:r>
        <w:t>)</w:t>
      </w:r>
      <w:r>
        <w:tab/>
        <w:t>under any provision of the Social Security Act 1988, the Contributions and Benefits Act[, the Jobseekers Act 1995 or Part 1 of the Welfare Reform Act 2007]</w:t>
      </w:r>
      <w:r>
        <w:rPr>
          <w:rStyle w:val="endnoteid"/>
        </w:rPr>
        <w:t>5</w:t>
      </w:r>
      <w:r>
        <w:t xml:space="preserve"> or under section 69 of the Child Support, Pensions and Social Security Act 2000;</w:t>
      </w:r>
    </w:p>
    <w:p w:rsidR="00730001" w:rsidRDefault="00730001" w:rsidP="00730001">
      <w:pPr>
        <w:pStyle w:val="P2"/>
      </w:pPr>
      <w:r>
        <w:fldChar w:fldCharType="begin"/>
      </w:r>
      <w:r>
        <w:instrText xml:space="preserve"> XE "para2:N1385D:[P2" </w:instrText>
      </w:r>
      <w:r>
        <w:fldChar w:fldCharType="end"/>
      </w:r>
      <w:r>
        <w:t>(</w:t>
      </w:r>
      <w:r>
        <w:rPr>
          <w:i/>
          <w:iCs/>
        </w:rPr>
        <w:t>b</w:t>
      </w:r>
      <w:r>
        <w:t>)</w:t>
      </w:r>
      <w:r>
        <w:tab/>
        <w:t>…</w:t>
      </w:r>
      <w:r>
        <w:rPr>
          <w:rStyle w:val="endnoteid"/>
        </w:rPr>
        <w:t>1</w:t>
      </w:r>
      <w:r>
        <w:t xml:space="preserve"> </w:t>
      </w:r>
    </w:p>
    <w:p w:rsidR="00730001" w:rsidRDefault="00730001" w:rsidP="00730001">
      <w:pPr>
        <w:pStyle w:val="P2"/>
      </w:pPr>
      <w:r>
        <w:fldChar w:fldCharType="begin"/>
      </w:r>
      <w:r>
        <w:instrText xml:space="preserve"> XE "para2:N13869:[P2" </w:instrText>
      </w:r>
      <w:r>
        <w:fldChar w:fldCharType="end"/>
      </w:r>
      <w:r>
        <w:t>(</w:t>
      </w:r>
      <w:r>
        <w:rPr>
          <w:i/>
          <w:iCs/>
        </w:rPr>
        <w:t>c</w:t>
      </w:r>
      <w:r>
        <w:t>)</w:t>
      </w:r>
      <w:r>
        <w:tab/>
        <w:t>by the Secretary of State in respect of the non-payment of a payment which ought to have been made under a provision mentioned in sub-paragraph (</w:t>
      </w:r>
      <w:r>
        <w:rPr>
          <w:i/>
          <w:iCs/>
        </w:rPr>
        <w:t>a</w:t>
      </w:r>
      <w:r>
        <w:t>); and</w:t>
      </w:r>
    </w:p>
    <w:p w:rsidR="00730001" w:rsidRDefault="00730001" w:rsidP="00730001">
      <w:pPr>
        <w:pStyle w:val="P2"/>
      </w:pPr>
      <w:r>
        <w:fldChar w:fldCharType="begin"/>
      </w:r>
      <w:r>
        <w:instrText xml:space="preserve"> XE "para2:N13877:[P2" </w:instrText>
      </w:r>
      <w:r>
        <w:fldChar w:fldCharType="end"/>
      </w:r>
      <w:r>
        <w:t>(</w:t>
      </w:r>
      <w:r>
        <w:rPr>
          <w:i/>
          <w:iCs/>
        </w:rPr>
        <w:t>d</w:t>
      </w:r>
      <w:r>
        <w:t>)</w:t>
      </w:r>
      <w:r>
        <w:tab/>
        <w:t>by way of an ex gratia payment made by the Secretary of State, or in Northern Ireland by the Department for Social Development, in connection with a benefit, pension or allowance under the Contributions and Benefits Act.</w:t>
      </w:r>
    </w:p>
    <w:p w:rsidR="00730001" w:rsidRDefault="00730001" w:rsidP="00730001">
      <w:pPr>
        <w:pStyle w:val="X1"/>
      </w:pPr>
      <w:r>
        <w:fldChar w:fldCharType="begin"/>
      </w:r>
      <w:r>
        <w:instrText xml:space="preserve"> XE "para-indented1:N13881:[X1" </w:instrText>
      </w:r>
      <w:r>
        <w:fldChar w:fldCharType="end"/>
      </w:r>
      <w:r>
        <w:t>This is subject to the following provisions of this regulation.</w:t>
      </w:r>
    </w:p>
    <w:p w:rsidR="00730001" w:rsidRDefault="00730001" w:rsidP="00730001">
      <w:pPr>
        <w:pStyle w:val="P1"/>
      </w:pPr>
      <w:r>
        <w:fldChar w:fldCharType="begin"/>
      </w:r>
      <w:r>
        <w:instrText xml:space="preserve"> XE "para1:N13885:[P1" </w:instrText>
      </w:r>
      <w:r>
        <w:fldChar w:fldCharType="end"/>
      </w:r>
      <w:r>
        <w:t>(2)</w:t>
      </w:r>
      <w:r>
        <w:tab/>
        <w:t>Pensions under the Contributions and Benefits Act which are pension income by virtue of regulation 5(1)(</w:t>
      </w:r>
      <w:r>
        <w:rPr>
          <w:i/>
          <w:iCs/>
        </w:rPr>
        <w:t>a</w:t>
      </w:r>
      <w:r>
        <w:t>) are not social security income.</w:t>
      </w:r>
    </w:p>
    <w:p w:rsidR="00730001" w:rsidRDefault="00730001" w:rsidP="00730001">
      <w:pPr>
        <w:pStyle w:val="P1"/>
      </w:pPr>
      <w:r>
        <w:fldChar w:fldCharType="begin"/>
      </w:r>
      <w:r>
        <w:instrText xml:space="preserve"> XE "para1:N1388F:[P1" </w:instrText>
      </w:r>
      <w:r>
        <w:fldChar w:fldCharType="end"/>
      </w:r>
      <w:r>
        <w:t>(3)</w:t>
      </w:r>
      <w:r>
        <w:tab/>
        <w:t>In calculating the claimant's social security income the payments in Table 3 shall be disregarded.</w:t>
      </w:r>
    </w:p>
    <w:p w:rsidR="00730001" w:rsidRDefault="00730001" w:rsidP="00730001">
      <w:pPr>
        <w:pStyle w:val="FTB"/>
      </w:pPr>
      <w:r>
        <w:fldChar w:fldCharType="begin"/>
      </w:r>
      <w:r>
        <w:instrText xml:space="preserve"> XE "table:N13895:FTB" </w:instrText>
      </w:r>
      <w:r>
        <w:fldChar w:fldCharType="end"/>
      </w:r>
      <w:r>
        <w:t>[FTB</w:t>
      </w:r>
    </w:p>
    <w:p w:rsidR="00730001" w:rsidRDefault="00730001" w:rsidP="00730001">
      <w:pPr>
        <w:pStyle w:val="TableB"/>
      </w:pPr>
      <w:r>
        <w:fldChar w:fldCharType="begin"/>
      </w:r>
      <w:r>
        <w:instrText xml:space="preserve"> XE "table:N13895:TableE" </w:instrText>
      </w:r>
      <w:r>
        <w:fldChar w:fldCharType="end"/>
      </w:r>
      <w:r>
        <w:t>#TableB</w:t>
      </w:r>
    </w:p>
    <w:p w:rsidR="00730001" w:rsidRDefault="00730001" w:rsidP="00730001">
      <w:pPr>
        <w:pStyle w:val="n-CaptionH1"/>
      </w:pPr>
      <w:r>
        <w:fldChar w:fldCharType="begin"/>
      </w:r>
      <w:r>
        <w:instrText xml:space="preserve"> XE "generic-hd:N1389B:n-CaptionH1" </w:instrText>
      </w:r>
      <w:r>
        <w:fldChar w:fldCharType="end"/>
      </w:r>
      <w:r>
        <w:t>TABLE 3</w:t>
      </w:r>
      <w:r>
        <w:br/>
        <w:t>PAYMENTS UNDER, OR IN CONNECTION WITH, THE ACT, THE SOCIAL SECURITY ACT 1988, THE CONTRIBUTIONS AND BENEFITS ACT[, THE JOBSEEKERS ACT 1995 OR PART 1 OF THE WELFARE REFORM ACT 2007]</w:t>
      </w:r>
      <w:r>
        <w:rPr>
          <w:rStyle w:val="endnoteid"/>
        </w:rPr>
        <w:t>5</w:t>
      </w:r>
      <w:r>
        <w:t xml:space="preserve"> DISREGARDED IN CALCULATION OF SOCIAL SECURITY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63"/>
        <w:gridCol w:w="8621"/>
      </w:tblGrid>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"entry:N138AF:Table" </w:instrText>
            </w:r>
            <w:r>
              <w:fldChar w:fldCharType="end"/>
            </w:r>
            <w:r>
              <w:fldChar w:fldCharType="begin"/>
            </w:r>
            <w:r>
              <w:instrText xml:space="preserve"> XE "numeric-entry:N138B1:Table" </w:instrText>
            </w:r>
            <w:r>
              <w:fldChar w:fldCharType="end"/>
            </w:r>
            <w:r>
              <w:t>1</w:t>
            </w:r>
          </w:p>
        </w:tc>
        <w:tc>
          <w:tcPr>
            <w:tcW w:w="0" w:type="auto"/>
            <w:vAlign w:val="center"/>
            <w:hideMark/>
          </w:tcPr>
          <w:p w:rsidR="00730001" w:rsidRDefault="00730001" w:rsidP="00210BFE">
            <w:pPr>
              <w:pStyle w:val="Table"/>
            </w:pPr>
            <w:r>
              <w:fldChar w:fldCharType="begin"/>
            </w:r>
            <w:r>
              <w:instrText xml:space="preserve"> XE "entry:N138B3:Table" </w:instrText>
            </w:r>
            <w:r>
              <w:fldChar w:fldCharType="end"/>
            </w:r>
            <w:r>
              <w:fldChar w:fldCharType="begin"/>
            </w:r>
            <w:r>
              <w:instrText xml:space="preserve"> XE "para:N138B5:Table" </w:instrText>
            </w:r>
            <w:r>
              <w:fldChar w:fldCharType="end"/>
            </w:r>
            <w:r>
              <w:t>An attendance allowance under section 64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"entry:N138B8:Table" </w:instrText>
            </w:r>
            <w:r>
              <w:fldChar w:fldCharType="end"/>
            </w:r>
            <w:r>
              <w:fldChar w:fldCharType="begin"/>
            </w:r>
            <w:r>
              <w:instrText xml:space="preserve"> XE "numeric-entry:N138BA:Table" </w:instrText>
            </w:r>
            <w:r>
              <w:fldChar w:fldCharType="end"/>
            </w:r>
            <w:r>
              <w:t>2</w:t>
            </w:r>
          </w:p>
        </w:tc>
        <w:tc>
          <w:tcPr>
            <w:tcW w:w="0" w:type="auto"/>
            <w:vAlign w:val="center"/>
            <w:hideMark/>
          </w:tcPr>
          <w:p w:rsidR="00730001" w:rsidRDefault="00730001" w:rsidP="00210BFE">
            <w:pPr>
              <w:pStyle w:val="Table"/>
            </w:pPr>
            <w:r>
              <w:fldChar w:fldCharType="begin"/>
            </w:r>
            <w:r>
              <w:instrText xml:space="preserve"> XE "entry:N138BC:Table" </w:instrText>
            </w:r>
            <w:r>
              <w:fldChar w:fldCharType="end"/>
            </w:r>
            <w:r>
              <w:fldChar w:fldCharType="begin"/>
            </w:r>
            <w:r>
              <w:instrText xml:space="preserve"> XE "para:N138BE:Table" </w:instrText>
            </w:r>
            <w:r>
              <w:fldChar w:fldCharType="end"/>
            </w:r>
            <w:r>
              <w:t>A back to work bonus under section 26 of the Jobseekers Act 1995.</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"entry:N138C1:Table" </w:instrText>
            </w:r>
            <w:r>
              <w:fldChar w:fldCharType="end"/>
            </w:r>
            <w:r>
              <w:fldChar w:fldCharType="begin"/>
            </w:r>
            <w:r>
              <w:instrText xml:space="preserve"> XE "numeric-entry:N138C3:Table" </w:instrText>
            </w:r>
            <w:r>
              <w:fldChar w:fldCharType="end"/>
            </w:r>
            <w:r>
              <w:t>3</w:t>
            </w:r>
          </w:p>
        </w:tc>
        <w:tc>
          <w:tcPr>
            <w:tcW w:w="0" w:type="auto"/>
            <w:vAlign w:val="center"/>
            <w:hideMark/>
          </w:tcPr>
          <w:p w:rsidR="00730001" w:rsidRDefault="00730001" w:rsidP="00210BFE">
            <w:pPr>
              <w:pStyle w:val="Table"/>
            </w:pPr>
            <w:r>
              <w:fldChar w:fldCharType="begin"/>
            </w:r>
            <w:r>
              <w:instrText xml:space="preserve"> XE "entry:N138C5:Table" </w:instrText>
            </w:r>
            <w:r>
              <w:fldChar w:fldCharType="end"/>
            </w:r>
            <w:r>
              <w:fldChar w:fldCharType="begin"/>
            </w:r>
            <w:r>
              <w:instrText xml:space="preserve"> XE "para:N138C7:Table" </w:instrText>
            </w:r>
            <w:r>
              <w:fldChar w:fldCharType="end"/>
            </w:r>
            <w:r>
              <w:t>A bereavement payment under section 36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"entry:N138CA:Table" </w:instrText>
            </w:r>
            <w:r>
              <w:fldChar w:fldCharType="end"/>
            </w:r>
            <w:r>
              <w:fldChar w:fldCharType="begin"/>
            </w:r>
            <w:r>
              <w:instrText xml:space="preserve"> XE "numeric-entry:N138CC:Table" </w:instrText>
            </w:r>
            <w:r>
              <w:fldChar w:fldCharType="end"/>
            </w:r>
            <w:r>
              <w:t>4</w:t>
            </w:r>
          </w:p>
        </w:tc>
        <w:tc>
          <w:tcPr>
            <w:tcW w:w="0" w:type="auto"/>
            <w:vAlign w:val="center"/>
            <w:hideMark/>
          </w:tcPr>
          <w:p w:rsidR="00730001" w:rsidRDefault="00730001" w:rsidP="00210BFE">
            <w:pPr>
              <w:pStyle w:val="Table"/>
            </w:pPr>
            <w:r>
              <w:fldChar w:fldCharType="begin"/>
            </w:r>
            <w:r>
              <w:instrText xml:space="preserve"> XE "entry:N138CE:Table" </w:instrText>
            </w:r>
            <w:r>
              <w:fldChar w:fldCharType="end"/>
            </w:r>
            <w:r>
              <w:fldChar w:fldCharType="begin"/>
            </w:r>
            <w:r>
              <w:instrText xml:space="preserve"> XE "para:N138D0:Table" </w:instrText>
            </w:r>
            <w:r>
              <w:fldChar w:fldCharType="end"/>
            </w:r>
            <w:r>
              <w:t>Child benefit under Part 2 of the Act.</w:t>
            </w:r>
          </w:p>
        </w:tc>
      </w:tr>
      <w:tr w:rsidR="00730001" w:rsidTr="00210BFE">
        <w:trPr>
          <w:tblCellSpacing w:w="7" w:type="dxa"/>
        </w:trPr>
        <w:tc>
          <w:tcPr>
            <w:tcW w:w="0" w:type="auto"/>
            <w:vAlign w:val="center"/>
            <w:hideMark/>
          </w:tcPr>
          <w:p w:rsidR="00730001" w:rsidRDefault="00730001" w:rsidP="00210BFE">
            <w:pPr>
              <w:pStyle w:val="Table"/>
            </w:pPr>
            <w:r>
              <w:lastRenderedPageBreak/>
              <w:fldChar w:fldCharType="begin"/>
            </w:r>
            <w:r>
              <w:instrText xml:space="preserve"> XE "entry:N138D3:Table" </w:instrText>
            </w:r>
            <w:r>
              <w:fldChar w:fldCharType="end"/>
            </w:r>
            <w:r>
              <w:fldChar w:fldCharType="begin"/>
            </w:r>
            <w:r>
              <w:instrText xml:space="preserve"> XE "numeric-entry:N138D5:Table" </w:instrText>
            </w:r>
            <w:r>
              <w:fldChar w:fldCharType="end"/>
            </w:r>
            <w:r>
              <w:t>5</w:t>
            </w:r>
          </w:p>
        </w:tc>
        <w:tc>
          <w:tcPr>
            <w:tcW w:w="0" w:type="auto"/>
            <w:vAlign w:val="center"/>
            <w:hideMark/>
          </w:tcPr>
          <w:p w:rsidR="00730001" w:rsidRDefault="00730001" w:rsidP="00210BFE">
            <w:pPr>
              <w:pStyle w:val="Table"/>
            </w:pPr>
            <w:r>
              <w:fldChar w:fldCharType="begin"/>
            </w:r>
            <w:r>
              <w:instrText xml:space="preserve"> XE "entry:N138D7:Table" </w:instrText>
            </w:r>
            <w:r>
              <w:fldChar w:fldCharType="end"/>
            </w:r>
            <w:r>
              <w:fldChar w:fldCharType="begin"/>
            </w:r>
            <w:r>
              <w:instrText xml:space="preserve"> XE "para:N138D9:Table" </w:instrText>
            </w:r>
            <w:r>
              <w:fldChar w:fldCharType="end"/>
            </w:r>
            <w:r>
              <w:t>A Christmas bonus under section 148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"entry:N138DC:Table" </w:instrText>
            </w:r>
            <w:r>
              <w:fldChar w:fldCharType="end"/>
            </w:r>
            <w:r>
              <w:fldChar w:fldCharType="begin"/>
            </w:r>
            <w:r>
              <w:instrText xml:space="preserve"> XE "numeric-entry:N138DE:Table" </w:instrText>
            </w:r>
            <w:r>
              <w:fldChar w:fldCharType="end"/>
            </w:r>
            <w:r>
              <w:t>6</w:t>
            </w:r>
          </w:p>
        </w:tc>
        <w:tc>
          <w:tcPr>
            <w:tcW w:w="0" w:type="auto"/>
            <w:vAlign w:val="center"/>
            <w:hideMark/>
          </w:tcPr>
          <w:p w:rsidR="00730001" w:rsidRDefault="00730001" w:rsidP="00210BFE">
            <w:pPr>
              <w:pStyle w:val="Table"/>
            </w:pPr>
            <w:r>
              <w:fldChar w:fldCharType="begin"/>
            </w:r>
            <w:r>
              <w:instrText xml:space="preserve"> XE "entry:N138E0:Table" </w:instrText>
            </w:r>
            <w:r>
              <w:fldChar w:fldCharType="end"/>
            </w:r>
            <w:r>
              <w:fldChar w:fldCharType="begin"/>
            </w:r>
            <w:r>
              <w:instrText xml:space="preserve"> XE "para:N138E2:Table" </w:instrText>
            </w:r>
            <w:r>
              <w:fldChar w:fldCharType="end"/>
            </w:r>
            <w:r>
              <w:t>Council tax benefit under section 131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"entry:N138E5:Table" </w:instrText>
            </w:r>
            <w:r>
              <w:fldChar w:fldCharType="end"/>
            </w:r>
            <w:r>
              <w:fldChar w:fldCharType="begin"/>
            </w:r>
            <w:r>
              <w:instrText xml:space="preserve"> XE "numeric-entry:N138E7:Table" </w:instrText>
            </w:r>
            <w:r>
              <w:fldChar w:fldCharType="end"/>
            </w:r>
            <w:r>
              <w:t>7</w:t>
            </w:r>
          </w:p>
        </w:tc>
        <w:tc>
          <w:tcPr>
            <w:tcW w:w="0" w:type="auto"/>
            <w:vAlign w:val="center"/>
            <w:hideMark/>
          </w:tcPr>
          <w:p w:rsidR="00730001" w:rsidRDefault="00730001" w:rsidP="00210BFE">
            <w:pPr>
              <w:pStyle w:val="Table"/>
            </w:pPr>
            <w:r>
              <w:fldChar w:fldCharType="begin"/>
            </w:r>
            <w:r>
              <w:instrText xml:space="preserve"> XE "entry:N138E9:Table" </w:instrText>
            </w:r>
            <w:r>
              <w:fldChar w:fldCharType="end"/>
            </w:r>
            <w:r>
              <w:fldChar w:fldCharType="begin"/>
            </w:r>
            <w:r>
              <w:instrText xml:space="preserve"> XE "para:N138EB:Table" </w:instrText>
            </w:r>
            <w:r>
              <w:fldChar w:fldCharType="end"/>
            </w:r>
            <w:r>
              <w:t>A disability living allowance under section 71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"entry:N138EE:Table" </w:instrText>
            </w:r>
            <w:r>
              <w:fldChar w:fldCharType="end"/>
            </w:r>
            <w:r>
              <w:fldChar w:fldCharType="begin"/>
            </w:r>
            <w:r>
              <w:instrText xml:space="preserve"> XE "numeric-entry:N138F0:Table" </w:instrText>
            </w:r>
            <w:r>
              <w:fldChar w:fldCharType="end"/>
            </w:r>
            <w:r>
              <w:t>8</w:t>
            </w:r>
          </w:p>
        </w:tc>
        <w:tc>
          <w:tcPr>
            <w:tcW w:w="0" w:type="auto"/>
            <w:vAlign w:val="center"/>
            <w:hideMark/>
          </w:tcPr>
          <w:p w:rsidR="00730001" w:rsidRDefault="00730001" w:rsidP="00210BFE">
            <w:pPr>
              <w:pStyle w:val="Table"/>
            </w:pPr>
            <w:r>
              <w:fldChar w:fldCharType="begin"/>
            </w:r>
            <w:r>
              <w:instrText xml:space="preserve"> XE "entry:N138F2:Table" </w:instrText>
            </w:r>
            <w:r>
              <w:fldChar w:fldCharType="end"/>
            </w:r>
            <w:r>
              <w:fldChar w:fldCharType="begin"/>
            </w:r>
            <w:r>
              <w:instrText xml:space="preserve"> XE "para:N138F4:Table" </w:instrText>
            </w:r>
            <w:r>
              <w:fldChar w:fldCharType="end"/>
            </w:r>
            <w:r>
              <w:t>Disabled person's tax credit under section 129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"entry:N138F7:Table" </w:instrText>
            </w:r>
            <w:r>
              <w:fldChar w:fldCharType="end"/>
            </w:r>
            <w:r>
              <w:fldChar w:fldCharType="begin"/>
            </w:r>
            <w:r>
              <w:instrText xml:space="preserve"> XE "numeric-entry:N138F9:Table" </w:instrText>
            </w:r>
            <w:r>
              <w:fldChar w:fldCharType="end"/>
            </w:r>
            <w:r>
              <w:t>9</w:t>
            </w:r>
          </w:p>
        </w:tc>
        <w:tc>
          <w:tcPr>
            <w:tcW w:w="0" w:type="auto"/>
            <w:vAlign w:val="center"/>
            <w:hideMark/>
          </w:tcPr>
          <w:p w:rsidR="00730001" w:rsidRDefault="00730001" w:rsidP="00210BFE">
            <w:pPr>
              <w:pStyle w:val="Table"/>
            </w:pPr>
            <w:r>
              <w:fldChar w:fldCharType="begin"/>
            </w:r>
            <w:r>
              <w:instrText xml:space="preserve"> XE "entry:N138FB:Table" </w:instrText>
            </w:r>
            <w:r>
              <w:fldChar w:fldCharType="end"/>
            </w:r>
            <w:r>
              <w:fldChar w:fldCharType="begin"/>
            </w:r>
            <w:r>
              <w:instrText xml:space="preserve"> XE "para:N138FD:Table" </w:instrText>
            </w:r>
            <w:r>
              <w:fldChar w:fldCharType="end"/>
            </w:r>
            <w:r>
              <w:t>Any discretionary housing payment pursuant to regulation 2(1) of the Discretionary Financial Assistance Regulations 2001.</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"entry:N13900:Table" </w:instrText>
            </w:r>
            <w:r>
              <w:fldChar w:fldCharType="end"/>
            </w:r>
            <w:r>
              <w:fldChar w:fldCharType="begin"/>
            </w:r>
            <w:r>
              <w:instrText xml:space="preserve"> XE "numeric-entry:N13902:Table" </w:instrText>
            </w:r>
            <w:r>
              <w:fldChar w:fldCharType="end"/>
            </w:r>
            <w:r>
              <w:t>10</w:t>
            </w:r>
          </w:p>
        </w:tc>
        <w:tc>
          <w:tcPr>
            <w:tcW w:w="0" w:type="auto"/>
            <w:vAlign w:val="center"/>
            <w:hideMark/>
          </w:tcPr>
          <w:p w:rsidR="00730001" w:rsidRDefault="00730001" w:rsidP="00210BFE">
            <w:pPr>
              <w:pStyle w:val="Table"/>
            </w:pPr>
            <w:r>
              <w:fldChar w:fldCharType="begin"/>
            </w:r>
            <w:r>
              <w:instrText xml:space="preserve"> XE "entry:N13904:Table" </w:instrText>
            </w:r>
            <w:r>
              <w:fldChar w:fldCharType="end"/>
            </w:r>
            <w:r>
              <w:fldChar w:fldCharType="begin"/>
            </w:r>
            <w:r>
              <w:instrText xml:space="preserve"> XE "para:N13906:Table" </w:instrText>
            </w:r>
            <w:r>
              <w:fldChar w:fldCharType="end"/>
            </w:r>
            <w:r>
              <w:t>An ex-gratia payment by the Secretary of State or, in Northern Ireland, the Department for Social Development, to a person over pensionable age by way of supplement to incapacity benefit.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"entry:N13909:Table" </w:instrText>
            </w:r>
            <w:r>
              <w:fldChar w:fldCharType="end"/>
            </w:r>
            <w:r>
              <w:fldChar w:fldCharType="begin"/>
            </w:r>
            <w:r>
              <w:instrText xml:space="preserve"> XE "numeric-entry:N1390B:Table" </w:instrText>
            </w:r>
            <w:r>
              <w:fldChar w:fldCharType="end"/>
            </w:r>
            <w:r>
              <w:t>11</w:t>
            </w:r>
          </w:p>
        </w:tc>
        <w:tc>
          <w:tcPr>
            <w:tcW w:w="0" w:type="auto"/>
            <w:vAlign w:val="center"/>
            <w:hideMark/>
          </w:tcPr>
          <w:p w:rsidR="00730001" w:rsidRDefault="00730001" w:rsidP="00210BFE">
            <w:pPr>
              <w:pStyle w:val="Table"/>
            </w:pPr>
            <w:r>
              <w:fldChar w:fldCharType="begin"/>
            </w:r>
            <w:r>
              <w:instrText xml:space="preserve"> XE "entry:N1390D:Table" </w:instrText>
            </w:r>
            <w:r>
              <w:fldChar w:fldCharType="end"/>
            </w:r>
            <w:r>
              <w:fldChar w:fldCharType="begin"/>
            </w:r>
            <w:r>
              <w:instrText xml:space="preserve"> XE "para:N1390F:Table" </w:instrText>
            </w:r>
            <w:r>
              <w:fldChar w:fldCharType="end"/>
            </w:r>
            <w:r>
              <w:t>A guardian's allowance under section 77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"entry:N13912:Table" </w:instrText>
            </w:r>
            <w:r>
              <w:fldChar w:fldCharType="end"/>
            </w:r>
            <w:r>
              <w:fldChar w:fldCharType="begin"/>
            </w:r>
            <w:r>
              <w:instrText xml:space="preserve"> XE "numeric-entry:N13914:Table" </w:instrText>
            </w:r>
            <w:r>
              <w:fldChar w:fldCharType="end"/>
            </w:r>
            <w:r>
              <w:t>12</w:t>
            </w:r>
          </w:p>
        </w:tc>
        <w:tc>
          <w:tcPr>
            <w:tcW w:w="0" w:type="auto"/>
            <w:vAlign w:val="center"/>
            <w:hideMark/>
          </w:tcPr>
          <w:p w:rsidR="00730001" w:rsidRDefault="00730001" w:rsidP="00210BFE">
            <w:pPr>
              <w:pStyle w:val="Table"/>
            </w:pPr>
            <w:r>
              <w:fldChar w:fldCharType="begin"/>
            </w:r>
            <w:r>
              <w:instrText xml:space="preserve"> XE "entry:N13916:Table" </w:instrText>
            </w:r>
            <w:r>
              <w:fldChar w:fldCharType="end"/>
            </w:r>
            <w:r>
              <w:fldChar w:fldCharType="begin"/>
            </w:r>
            <w:r>
              <w:instrText xml:space="preserve"> XE "para:N13918:Table" </w:instrText>
            </w:r>
            <w:r>
              <w:fldChar w:fldCharType="end"/>
            </w:r>
            <w:r>
              <w:t>Housing benefit under section 130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"entry:N1391B:Table" </w:instrText>
            </w:r>
            <w:r>
              <w:fldChar w:fldCharType="end"/>
            </w:r>
            <w:r>
              <w:fldChar w:fldCharType="begin"/>
            </w:r>
            <w:r>
              <w:instrText xml:space="preserve"> XE "numeric-entry:N1391D:Table" </w:instrText>
            </w:r>
            <w:r>
              <w:fldChar w:fldCharType="end"/>
            </w:r>
            <w:r>
              <w:t>13</w:t>
            </w:r>
          </w:p>
        </w:tc>
        <w:tc>
          <w:tcPr>
            <w:tcW w:w="0" w:type="auto"/>
            <w:vAlign w:val="center"/>
            <w:hideMark/>
          </w:tcPr>
          <w:p w:rsidR="00730001" w:rsidRDefault="00730001" w:rsidP="00210BFE">
            <w:pPr>
              <w:pStyle w:val="Table"/>
            </w:pPr>
            <w:r>
              <w:fldChar w:fldCharType="begin"/>
            </w:r>
            <w:r>
              <w:instrText xml:space="preserve"> XE "entry:N1391F:Table" </w:instrText>
            </w:r>
            <w:r>
              <w:fldChar w:fldCharType="end"/>
            </w:r>
            <w:r>
              <w:fldChar w:fldCharType="begin"/>
            </w:r>
            <w:r>
              <w:instrText xml:space="preserve"> XE "para:N13921:Table" </w:instrText>
            </w:r>
            <w:r>
              <w:fldChar w:fldCharType="end"/>
            </w:r>
            <w:r>
              <w:t>Income support under section 124 of the Contributions and Benefits Act, unless it is chargeable to tax under [section 665 of ITEPA]</w:t>
            </w:r>
            <w:r>
              <w:rPr>
                <w:rStyle w:val="endnoteid"/>
              </w:rPr>
              <w:t>2</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"entry:N13928:Table" </w:instrText>
            </w:r>
            <w:r>
              <w:fldChar w:fldCharType="end"/>
            </w:r>
            <w:r>
              <w:fldChar w:fldCharType="begin"/>
            </w:r>
            <w:r>
              <w:instrText xml:space="preserve"> XE "numeric-entry:N1392A:Table" </w:instrText>
            </w:r>
            <w:r>
              <w:fldChar w:fldCharType="end"/>
            </w:r>
            <w:r>
              <w:t>14</w:t>
            </w:r>
          </w:p>
        </w:tc>
        <w:tc>
          <w:tcPr>
            <w:tcW w:w="0" w:type="auto"/>
            <w:vAlign w:val="center"/>
            <w:hideMark/>
          </w:tcPr>
          <w:p w:rsidR="00730001" w:rsidRDefault="00730001" w:rsidP="00210BFE">
            <w:pPr>
              <w:pStyle w:val="Table"/>
            </w:pPr>
            <w:r>
              <w:fldChar w:fldCharType="begin"/>
            </w:r>
            <w:r>
              <w:instrText xml:space="preserve"> XE "entry:N1392C:Table" </w:instrText>
            </w:r>
            <w:r>
              <w:fldChar w:fldCharType="end"/>
            </w:r>
            <w:r>
              <w:fldChar w:fldCharType="begin"/>
            </w:r>
            <w:r>
              <w:instrText xml:space="preserve"> XE "para:N1392E:Table" </w:instrText>
            </w:r>
            <w:r>
              <w:fldChar w:fldCharType="end"/>
            </w:r>
            <w:r>
              <w:t>Incapacity benefit which is—</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"entry:N13931:Table" </w:instrText>
            </w:r>
            <w:r>
              <w:fldChar w:fldCharType="end"/>
            </w:r>
          </w:p>
        </w:tc>
        <w:tc>
          <w:tcPr>
            <w:tcW w:w="0" w:type="auto"/>
            <w:vAlign w:val="center"/>
            <w:hideMark/>
          </w:tcPr>
          <w:p w:rsidR="00730001" w:rsidRDefault="00730001" w:rsidP="00210BFE">
            <w:pPr>
              <w:pStyle w:val="Table"/>
            </w:pPr>
            <w:r>
              <w:fldChar w:fldCharType="begin"/>
            </w:r>
            <w:r>
              <w:instrText xml:space="preserve"> XE "entry:N13933:Table" </w:instrText>
            </w:r>
            <w:r>
              <w:fldChar w:fldCharType="end"/>
            </w:r>
            <w:r>
              <w:fldChar w:fldCharType="begin"/>
            </w:r>
            <w:r>
              <w:instrText xml:space="preserve"> XE "para:N13935:Table" </w:instrText>
            </w:r>
            <w:r>
              <w:fldChar w:fldCharType="end"/>
            </w:r>
            <w:r>
              <w:t>(</w:t>
            </w:r>
            <w:r>
              <w:rPr>
                <w:i/>
                <w:iCs/>
              </w:rPr>
              <w:t>a</w:t>
            </w:r>
            <w:r>
              <w:t>) short term incapacity benefit payable at the lower rate; or</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"entry:N1393C:Table" </w:instrText>
            </w:r>
            <w:r>
              <w:fldChar w:fldCharType="end"/>
            </w:r>
          </w:p>
        </w:tc>
        <w:tc>
          <w:tcPr>
            <w:tcW w:w="0" w:type="auto"/>
            <w:vAlign w:val="center"/>
            <w:hideMark/>
          </w:tcPr>
          <w:p w:rsidR="00730001" w:rsidRDefault="00730001" w:rsidP="00210BFE">
            <w:pPr>
              <w:pStyle w:val="Table"/>
            </w:pPr>
            <w:r>
              <w:fldChar w:fldCharType="begin"/>
            </w:r>
            <w:r>
              <w:instrText xml:space="preserve"> XE "entry:N1393E:Table" </w:instrText>
            </w:r>
            <w:r>
              <w:fldChar w:fldCharType="end"/>
            </w:r>
            <w:r>
              <w:fldChar w:fldCharType="begin"/>
            </w:r>
            <w:r>
              <w:instrText xml:space="preserve"> XE "para:N13940:Table" </w:instrText>
            </w:r>
            <w:r>
              <w:fldChar w:fldCharType="end"/>
            </w:r>
            <w:r>
              <w:t>(</w:t>
            </w:r>
            <w:r>
              <w:rPr>
                <w:i/>
                <w:iCs/>
              </w:rPr>
              <w:t>b</w:t>
            </w:r>
            <w:r>
              <w:t>) payable to a person who had received invalidity benefit before 13th April 1995 if the period of incapacity for work is treated, by virtue of regulation 2 of the Social Security (Incapacity Benefit) (Transitional) Regulations 1995 (days to be treated as days of incapacity for work) as having begun before that date.</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"entry:N13947:Table" </w:instrText>
            </w:r>
            <w:r>
              <w:fldChar w:fldCharType="end"/>
            </w:r>
            <w:r>
              <w:fldChar w:fldCharType="begin"/>
            </w:r>
            <w:r>
              <w:instrText xml:space="preserve"> XE "numeric-entry:N13949:Table" </w:instrText>
            </w:r>
            <w:r>
              <w:fldChar w:fldCharType="end"/>
            </w:r>
            <w:r>
              <w:t>15</w:t>
            </w:r>
          </w:p>
        </w:tc>
        <w:tc>
          <w:tcPr>
            <w:tcW w:w="0" w:type="auto"/>
            <w:vAlign w:val="center"/>
            <w:hideMark/>
          </w:tcPr>
          <w:p w:rsidR="00730001" w:rsidRDefault="00730001" w:rsidP="00210BFE">
            <w:pPr>
              <w:pStyle w:val="Table"/>
            </w:pPr>
            <w:r>
              <w:fldChar w:fldCharType="begin"/>
            </w:r>
            <w:r>
              <w:instrText xml:space="preserve"> XE "entry:N1394B:Table" </w:instrText>
            </w:r>
            <w:r>
              <w:fldChar w:fldCharType="end"/>
            </w:r>
            <w:r>
              <w:fldChar w:fldCharType="begin"/>
            </w:r>
            <w:r>
              <w:instrText xml:space="preserve"> XE "para:N1394D:Table" </w:instrText>
            </w:r>
            <w:r>
              <w:fldChar w:fldCharType="end"/>
            </w:r>
            <w:r>
              <w:t>Industrial injuries benefit [(except industrial death benefit)]</w:t>
            </w:r>
            <w:r>
              <w:rPr>
                <w:rStyle w:val="endnoteid"/>
              </w:rPr>
              <w:t>2</w:t>
            </w:r>
            <w:r>
              <w:t xml:space="preserve"> under section 94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"entry:N13954:Table" </w:instrText>
            </w:r>
            <w:r>
              <w:fldChar w:fldCharType="end"/>
            </w:r>
            <w:r>
              <w:fldChar w:fldCharType="begin"/>
            </w:r>
            <w:r>
              <w:instrText xml:space="preserve"> XE "numeric-entry:N13956:Table" </w:instrText>
            </w:r>
            <w:r>
              <w:fldChar w:fldCharType="end"/>
            </w:r>
            <w:r>
              <w:t>16</w:t>
            </w:r>
          </w:p>
        </w:tc>
        <w:tc>
          <w:tcPr>
            <w:tcW w:w="0" w:type="auto"/>
            <w:vAlign w:val="center"/>
            <w:hideMark/>
          </w:tcPr>
          <w:p w:rsidR="00730001" w:rsidRDefault="00730001" w:rsidP="00210BFE">
            <w:pPr>
              <w:pStyle w:val="Table"/>
            </w:pPr>
            <w:r>
              <w:fldChar w:fldCharType="begin"/>
            </w:r>
            <w:r>
              <w:instrText xml:space="preserve"> XE "entry:N13958:Table" </w:instrText>
            </w:r>
            <w:r>
              <w:fldChar w:fldCharType="end"/>
            </w:r>
            <w:r>
              <w:fldChar w:fldCharType="begin"/>
            </w:r>
            <w:r>
              <w:instrText xml:space="preserve"> XE "para:N1395A:Table" </w:instrText>
            </w:r>
            <w:r>
              <w:fldChar w:fldCharType="end"/>
            </w:r>
            <w:r>
              <w:t>A contribution-based jobseeker's allowance under the Jobseekers Act 1995 [as amended by the provisions of Part 1 of Schedule 14 to the Welfare Reform Act 2012 that remove references to an income-based allowance, and a contribution-based allowance under the Jobseekers Act 1995 as that Act has effect apart from those provisions]</w:t>
            </w:r>
            <w:r>
              <w:rPr>
                <w:rStyle w:val="endnoteid"/>
              </w:rPr>
              <w:t>9</w:t>
            </w:r>
            <w:r>
              <w:t>, to the extent that it exceeds the maximum contained in [section 674 of ITEPA]</w:t>
            </w:r>
            <w:r>
              <w:rPr>
                <w:rStyle w:val="endnoteid"/>
              </w:rPr>
              <w:t>2</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"entry:N13964:Table" </w:instrText>
            </w:r>
            <w:r>
              <w:fldChar w:fldCharType="end"/>
            </w:r>
            <w:r>
              <w:fldChar w:fldCharType="begin"/>
            </w:r>
            <w:r>
              <w:instrText xml:space="preserve"> XE "numeric-entry:N13966:Table" </w:instrText>
            </w:r>
            <w:r>
              <w:fldChar w:fldCharType="end"/>
            </w:r>
            <w:r>
              <w:t>17</w:t>
            </w:r>
          </w:p>
        </w:tc>
        <w:tc>
          <w:tcPr>
            <w:tcW w:w="0" w:type="auto"/>
            <w:vAlign w:val="center"/>
            <w:hideMark/>
          </w:tcPr>
          <w:p w:rsidR="00730001" w:rsidRDefault="00730001" w:rsidP="00210BFE">
            <w:pPr>
              <w:pStyle w:val="Table"/>
            </w:pPr>
            <w:r>
              <w:fldChar w:fldCharType="begin"/>
            </w:r>
            <w:r>
              <w:instrText xml:space="preserve"> XE "entry:N13968:Table" </w:instrText>
            </w:r>
            <w:r>
              <w:fldChar w:fldCharType="end"/>
            </w:r>
            <w:r>
              <w:fldChar w:fldCharType="begin"/>
            </w:r>
            <w:r>
              <w:instrText xml:space="preserve"> XE "para:N1396A:Table" </w:instrText>
            </w:r>
            <w:r>
              <w:fldChar w:fldCharType="end"/>
            </w:r>
            <w:r>
              <w:t>An income-based jobseeker's allowance under the Jobseekers Act 1995.</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"entry:N1396D:Table" </w:instrText>
            </w:r>
            <w:r>
              <w:fldChar w:fldCharType="end"/>
            </w:r>
            <w:r>
              <w:fldChar w:fldCharType="begin"/>
            </w:r>
            <w:r>
              <w:instrText xml:space="preserve"> XE "numeric-entry:N1396F:Table" </w:instrText>
            </w:r>
            <w:r>
              <w:fldChar w:fldCharType="end"/>
            </w:r>
            <w:r>
              <w:t>18</w:t>
            </w:r>
          </w:p>
        </w:tc>
        <w:tc>
          <w:tcPr>
            <w:tcW w:w="0" w:type="auto"/>
            <w:vAlign w:val="center"/>
            <w:hideMark/>
          </w:tcPr>
          <w:p w:rsidR="00730001" w:rsidRDefault="00730001" w:rsidP="00210BFE">
            <w:pPr>
              <w:pStyle w:val="Table"/>
            </w:pPr>
            <w:r>
              <w:fldChar w:fldCharType="begin"/>
            </w:r>
            <w:r>
              <w:instrText xml:space="preserve"> XE "entry:N13971:Table" </w:instrText>
            </w:r>
            <w:r>
              <w:fldChar w:fldCharType="end"/>
            </w:r>
            <w:r>
              <w:fldChar w:fldCharType="begin"/>
            </w:r>
            <w:r>
              <w:instrText xml:space="preserve"> XE "para:N13973:Table" </w:instrText>
            </w:r>
            <w:r>
              <w:fldChar w:fldCharType="end"/>
            </w:r>
            <w:r>
              <w:t>A maternity allowance under section 35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"entry:N13976:Table" </w:instrText>
            </w:r>
            <w:r>
              <w:fldChar w:fldCharType="end"/>
            </w:r>
            <w:r>
              <w:fldChar w:fldCharType="begin"/>
            </w:r>
            <w:r>
              <w:instrText xml:space="preserve"> XE "numeric-entry:N13978:Table" </w:instrText>
            </w:r>
            <w:r>
              <w:fldChar w:fldCharType="end"/>
            </w:r>
            <w:r>
              <w:t>19</w:t>
            </w:r>
          </w:p>
        </w:tc>
        <w:tc>
          <w:tcPr>
            <w:tcW w:w="0" w:type="auto"/>
            <w:vAlign w:val="center"/>
            <w:hideMark/>
          </w:tcPr>
          <w:p w:rsidR="00730001" w:rsidRDefault="00730001" w:rsidP="00210BFE">
            <w:pPr>
              <w:pStyle w:val="Table"/>
            </w:pPr>
            <w:r>
              <w:fldChar w:fldCharType="begin"/>
            </w:r>
            <w:r>
              <w:instrText xml:space="preserve"> XE "entry:N1397A:Table" </w:instrText>
            </w:r>
            <w:r>
              <w:fldChar w:fldCharType="end"/>
            </w:r>
            <w:r>
              <w:fldChar w:fldCharType="begin"/>
            </w:r>
            <w:r>
              <w:instrText xml:space="preserve"> XE "para:N1397C:Table" </w:instrText>
            </w:r>
            <w:r>
              <w:fldChar w:fldCharType="end"/>
            </w:r>
            <w:r>
              <w:t>A severe disablement allowance under section 68 or 69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"entry:N1397F:Table" </w:instrText>
            </w:r>
            <w:r>
              <w:fldChar w:fldCharType="end"/>
            </w:r>
            <w:r>
              <w:fldChar w:fldCharType="begin"/>
            </w:r>
            <w:r>
              <w:instrText xml:space="preserve"> XE "numeric-entry:N13981:Table" </w:instrText>
            </w:r>
            <w:r>
              <w:fldChar w:fldCharType="end"/>
            </w:r>
            <w:r>
              <w:t>20</w:t>
            </w:r>
          </w:p>
        </w:tc>
        <w:tc>
          <w:tcPr>
            <w:tcW w:w="0" w:type="auto"/>
            <w:vAlign w:val="center"/>
            <w:hideMark/>
          </w:tcPr>
          <w:p w:rsidR="00730001" w:rsidRDefault="00730001" w:rsidP="00210BFE">
            <w:pPr>
              <w:pStyle w:val="Table"/>
            </w:pPr>
            <w:r>
              <w:fldChar w:fldCharType="begin"/>
            </w:r>
            <w:r>
              <w:instrText xml:space="preserve"> XE "entry:N13983:Table" </w:instrText>
            </w:r>
            <w:r>
              <w:fldChar w:fldCharType="end"/>
            </w:r>
            <w:r>
              <w:fldChar w:fldCharType="begin"/>
            </w:r>
            <w:r>
              <w:instrText xml:space="preserve"> XE "para:N13985:Table" </w:instrText>
            </w:r>
            <w:r>
              <w:fldChar w:fldCharType="end"/>
            </w:r>
            <w:r>
              <w:t>A social fund payment under Part 8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"entry:N13988:Table" </w:instrText>
            </w:r>
            <w:r>
              <w:fldChar w:fldCharType="end"/>
            </w:r>
            <w:r>
              <w:fldChar w:fldCharType="begin"/>
            </w:r>
            <w:r>
              <w:instrText xml:space="preserve"> XE "para:N1398A:Table" </w:instrText>
            </w:r>
            <w:r>
              <w:fldChar w:fldCharType="end"/>
            </w:r>
            <w:r>
              <w:t>[20A</w:t>
            </w:r>
          </w:p>
        </w:tc>
        <w:tc>
          <w:tcPr>
            <w:tcW w:w="0" w:type="auto"/>
            <w:vAlign w:val="center"/>
            <w:hideMark/>
          </w:tcPr>
          <w:p w:rsidR="00730001" w:rsidRDefault="00730001" w:rsidP="00210BFE">
            <w:pPr>
              <w:pStyle w:val="Table"/>
            </w:pPr>
            <w:r>
              <w:fldChar w:fldCharType="begin"/>
            </w:r>
            <w:r>
              <w:instrText xml:space="preserve"> XE "entry:N1398C:Table" </w:instrText>
            </w:r>
            <w:r>
              <w:fldChar w:fldCharType="end"/>
            </w:r>
            <w:r>
              <w:fldChar w:fldCharType="begin"/>
            </w:r>
            <w:r>
              <w:instrText xml:space="preserve"> XE "para:N1398E:Table" </w:instrText>
            </w:r>
            <w:r>
              <w:fldChar w:fldCharType="end"/>
            </w:r>
            <w:r>
              <w:t>Statutory adoption pay under Part 12ZB of the Contributions and Benefits Act.]</w:t>
            </w:r>
            <w:r>
              <w:rPr>
                <w:rStyle w:val="endnoteid"/>
              </w:rPr>
              <w:t>2</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"entry:N13994:Table" </w:instrText>
            </w:r>
            <w:r>
              <w:fldChar w:fldCharType="end"/>
            </w:r>
            <w:r>
              <w:fldChar w:fldCharType="begin"/>
            </w:r>
            <w:r>
              <w:instrText xml:space="preserve"> XE "numeric-entry:N13996:Table" </w:instrText>
            </w:r>
            <w:r>
              <w:fldChar w:fldCharType="end"/>
            </w:r>
            <w:r>
              <w:t>21</w:t>
            </w:r>
          </w:p>
        </w:tc>
        <w:tc>
          <w:tcPr>
            <w:tcW w:w="0" w:type="auto"/>
            <w:vAlign w:val="center"/>
            <w:hideMark/>
          </w:tcPr>
          <w:p w:rsidR="00730001" w:rsidRDefault="00730001" w:rsidP="00210BFE">
            <w:pPr>
              <w:pStyle w:val="Table"/>
            </w:pPr>
            <w:r>
              <w:fldChar w:fldCharType="begin"/>
            </w:r>
            <w:r>
              <w:instrText xml:space="preserve"> XE "entry:N13998:Table" </w:instrText>
            </w:r>
            <w:r>
              <w:fldChar w:fldCharType="end"/>
            </w:r>
            <w:r>
              <w:fldChar w:fldCharType="begin"/>
            </w:r>
            <w:r>
              <w:instrText xml:space="preserve"> XE "para:N1399A:Table" </w:instrText>
            </w:r>
            <w:r>
              <w:fldChar w:fldCharType="end"/>
            </w:r>
            <w:r>
              <w:t>Statutory maternity pay under Part 12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"entry:N1399D:Table" </w:instrText>
            </w:r>
            <w:r>
              <w:fldChar w:fldCharType="end"/>
            </w:r>
            <w:r>
              <w:fldChar w:fldCharType="begin"/>
            </w:r>
            <w:r>
              <w:instrText xml:space="preserve"> XE "para:N1399F:Table" </w:instrText>
            </w:r>
            <w:r>
              <w:fldChar w:fldCharType="end"/>
            </w:r>
            <w:r>
              <w:t>[21A</w:t>
            </w:r>
          </w:p>
        </w:tc>
        <w:tc>
          <w:tcPr>
            <w:tcW w:w="0" w:type="auto"/>
            <w:vAlign w:val="center"/>
            <w:hideMark/>
          </w:tcPr>
          <w:p w:rsidR="00730001" w:rsidRDefault="00730001" w:rsidP="00210BFE">
            <w:pPr>
              <w:pStyle w:val="Table"/>
            </w:pPr>
            <w:r>
              <w:fldChar w:fldCharType="begin"/>
            </w:r>
            <w:r>
              <w:instrText xml:space="preserve"> XE "entry:N139A1:Table" </w:instrText>
            </w:r>
            <w:r>
              <w:fldChar w:fldCharType="end"/>
            </w:r>
            <w:r>
              <w:fldChar w:fldCharType="begin"/>
            </w:r>
            <w:r>
              <w:instrText xml:space="preserve"> XE "para:N139A3:Table" </w:instrText>
            </w:r>
            <w:r>
              <w:fldChar w:fldCharType="end"/>
            </w:r>
            <w:r>
              <w:t>[Ordinary statutory paternity pay and additional statutory paternity pay]</w:t>
            </w:r>
            <w:r>
              <w:rPr>
                <w:rStyle w:val="endnoteid"/>
              </w:rPr>
              <w:t>7</w:t>
            </w:r>
            <w:r>
              <w:t xml:space="preserve"> under Part 12ZA of the Contributions and Benefits Act.]</w:t>
            </w:r>
            <w:r>
              <w:rPr>
                <w:rStyle w:val="endnoteid"/>
              </w:rPr>
              <w:t>2</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"entry:N139AC:Table" </w:instrText>
            </w:r>
            <w:r>
              <w:fldChar w:fldCharType="end"/>
            </w:r>
            <w:r>
              <w:fldChar w:fldCharType="begin"/>
            </w:r>
            <w:r>
              <w:instrText xml:space="preserve"> XE "numeric-entry:N139AE:Table" </w:instrText>
            </w:r>
            <w:r>
              <w:fldChar w:fldCharType="end"/>
            </w:r>
            <w:r>
              <w:t>22</w:t>
            </w:r>
          </w:p>
        </w:tc>
        <w:tc>
          <w:tcPr>
            <w:tcW w:w="0" w:type="auto"/>
            <w:vAlign w:val="center"/>
            <w:hideMark/>
          </w:tcPr>
          <w:p w:rsidR="00730001" w:rsidRDefault="00730001" w:rsidP="00210BFE">
            <w:pPr>
              <w:pStyle w:val="Table"/>
            </w:pPr>
            <w:r>
              <w:fldChar w:fldCharType="begin"/>
            </w:r>
            <w:r>
              <w:instrText xml:space="preserve"> XE "entry:N139B0:Table" </w:instrText>
            </w:r>
            <w:r>
              <w:fldChar w:fldCharType="end"/>
            </w:r>
            <w:r>
              <w:fldChar w:fldCharType="begin"/>
            </w:r>
            <w:r>
              <w:instrText xml:space="preserve"> XE "para:N139B2:Table" </w:instrText>
            </w:r>
            <w:r>
              <w:fldChar w:fldCharType="end"/>
            </w:r>
            <w:r>
              <w:t>Statutory sick pay under Part 11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"entry:N139B5:Table" </w:instrText>
            </w:r>
            <w:r>
              <w:fldChar w:fldCharType="end"/>
            </w:r>
            <w:r>
              <w:fldChar w:fldCharType="begin"/>
            </w:r>
            <w:r>
              <w:instrText xml:space="preserve"> XE "numeric-entry:N139B7:Table" </w:instrText>
            </w:r>
            <w:r>
              <w:fldChar w:fldCharType="end"/>
            </w:r>
            <w:r>
              <w:t>23</w:t>
            </w:r>
          </w:p>
        </w:tc>
        <w:tc>
          <w:tcPr>
            <w:tcW w:w="0" w:type="auto"/>
            <w:vAlign w:val="center"/>
            <w:hideMark/>
          </w:tcPr>
          <w:p w:rsidR="00730001" w:rsidRDefault="00730001" w:rsidP="00210BFE">
            <w:pPr>
              <w:pStyle w:val="Table"/>
            </w:pPr>
            <w:r>
              <w:fldChar w:fldCharType="begin"/>
            </w:r>
            <w:r>
              <w:instrText xml:space="preserve"> XE "entry:N139B9:Table" </w:instrText>
            </w:r>
            <w:r>
              <w:fldChar w:fldCharType="end"/>
            </w:r>
            <w:r>
              <w:fldChar w:fldCharType="begin"/>
            </w:r>
            <w:r>
              <w:instrText xml:space="preserve"> XE "para:N139BB:Table" </w:instrText>
            </w:r>
            <w:r>
              <w:fldChar w:fldCharType="end"/>
            </w:r>
            <w:r>
              <w:t>Working families' tax credit under section 128 of the Contributions and Benefits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"entry:N139BE:Table" </w:instrText>
            </w:r>
            <w:r>
              <w:fldChar w:fldCharType="end"/>
            </w:r>
            <w:r>
              <w:fldChar w:fldCharType="begin"/>
            </w:r>
            <w:r>
              <w:instrText xml:space="preserve"> XE "numeric-entry:N139C0:Table" </w:instrText>
            </w:r>
            <w:r>
              <w:fldChar w:fldCharType="end"/>
            </w:r>
            <w:r>
              <w:t>24</w:t>
            </w:r>
          </w:p>
        </w:tc>
        <w:tc>
          <w:tcPr>
            <w:tcW w:w="0" w:type="auto"/>
            <w:vAlign w:val="center"/>
            <w:hideMark/>
          </w:tcPr>
          <w:p w:rsidR="00730001" w:rsidRDefault="00730001" w:rsidP="00210BFE">
            <w:pPr>
              <w:pStyle w:val="Table"/>
            </w:pPr>
            <w:r>
              <w:fldChar w:fldCharType="begin"/>
            </w:r>
            <w:r>
              <w:instrText xml:space="preserve"> XE "entry:N139C2:Table" </w:instrText>
            </w:r>
            <w:r>
              <w:fldChar w:fldCharType="end"/>
            </w:r>
            <w:r>
              <w:fldChar w:fldCharType="begin"/>
            </w:r>
            <w:r>
              <w:instrText xml:space="preserve"> XE "para:N139C4:Table" </w:instrText>
            </w:r>
            <w:r>
              <w:fldChar w:fldCharType="end"/>
            </w:r>
            <w:r>
              <w:t>A payment by way of compensation for the non-payment of, or in respect of loss of entitlement (whether wholly or partly) of, income support, jobseeker's allowance, [or housing benefit]</w:t>
            </w:r>
            <w:r>
              <w:rPr>
                <w:rStyle w:val="endnoteid"/>
              </w:rPr>
              <w:t>4</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"entry:N139CA:Table" </w:instrText>
            </w:r>
            <w:r>
              <w:fldChar w:fldCharType="end"/>
            </w:r>
            <w:r>
              <w:fldChar w:fldCharType="begin"/>
            </w:r>
            <w:r>
              <w:instrText xml:space="preserve"> XE "numeric-entry:N139CC:Table" </w:instrText>
            </w:r>
            <w:r>
              <w:fldChar w:fldCharType="end"/>
            </w:r>
            <w:r>
              <w:t>25</w:t>
            </w:r>
          </w:p>
        </w:tc>
        <w:tc>
          <w:tcPr>
            <w:tcW w:w="0" w:type="auto"/>
            <w:vAlign w:val="center"/>
            <w:hideMark/>
          </w:tcPr>
          <w:p w:rsidR="00730001" w:rsidRDefault="00730001" w:rsidP="00210BFE">
            <w:pPr>
              <w:pStyle w:val="Table"/>
            </w:pPr>
            <w:r>
              <w:fldChar w:fldCharType="begin"/>
            </w:r>
            <w:r>
              <w:instrText xml:space="preserve"> XE "entry:N139CE:Table" </w:instrText>
            </w:r>
            <w:r>
              <w:fldChar w:fldCharType="end"/>
            </w:r>
            <w:r>
              <w:fldChar w:fldCharType="begin"/>
            </w:r>
            <w:r>
              <w:instrText xml:space="preserve"> XE "para:N139D0:Table" </w:instrText>
            </w:r>
            <w:r>
              <w:fldChar w:fldCharType="end"/>
            </w:r>
            <w:r>
              <w:t>A payment in lieu of milk tokens or the supply of vitamins under the Welfare Foods Regulations 1996.</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"entry:N139D3:Table" </w:instrText>
            </w:r>
            <w:r>
              <w:fldChar w:fldCharType="end"/>
            </w:r>
            <w:r>
              <w:fldChar w:fldCharType="begin"/>
            </w:r>
            <w:r>
              <w:instrText xml:space="preserve"> XE "para:N139D5:Table" </w:instrText>
            </w:r>
            <w:r>
              <w:fldChar w:fldCharType="end"/>
            </w:r>
            <w:r>
              <w:t>[26</w:t>
            </w:r>
          </w:p>
        </w:tc>
        <w:tc>
          <w:tcPr>
            <w:tcW w:w="0" w:type="auto"/>
            <w:vAlign w:val="center"/>
            <w:hideMark/>
          </w:tcPr>
          <w:p w:rsidR="00730001" w:rsidRDefault="00730001" w:rsidP="00210BFE">
            <w:pPr>
              <w:pStyle w:val="Table"/>
            </w:pPr>
            <w:r>
              <w:fldChar w:fldCharType="begin"/>
            </w:r>
            <w:r>
              <w:instrText xml:space="preserve"> XE "entry:N139D7:Table" </w:instrText>
            </w:r>
            <w:r>
              <w:fldChar w:fldCharType="end"/>
            </w:r>
            <w:r>
              <w:fldChar w:fldCharType="begin"/>
            </w:r>
            <w:r>
              <w:instrText xml:space="preserve"> XE "para:N139D9:Table" </w:instrText>
            </w:r>
            <w:r>
              <w:fldChar w:fldCharType="end"/>
            </w:r>
            <w:r>
              <w:t>An income-related employment and support allowance payable under Part 1 of the Welfare Reform Act 2007.]</w:t>
            </w:r>
            <w:r>
              <w:rPr>
                <w:rStyle w:val="endnoteid"/>
              </w:rPr>
              <w:t>5</w:t>
            </w:r>
            <w:r>
              <w:t xml:space="preserve"> </w:t>
            </w:r>
          </w:p>
        </w:tc>
      </w:tr>
      <w:tr w:rsidR="00730001" w:rsidTr="00210BFE">
        <w:trPr>
          <w:tblCellSpacing w:w="7" w:type="dxa"/>
        </w:trPr>
        <w:tc>
          <w:tcPr>
            <w:tcW w:w="0" w:type="auto"/>
            <w:vAlign w:val="center"/>
            <w:hideMark/>
          </w:tcPr>
          <w:p w:rsidR="00730001" w:rsidRDefault="00730001" w:rsidP="00210BFE">
            <w:pPr>
              <w:pStyle w:val="Table"/>
            </w:pPr>
            <w:r>
              <w:lastRenderedPageBreak/>
              <w:fldChar w:fldCharType="begin"/>
            </w:r>
            <w:r>
              <w:instrText xml:space="preserve"> XE "entry:N139DF:Table" </w:instrText>
            </w:r>
            <w:r>
              <w:fldChar w:fldCharType="end"/>
            </w:r>
            <w:r>
              <w:fldChar w:fldCharType="begin"/>
            </w:r>
            <w:r>
              <w:instrText xml:space="preserve"> XE "para:N139E1:Table" </w:instrText>
            </w:r>
            <w:r>
              <w:fldChar w:fldCharType="end"/>
            </w:r>
            <w:r>
              <w:t>[27</w:t>
            </w:r>
          </w:p>
        </w:tc>
        <w:tc>
          <w:tcPr>
            <w:tcW w:w="0" w:type="auto"/>
            <w:vAlign w:val="center"/>
            <w:hideMark/>
          </w:tcPr>
          <w:p w:rsidR="00730001" w:rsidRDefault="00730001" w:rsidP="00210BFE">
            <w:pPr>
              <w:pStyle w:val="Table"/>
            </w:pPr>
            <w:r>
              <w:fldChar w:fldCharType="begin"/>
            </w:r>
            <w:r>
              <w:instrText xml:space="preserve"> XE "entry:N139E3:Table" </w:instrText>
            </w:r>
            <w:r>
              <w:fldChar w:fldCharType="end"/>
            </w:r>
            <w:r>
              <w:fldChar w:fldCharType="begin"/>
            </w:r>
            <w:r>
              <w:instrText xml:space="preserve"> XE "para:N139E5:Table" </w:instrText>
            </w:r>
            <w:r>
              <w:fldChar w:fldCharType="end"/>
            </w:r>
            <w:r>
              <w:t>A payment by way of health in pregnancy grant made pursuant to Part 8A of the Contributions and Benefits Act.]</w:t>
            </w:r>
            <w:r>
              <w:rPr>
                <w:rStyle w:val="endnoteid"/>
              </w:rPr>
              <w:t>6</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"entry:N139EA:Table" </w:instrText>
            </w:r>
            <w:r>
              <w:fldChar w:fldCharType="end"/>
            </w:r>
            <w:r>
              <w:fldChar w:fldCharType="begin"/>
            </w:r>
            <w:r>
              <w:instrText xml:space="preserve"> XE "para:N139EC:Table" </w:instrText>
            </w:r>
            <w:r>
              <w:fldChar w:fldCharType="end"/>
            </w:r>
            <w:r>
              <w:t>[28.</w:t>
            </w:r>
          </w:p>
        </w:tc>
        <w:tc>
          <w:tcPr>
            <w:tcW w:w="0" w:type="auto"/>
            <w:vAlign w:val="center"/>
            <w:hideMark/>
          </w:tcPr>
          <w:p w:rsidR="00730001" w:rsidRDefault="00730001" w:rsidP="00210BFE">
            <w:pPr>
              <w:pStyle w:val="Table"/>
            </w:pPr>
            <w:r>
              <w:fldChar w:fldCharType="begin"/>
            </w:r>
            <w:r>
              <w:instrText xml:space="preserve"> XE "entry:N139EE:Table" </w:instrText>
            </w:r>
            <w:r>
              <w:fldChar w:fldCharType="end"/>
            </w:r>
            <w:r>
              <w:fldChar w:fldCharType="begin"/>
            </w:r>
            <w:r>
              <w:instrText xml:space="preserve"> XE "para:N139F0:Table" </w:instrText>
            </w:r>
            <w:r>
              <w:fldChar w:fldCharType="end"/>
            </w:r>
            <w:r>
              <w:t>Personal independence payment under Part 4 of the Welfare Reform Act 2012.]</w:t>
            </w:r>
            <w:r>
              <w:rPr>
                <w:rStyle w:val="endnoteid"/>
              </w:rPr>
              <w:t>8</w:t>
            </w:r>
            <w:r>
              <w:t xml:space="preserve"> </w:t>
            </w:r>
          </w:p>
        </w:tc>
      </w:tr>
    </w:tbl>
    <w:p w:rsidR="00730001" w:rsidRDefault="00730001" w:rsidP="00730001">
      <w:pPr>
        <w:pStyle w:val="TableE"/>
      </w:pPr>
      <w:r>
        <w:fldChar w:fldCharType="begin"/>
      </w:r>
      <w:r>
        <w:instrText xml:space="preserve"> XE "table:N13895:TableE" </w:instrText>
      </w:r>
      <w:r>
        <w:fldChar w:fldCharType="end"/>
      </w:r>
      <w:r>
        <w:t>#TableE</w:t>
      </w:r>
    </w:p>
    <w:p w:rsidR="00730001" w:rsidRDefault="00730001" w:rsidP="00730001">
      <w:pPr>
        <w:pStyle w:val="FTE"/>
      </w:pPr>
      <w:r>
        <w:fldChar w:fldCharType="begin"/>
      </w:r>
      <w:r>
        <w:instrText xml:space="preserve"> XE "table:N13895:FTE" </w:instrText>
      </w:r>
      <w:r>
        <w:fldChar w:fldCharType="end"/>
      </w:r>
      <w:r>
        <w:t>[FTE</w:t>
      </w:r>
    </w:p>
    <w:p w:rsidR="00730001" w:rsidRDefault="00730001" w:rsidP="00730001">
      <w:pPr>
        <w:pStyle w:val="P1"/>
      </w:pPr>
      <w:r>
        <w:fldChar w:fldCharType="begin"/>
      </w:r>
      <w:r>
        <w:instrText xml:space="preserve"> XE "para1:N139F4:[P1" </w:instrText>
      </w:r>
      <w:r>
        <w:fldChar w:fldCharType="end"/>
      </w:r>
      <w:r>
        <w:t>(4)</w:t>
      </w:r>
      <w:r>
        <w:tab/>
        <w:t>If an increase in respect of a child dependant is payable with an allowance, benefit, pension or other payment (“the main payment”) listed in Table 3, the increase shall also be wholly disregarded in calculating the income of the recipient of the main payment.</w:t>
      </w:r>
    </w:p>
    <w:p w:rsidR="00730001" w:rsidRDefault="00730001" w:rsidP="00730001">
      <w:pPr>
        <w:pStyle w:val="P1"/>
      </w:pPr>
      <w:r>
        <w:fldChar w:fldCharType="begin"/>
      </w:r>
      <w:r>
        <w:instrText xml:space="preserve"> XE "para1:N139FA:[P1" </w:instrText>
      </w:r>
      <w:r>
        <w:fldChar w:fldCharType="end"/>
      </w:r>
      <w:r>
        <w:t>(5)</w:t>
      </w:r>
      <w:r>
        <w:tab/>
        <w:t>…</w:t>
      </w:r>
      <w:r>
        <w:rPr>
          <w:rStyle w:val="endnoteid"/>
        </w:rPr>
        <w:t>3</w:t>
      </w:r>
      <w:r>
        <w:t xml:space="preserve"> </w:t>
      </w:r>
    </w:p>
    <w:p w:rsidR="00730001" w:rsidRDefault="00730001" w:rsidP="00730001">
      <w:pPr>
        <w:pStyle w:val="P1"/>
      </w:pPr>
      <w:r>
        <w:fldChar w:fldCharType="begin"/>
      </w:r>
      <w:r>
        <w:instrText xml:space="preserve"> XE "para1:N13A03:[P1" </w:instrText>
      </w:r>
      <w:r>
        <w:fldChar w:fldCharType="end"/>
      </w:r>
      <w:r>
        <w:t>[(5A)</w:t>
      </w:r>
      <w:r>
        <w:tab/>
        <w:t>From the amount of social security income, calculated in accordance with the preceding provisions of this regulation, there shall be deducted any amount deductible for income tax purposes in computing social security income (as defined in ITEPA) under section 713 of ITEPA.]</w:t>
      </w:r>
      <w:r>
        <w:rPr>
          <w:rStyle w:val="endnoteid"/>
        </w:rPr>
        <w:t>3</w:t>
      </w:r>
      <w:r>
        <w:t xml:space="preserve"> </w:t>
      </w:r>
    </w:p>
    <w:p w:rsidR="00730001" w:rsidRDefault="00730001" w:rsidP="00730001">
      <w:pPr>
        <w:pStyle w:val="P1"/>
      </w:pPr>
      <w:r>
        <w:fldChar w:fldCharType="begin"/>
      </w:r>
      <w:r>
        <w:instrText xml:space="preserve"> XE "para1:N13A0C:[P1" </w:instrText>
      </w:r>
      <w:r>
        <w:fldChar w:fldCharType="end"/>
      </w:r>
      <w:r>
        <w:t>(6)</w:t>
      </w:r>
      <w:r>
        <w:tab/>
        <w:t>A reference in this regulation to an enactment applying only in Great Britain includes a reference to a corresponding enactment applying in Northern Ireland.</w:t>
      </w:r>
    </w:p>
    <w:p w:rsidR="00730001" w:rsidRDefault="00730001" w:rsidP="00730001">
      <w:pPr>
        <w:pStyle w:val="CommentB"/>
      </w:pPr>
      <w:r>
        <w:fldChar w:fldCharType="begin"/>
      </w:r>
      <w:r>
        <w:instrText xml:space="preserve"> XE "comment:N13A12" </w:instrText>
      </w:r>
      <w:r>
        <w:fldChar w:fldCharType="end"/>
      </w:r>
      <w:r>
        <w:t>#CommentB</w:t>
      </w:r>
    </w:p>
    <w:p w:rsidR="00730001" w:rsidRDefault="00730001" w:rsidP="00730001">
      <w:pPr>
        <w:pStyle w:val="n-GenericHead"/>
      </w:pPr>
      <w:r>
        <w:rPr>
          <w:b/>
          <w:bCs/>
        </w:rPr>
        <w:fldChar w:fldCharType="begin"/>
      </w:r>
      <w:r>
        <w:rPr>
          <w:b/>
          <w:bCs/>
        </w:rPr>
        <w:instrText xml:space="preserve"> XE "generic-hd:N13A16:n-GenericHead"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"para:N13A19:n-Para" </w:instrText>
      </w:r>
      <w:r>
        <w:fldChar w:fldCharType="end"/>
      </w:r>
      <w:r>
        <w:rPr>
          <w:i/>
          <w:iCs/>
        </w:rPr>
        <w:t>Simon's Taxes</w:t>
      </w:r>
      <w:r>
        <w:t xml:space="preserve"> </w:t>
      </w:r>
      <w:r>
        <w:rPr>
          <w:b/>
          <w:bCs/>
        </w:rPr>
        <w:t>E2.233.</w:t>
      </w:r>
      <w:r>
        <w:t xml:space="preserve"> </w:t>
      </w:r>
    </w:p>
    <w:p w:rsidR="00730001" w:rsidRDefault="00730001" w:rsidP="00730001">
      <w:pPr>
        <w:pStyle w:val="n-GenericHead"/>
      </w:pPr>
      <w:r>
        <w:rPr>
          <w:b/>
          <w:bCs/>
        </w:rPr>
        <w:fldChar w:fldCharType="begin"/>
      </w:r>
      <w:r>
        <w:rPr>
          <w:b/>
          <w:bCs/>
        </w:rPr>
        <w:instrText xml:space="preserve"> XE "generic-hd:N13A21:n-GenericHead"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"para:N13A24:n-Para" </w:instrText>
      </w:r>
      <w:r>
        <w:fldChar w:fldCharType="end"/>
      </w:r>
      <w:r>
        <w:t>Tax Credit Technical Manual TCTM4400–4403 (summary of social security income rules. Pensions paid under the Contributions and Benefits Act, which are pension income under reg 5(1)(</w:t>
      </w:r>
      <w:r>
        <w:rPr>
          <w:i/>
          <w:iCs/>
        </w:rPr>
        <w:t>a</w:t>
      </w:r>
      <w:r>
        <w:t>) above, are not social security income. Statutory maternity pay, statutory sick pay, statutory paternity pay and statutory adoption pay are excluded from social security income for tax credit purposes but are instead dealt with as employment income).</w:t>
      </w:r>
    </w:p>
    <w:p w:rsidR="00730001" w:rsidRDefault="00730001" w:rsidP="00730001">
      <w:pPr>
        <w:pStyle w:val="n-GenericHead"/>
      </w:pPr>
      <w:r>
        <w:rPr>
          <w:b/>
          <w:bCs/>
        </w:rPr>
        <w:fldChar w:fldCharType="begin"/>
      </w:r>
      <w:r>
        <w:rPr>
          <w:b/>
          <w:bCs/>
        </w:rPr>
        <w:instrText xml:space="preserve"> XE "generic-hd:N13A2A:n-GenericHead" </w:instrText>
      </w:r>
      <w:r>
        <w:rPr>
          <w:b/>
          <w:bCs/>
        </w:rPr>
        <w:fldChar w:fldCharType="end"/>
      </w:r>
      <w:r>
        <w:rPr>
          <w:b/>
          <w:bCs/>
        </w:rPr>
        <w:t>Modifications—</w:t>
      </w:r>
      <w:r>
        <w:t xml:space="preserve"> </w:t>
      </w:r>
    </w:p>
    <w:p w:rsidR="00730001" w:rsidRDefault="00730001" w:rsidP="00730001">
      <w:pPr>
        <w:pStyle w:val="n-Para"/>
      </w:pPr>
      <w:r>
        <w:fldChar w:fldCharType="begin"/>
      </w:r>
      <w:r>
        <w:instrText xml:space="preserve"> XE "para:N13A2D:n-Para" </w:instrText>
      </w:r>
      <w:r>
        <w:fldChar w:fldCharType="end"/>
      </w:r>
      <w:r>
        <w:t>Universal Credit (Transitional Provisions) Regulations, SI 2013/386 reg 17(1), (2), Schedule paras 15, 22 (modification of this regulation in respect of awards of universal credit and terminations of awards of tax credit in the same year).</w:t>
      </w:r>
    </w:p>
    <w:p w:rsidR="00730001" w:rsidRDefault="00730001" w:rsidP="00730001">
      <w:pPr>
        <w:pStyle w:val="n-GenericHead"/>
      </w:pPr>
      <w:r>
        <w:rPr>
          <w:b/>
          <w:bCs/>
        </w:rPr>
        <w:fldChar w:fldCharType="begin"/>
      </w:r>
      <w:r>
        <w:rPr>
          <w:b/>
          <w:bCs/>
        </w:rPr>
        <w:instrText xml:space="preserve"> XE "generic-hd:N13A2F:n-GenericHead"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"endnotes:N13A32:EndnotesB" </w:instrText>
      </w:r>
      <w:r>
        <w:fldChar w:fldCharType="end"/>
      </w:r>
      <w:r>
        <w:t>#EndnotesB</w:t>
      </w:r>
    </w:p>
    <w:p w:rsidR="00730001" w:rsidRDefault="00730001" w:rsidP="00730001">
      <w:pPr>
        <w:pStyle w:val="n-List1"/>
      </w:pPr>
      <w:r>
        <w:fldChar w:fldCharType="begin"/>
      </w:r>
      <w:r>
        <w:instrText xml:space="preserve"> XE "para:N13A35:n-List1" </w:instrText>
      </w:r>
      <w:r>
        <w:fldChar w:fldCharType="end"/>
      </w:r>
      <w:r>
        <w:t>1</w:t>
      </w:r>
      <w:r>
        <w:tab/>
        <w:t>Sub-para (1)(</w:t>
      </w:r>
      <w:r>
        <w:rPr>
          <w:i/>
          <w:iCs/>
        </w:rPr>
        <w:t>b</w:t>
      </w:r>
      <w:r>
        <w:t>) revoked by the Tax Credits (Definition and Calculation of Income) (Amendment) Regulations, SI 2003/732, regs 3, 8(1), (2) with effect from 6 April 2003.</w:t>
      </w:r>
    </w:p>
    <w:p w:rsidR="00730001" w:rsidRDefault="00730001" w:rsidP="00730001">
      <w:pPr>
        <w:pStyle w:val="n-List1"/>
      </w:pPr>
      <w:r>
        <w:fldChar w:fldCharType="begin"/>
      </w:r>
      <w:r>
        <w:instrText xml:space="preserve"> XE "para:N13A3E:n-List1" </w:instrText>
      </w:r>
      <w:r>
        <w:fldChar w:fldCharType="end"/>
      </w:r>
      <w:r>
        <w:t>2</w:t>
      </w:r>
      <w:r>
        <w:tab/>
        <w:t>Words in Table 3 substituted, and items 20A, 21A inserted by SI 2003/732, regs 8(1), (3).</w:t>
      </w:r>
    </w:p>
    <w:p w:rsidR="00730001" w:rsidRDefault="00730001" w:rsidP="00730001">
      <w:pPr>
        <w:pStyle w:val="n-List1"/>
      </w:pPr>
      <w:r>
        <w:fldChar w:fldCharType="begin"/>
      </w:r>
      <w:r>
        <w:instrText xml:space="preserve"> XE "para:N13A43:n-List1" </w:instrText>
      </w:r>
      <w:r>
        <w:fldChar w:fldCharType="end"/>
      </w:r>
      <w:r>
        <w:t>3</w:t>
      </w:r>
      <w:r>
        <w:tab/>
        <w:t>Sub-para (5) revoked, and sub-para (5A) inserted, by SI 2003/732, regs 3, 8(1), (4), (5) with effect from 6 April 2003.</w:t>
      </w:r>
    </w:p>
    <w:p w:rsidR="00730001" w:rsidRDefault="00730001" w:rsidP="00730001">
      <w:pPr>
        <w:pStyle w:val="n-List1"/>
      </w:pPr>
      <w:r>
        <w:fldChar w:fldCharType="begin"/>
      </w:r>
      <w:r>
        <w:instrText xml:space="preserve"> XE "para:N13A47:n-List1" </w:instrText>
      </w:r>
      <w:r>
        <w:fldChar w:fldCharType="end"/>
      </w:r>
      <w:r>
        <w:t>4</w:t>
      </w:r>
      <w:r>
        <w:tab/>
        <w:t>Words in Table 3, item 24 substituted by the Tax Credits (Miscellaneous Amendments No 2) Regulations, SI 2003/2815 regs 2, 6 with effect from 26 November 2003.</w:t>
      </w:r>
    </w:p>
    <w:p w:rsidR="00730001" w:rsidRDefault="00730001" w:rsidP="00730001">
      <w:pPr>
        <w:pStyle w:val="n-List1"/>
      </w:pPr>
      <w:r>
        <w:fldChar w:fldCharType="begin"/>
      </w:r>
      <w:r>
        <w:instrText xml:space="preserve"> XE "para:N13A4C:n-List1" </w:instrText>
      </w:r>
      <w:r>
        <w:fldChar w:fldCharType="end"/>
      </w:r>
      <w:r>
        <w:t>5</w:t>
      </w:r>
      <w:r>
        <w:tab/>
        <w:t>In para (1)(</w:t>
      </w:r>
      <w:r>
        <w:rPr>
          <w:i/>
          <w:iCs/>
        </w:rPr>
        <w:t>a</w:t>
      </w:r>
      <w:r>
        <w:t>), words substituted for words “or the Jobseekers Act 1995”, in para (3), in table 3, in heading words substituted for words “or the Jobseekers Act 1995”, and entry number 26 inserted, by the Employment and Support Allowance (Consequential Provisions) (No 3) Regulations, SI 2008/1879 reg 21(1), (2) with effect from 27 October 2008.</w:t>
      </w:r>
    </w:p>
    <w:p w:rsidR="00730001" w:rsidRDefault="00730001" w:rsidP="00730001">
      <w:pPr>
        <w:pStyle w:val="n-List1"/>
      </w:pPr>
      <w:r>
        <w:fldChar w:fldCharType="begin"/>
      </w:r>
      <w:r>
        <w:instrText xml:space="preserve"> XE "para:N13A55:n-List1" </w:instrText>
      </w:r>
      <w:r>
        <w:fldChar w:fldCharType="end"/>
      </w:r>
      <w:r>
        <w:t>6</w:t>
      </w:r>
      <w:r>
        <w:tab/>
        <w:t>In Table 3, item 27 inserted by the Tax Credits (Miscellaneous Amendments) Regulations, SI 2009/697 regs 6, 7 with effect from 6 April 2009.</w:t>
      </w:r>
    </w:p>
    <w:p w:rsidR="00730001" w:rsidRDefault="00730001" w:rsidP="00730001">
      <w:pPr>
        <w:pStyle w:val="n-List1"/>
      </w:pPr>
      <w:r>
        <w:lastRenderedPageBreak/>
        <w:fldChar w:fldCharType="begin"/>
      </w:r>
      <w:r>
        <w:instrText xml:space="preserve"> XE "para:N13A59:n-List1" </w:instrText>
      </w:r>
      <w:r>
        <w:fldChar w:fldCharType="end"/>
      </w:r>
      <w:r>
        <w:t>7</w:t>
      </w:r>
      <w:r>
        <w:tab/>
        <w:t>In Table 3, Item 21A, words substituted for words “statutory paternity pay” by the Tax Credits (Miscellaneous Amendments) (No 2) Regulations, SI 2010/2494, regs 4, 6, with effect from 14 November 2010.</w:t>
      </w:r>
    </w:p>
    <w:p w:rsidR="00730001" w:rsidRDefault="00730001" w:rsidP="00730001">
      <w:pPr>
        <w:pStyle w:val="n-List1"/>
      </w:pPr>
      <w:r>
        <w:fldChar w:fldCharType="begin"/>
      </w:r>
      <w:r>
        <w:instrText xml:space="preserve"> XE "para:N13A5D:n-List1" </w:instrText>
      </w:r>
      <w:r>
        <w:fldChar w:fldCharType="end"/>
      </w:r>
      <w:r>
        <w:t>8</w:t>
      </w:r>
      <w:r>
        <w:tab/>
        <w:t>In Table 3, Item 28 inserted by the Personal Independence Payment (Supplementary Provisions and Consequential Amendments) Regulations, SI 2013/388 reg 29 with effect from 8 April 2013.</w:t>
      </w:r>
    </w:p>
    <w:p w:rsidR="00730001" w:rsidRDefault="00730001" w:rsidP="00730001">
      <w:pPr>
        <w:pStyle w:val="n-List1"/>
      </w:pPr>
      <w:r>
        <w:fldChar w:fldCharType="begin"/>
      </w:r>
      <w:r>
        <w:instrText xml:space="preserve"> XE "para:N13A61:n-List1" </w:instrText>
      </w:r>
      <w:r>
        <w:fldChar w:fldCharType="end"/>
      </w:r>
      <w:r>
        <w:t>9</w:t>
      </w:r>
      <w:r>
        <w:tab/>
        <w:t>In Table 3, words in Item 16 inserted by the Universal Credit (Consequential, Supplementary, Incidental and Miscellaneous Provisions) Regulations, SI 2013/630 reg 78(1), (2) with effect from 29 April 2013.</w:t>
      </w:r>
    </w:p>
    <w:p w:rsidR="00730001" w:rsidRDefault="00730001" w:rsidP="00730001">
      <w:pPr>
        <w:pStyle w:val="n-List1"/>
      </w:pPr>
      <w:r>
        <w:fldChar w:fldCharType="begin"/>
      </w:r>
      <w:r>
        <w:instrText xml:space="preserve"> XE "para:N13A65:n-List1" </w:instrText>
      </w:r>
      <w:r>
        <w:fldChar w:fldCharType="end"/>
      </w:r>
      <w:r>
        <w:t>10</w:t>
      </w:r>
      <w:r>
        <w:tab/>
        <w:t>In Table 3, words in Item 18 inserted by the Tax Credits (Miscellaneous Amendments) Regulations, SI 2014/658 reg 4(1), (5) with effect from 6 April 2014.</w:t>
      </w:r>
    </w:p>
    <w:p w:rsidR="00730001" w:rsidRDefault="00730001" w:rsidP="00730001">
      <w:pPr>
        <w:pStyle w:val="EndnotesE"/>
      </w:pPr>
      <w:r>
        <w:fldChar w:fldCharType="begin"/>
      </w:r>
      <w:r>
        <w:instrText xml:space="preserve"> XE "endnotes:N13A32:EndnotesE" </w:instrText>
      </w:r>
      <w:r>
        <w:fldChar w:fldCharType="end"/>
      </w:r>
      <w:r>
        <w:t>#EndnotesE</w:t>
      </w:r>
    </w:p>
    <w:p w:rsidR="00730001" w:rsidRDefault="00730001" w:rsidP="00730001">
      <w:pPr>
        <w:pStyle w:val="CommentE"/>
      </w:pPr>
      <w:r>
        <w:fldChar w:fldCharType="begin"/>
      </w:r>
      <w:r>
        <w:instrText xml:space="preserve"> XE "comment:N13A12" </w:instrText>
      </w:r>
      <w:r>
        <w:fldChar w:fldCharType="end"/>
      </w:r>
      <w:r>
        <w:t>#CommentE</w:t>
      </w:r>
    </w:p>
    <w:p w:rsidR="00730001" w:rsidRDefault="00730001" w:rsidP="00730001">
      <w:pPr>
        <w:pStyle w:val="H2"/>
      </w:pPr>
      <w:r>
        <w:fldChar w:fldCharType="begin"/>
      </w:r>
      <w:r>
        <w:instrText xml:space="preserve"> XE "title:N13A73:[H2" </w:instrText>
      </w:r>
      <w:r>
        <w:fldChar w:fldCharType="end"/>
      </w:r>
      <w:r>
        <w:t>Chapter 6</w:t>
      </w:r>
      <w:r>
        <w:br/>
        <w:t>Student Income</w:t>
      </w:r>
    </w:p>
    <w:p w:rsidR="00730001" w:rsidRDefault="00730001" w:rsidP="00730001">
      <w:pPr>
        <w:pStyle w:val="PHDR"/>
      </w:pPr>
      <w:r>
        <w:fldChar w:fldCharType="begin"/>
      </w:r>
      <w:r>
        <w:instrText xml:space="preserve"> XE "provision:N13A76:[PHDR" </w:instrText>
      </w:r>
      <w:r>
        <w:fldChar w:fldCharType="end"/>
      </w:r>
      <w:r>
        <w:t>8</w:t>
      </w:r>
      <w:r>
        <w:tab/>
        <w:t>[Student income</w:t>
      </w:r>
    </w:p>
    <w:p w:rsidR="00730001" w:rsidRDefault="00730001" w:rsidP="00730001">
      <w:pPr>
        <w:pStyle w:val="P1"/>
      </w:pPr>
      <w:r>
        <w:fldChar w:fldCharType="begin"/>
      </w:r>
      <w:r>
        <w:instrText xml:space="preserve"> XE "para1:N13A7F:[P1" </w:instrText>
      </w:r>
      <w:r>
        <w:fldChar w:fldCharType="end"/>
      </w:r>
      <w:r>
        <w:t>“Student income” means, in relation to a student—</w:t>
      </w:r>
    </w:p>
    <w:p w:rsidR="00730001" w:rsidRDefault="00730001" w:rsidP="00730001">
      <w:pPr>
        <w:pStyle w:val="P2"/>
      </w:pPr>
      <w:r>
        <w:fldChar w:fldCharType="begin"/>
      </w:r>
      <w:r>
        <w:instrText xml:space="preserve"> XE "para2:N13A83:[P2" </w:instrText>
      </w:r>
      <w:r>
        <w:fldChar w:fldCharType="end"/>
      </w:r>
      <w:r>
        <w:t>[(</w:t>
      </w:r>
      <w:r>
        <w:rPr>
          <w:i/>
          <w:iCs/>
        </w:rPr>
        <w:t>a</w:t>
      </w:r>
      <w:r>
        <w:t>)</w:t>
      </w:r>
      <w:r>
        <w:tab/>
        <w:t>in England, any adult dependant's grant payable [pursuant to regulations under section 22 of the Teaching and Higher Education Act 1998;]</w:t>
      </w:r>
      <w:r>
        <w:rPr>
          <w:rStyle w:val="endnoteid"/>
        </w:rPr>
        <w:t>4</w:t>
      </w:r>
      <w:r>
        <w:t>]</w:t>
      </w:r>
      <w:r>
        <w:rPr>
          <w:rStyle w:val="endnoteid"/>
        </w:rPr>
        <w:t>3</w:t>
      </w:r>
      <w:r>
        <w:t xml:space="preserve"> </w:t>
      </w:r>
    </w:p>
    <w:p w:rsidR="00730001" w:rsidRDefault="00730001" w:rsidP="00730001">
      <w:pPr>
        <w:pStyle w:val="P2"/>
      </w:pPr>
      <w:r>
        <w:fldChar w:fldCharType="begin"/>
      </w:r>
      <w:r>
        <w:instrText xml:space="preserve"> XE "para2:N13A92:[P2" </w:instrText>
      </w:r>
      <w:r>
        <w:fldChar w:fldCharType="end"/>
      </w:r>
      <w:r>
        <w:t>(</w:t>
      </w:r>
      <w:r>
        <w:rPr>
          <w:i/>
          <w:iCs/>
        </w:rPr>
        <w:t>b</w:t>
      </w:r>
      <w:r>
        <w:t>)</w:t>
      </w:r>
      <w:r>
        <w:tab/>
        <w:t>in Scotland, any dependant's grant payable under regulation 4(1)(</w:t>
      </w:r>
      <w:r>
        <w:rPr>
          <w:i/>
          <w:iCs/>
        </w:rPr>
        <w:t>c</w:t>
      </w:r>
      <w:r>
        <w:t>) of the Students' Allowances (Scotland) Regulations [2007];</w:t>
      </w:r>
      <w:r>
        <w:rPr>
          <w:rStyle w:val="endnoteid"/>
        </w:rPr>
        <w:t>4</w:t>
      </w:r>
      <w:r>
        <w:t xml:space="preserve"> …</w:t>
      </w:r>
      <w:r>
        <w:rPr>
          <w:rStyle w:val="endnoteid"/>
        </w:rPr>
        <w:t>2</w:t>
      </w:r>
      <w:r>
        <w:t xml:space="preserve"> </w:t>
      </w:r>
    </w:p>
    <w:p w:rsidR="00730001" w:rsidRDefault="00730001" w:rsidP="00730001">
      <w:pPr>
        <w:pStyle w:val="P2"/>
      </w:pPr>
      <w:r>
        <w:fldChar w:fldCharType="begin"/>
      </w:r>
      <w:r>
        <w:instrText xml:space="preserve"> XE "para2:N13AA6:[P2" </w:instrText>
      </w:r>
      <w:r>
        <w:fldChar w:fldCharType="end"/>
      </w:r>
      <w:r>
        <w:t>(</w:t>
      </w:r>
      <w:r>
        <w:rPr>
          <w:i/>
          <w:iCs/>
        </w:rPr>
        <w:t>c</w:t>
      </w:r>
      <w:r>
        <w:t>)</w:t>
      </w:r>
      <w:r>
        <w:tab/>
        <w:t>in Northern Ireland, any grant which corresponds to income treated as student income in England …</w:t>
      </w:r>
      <w:r>
        <w:rPr>
          <w:rStyle w:val="endnoteid"/>
        </w:rPr>
        <w:t>4</w:t>
      </w:r>
      <w:r>
        <w:t xml:space="preserve"> by virtue of paragraph (</w:t>
      </w:r>
      <w:r>
        <w:rPr>
          <w:i/>
          <w:iCs/>
        </w:rPr>
        <w:t>a</w:t>
      </w:r>
      <w:r>
        <w:t>); [and</w:t>
      </w:r>
    </w:p>
    <w:p w:rsidR="00730001" w:rsidRDefault="00730001" w:rsidP="00730001">
      <w:pPr>
        <w:pStyle w:val="P2"/>
      </w:pPr>
      <w:r>
        <w:fldChar w:fldCharType="begin"/>
      </w:r>
      <w:r>
        <w:instrText xml:space="preserve"> XE "para2:N13AB7:[P2" </w:instrText>
      </w:r>
      <w:r>
        <w:fldChar w:fldCharType="end"/>
      </w:r>
      <w:r>
        <w:t>[(</w:t>
      </w:r>
      <w:r>
        <w:rPr>
          <w:i/>
          <w:iCs/>
        </w:rPr>
        <w:t>d</w:t>
      </w:r>
      <w:r>
        <w:t>)</w:t>
      </w:r>
      <w:r>
        <w:tab/>
        <w:t>in Wales, any adult dependant's grant payable [pursuant to regulations under section 22 of the Teaching and Higher Education Act 1998]</w:t>
      </w:r>
      <w:r>
        <w:rPr>
          <w:rStyle w:val="endnoteid"/>
        </w:rPr>
        <w:t>4</w:t>
      </w:r>
      <w:r>
        <w:t>]</w:t>
      </w:r>
      <w:r>
        <w:rPr>
          <w:rStyle w:val="endnoteid"/>
        </w:rPr>
        <w:t>3</w:t>
      </w:r>
      <w:r>
        <w:t xml:space="preserve"> </w:t>
      </w:r>
    </w:p>
    <w:p w:rsidR="00730001" w:rsidRDefault="00730001" w:rsidP="00730001">
      <w:pPr>
        <w:pStyle w:val="CommentB"/>
      </w:pPr>
      <w:r>
        <w:fldChar w:fldCharType="begin"/>
      </w:r>
      <w:r>
        <w:instrText xml:space="preserve"> XE "comment:N13AC6" </w:instrText>
      </w:r>
      <w:r>
        <w:fldChar w:fldCharType="end"/>
      </w:r>
      <w:r>
        <w:t>#CommentB</w:t>
      </w:r>
    </w:p>
    <w:p w:rsidR="00730001" w:rsidRDefault="00730001" w:rsidP="00730001">
      <w:pPr>
        <w:pStyle w:val="n-GenericHead"/>
      </w:pPr>
      <w:r>
        <w:rPr>
          <w:b/>
          <w:bCs/>
        </w:rPr>
        <w:fldChar w:fldCharType="begin"/>
      </w:r>
      <w:r>
        <w:rPr>
          <w:b/>
          <w:bCs/>
        </w:rPr>
        <w:instrText xml:space="preserve"> XE "generic-hd:N13ACA:n-GenericHead"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"para:N13ACD:n-Para" </w:instrText>
      </w:r>
      <w:r>
        <w:fldChar w:fldCharType="end"/>
      </w:r>
      <w:r>
        <w:rPr>
          <w:i/>
          <w:iCs/>
        </w:rPr>
        <w:t>Simon's Taxes</w:t>
      </w:r>
      <w:r>
        <w:t xml:space="preserve"> </w:t>
      </w:r>
      <w:r>
        <w:rPr>
          <w:b/>
          <w:bCs/>
        </w:rPr>
        <w:t>E2.233.</w:t>
      </w:r>
      <w:r>
        <w:t xml:space="preserve"> </w:t>
      </w:r>
    </w:p>
    <w:p w:rsidR="00730001" w:rsidRDefault="00730001" w:rsidP="00730001">
      <w:pPr>
        <w:pStyle w:val="n-GenericHead"/>
      </w:pPr>
      <w:r>
        <w:rPr>
          <w:b/>
          <w:bCs/>
        </w:rPr>
        <w:fldChar w:fldCharType="begin"/>
      </w:r>
      <w:r>
        <w:rPr>
          <w:b/>
          <w:bCs/>
        </w:rPr>
        <w:instrText xml:space="preserve"> XE "generic-hd:N13AD5:n-GenericHead"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"para:N13AD8:n-Para" </w:instrText>
      </w:r>
      <w:r>
        <w:fldChar w:fldCharType="end"/>
      </w:r>
      <w:r>
        <w:t>Tax Credit Technical Manual TCTM4500 (summary of student income rules).</w:t>
      </w:r>
    </w:p>
    <w:p w:rsidR="00730001" w:rsidRDefault="00730001" w:rsidP="00730001">
      <w:pPr>
        <w:pStyle w:val="n-GenericHead"/>
      </w:pPr>
      <w:r>
        <w:rPr>
          <w:b/>
          <w:bCs/>
        </w:rPr>
        <w:fldChar w:fldCharType="begin"/>
      </w:r>
      <w:r>
        <w:rPr>
          <w:b/>
          <w:bCs/>
        </w:rPr>
        <w:instrText xml:space="preserve"> XE "generic-hd:N13ADA:n-GenericHead" </w:instrText>
      </w:r>
      <w:r>
        <w:rPr>
          <w:b/>
          <w:bCs/>
        </w:rPr>
        <w:fldChar w:fldCharType="end"/>
      </w:r>
      <w:r>
        <w:rPr>
          <w:b/>
          <w:bCs/>
        </w:rPr>
        <w:t>Modifications—</w:t>
      </w:r>
      <w:r>
        <w:t xml:space="preserve"> </w:t>
      </w:r>
    </w:p>
    <w:p w:rsidR="00730001" w:rsidRDefault="00730001" w:rsidP="00730001">
      <w:pPr>
        <w:pStyle w:val="n-Para"/>
      </w:pPr>
      <w:r>
        <w:fldChar w:fldCharType="begin"/>
      </w:r>
      <w:r>
        <w:instrText xml:space="preserve"> XE "para:N13ADD:n-Para" </w:instrText>
      </w:r>
      <w:r>
        <w:fldChar w:fldCharType="end"/>
      </w:r>
      <w:r>
        <w:t>Universal Credit (Transitional Provisions) Regulations, SI 2013/386 reg 17(1), (2), Schedule paras 15, 23 (modification of this regulation in respect of awards of universal credit and terminations of awards of tax credit in the same year).</w:t>
      </w:r>
    </w:p>
    <w:p w:rsidR="00730001" w:rsidRDefault="00730001" w:rsidP="00730001">
      <w:pPr>
        <w:pStyle w:val="n-GenericHead"/>
      </w:pPr>
      <w:r>
        <w:rPr>
          <w:b/>
          <w:bCs/>
        </w:rPr>
        <w:fldChar w:fldCharType="begin"/>
      </w:r>
      <w:r>
        <w:rPr>
          <w:b/>
          <w:bCs/>
        </w:rPr>
        <w:instrText xml:space="preserve"> XE "generic-hd:N13ADF:n-GenericHead"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"endnotes:N13AE2:EndnotesB" </w:instrText>
      </w:r>
      <w:r>
        <w:fldChar w:fldCharType="end"/>
      </w:r>
      <w:r>
        <w:t>#EndnotesB</w:t>
      </w:r>
    </w:p>
    <w:p w:rsidR="00730001" w:rsidRDefault="00730001" w:rsidP="00730001">
      <w:pPr>
        <w:pStyle w:val="n-List1"/>
      </w:pPr>
      <w:r>
        <w:fldChar w:fldCharType="begin"/>
      </w:r>
      <w:r>
        <w:instrText xml:space="preserve"> XE "para:N13AE5:n-List1" </w:instrText>
      </w:r>
      <w:r>
        <w:fldChar w:fldCharType="end"/>
      </w:r>
      <w:r>
        <w:t>1</w:t>
      </w:r>
      <w:r>
        <w:tab/>
        <w:t>Substituted by the Tax Credits (Miscellaneous Amendments No 2) Regulations, SI 2003/2815 regs 2, 7 with effect from 26 November 2003.</w:t>
      </w:r>
    </w:p>
    <w:p w:rsidR="00730001" w:rsidRDefault="00730001" w:rsidP="00730001">
      <w:pPr>
        <w:pStyle w:val="n-List1"/>
      </w:pPr>
      <w:r>
        <w:fldChar w:fldCharType="begin"/>
      </w:r>
      <w:r>
        <w:instrText xml:space="preserve"> XE "para:N13AEA:n-List1" </w:instrText>
      </w:r>
      <w:r>
        <w:fldChar w:fldCharType="end"/>
      </w:r>
      <w:r>
        <w:t>2</w:t>
      </w:r>
      <w:r>
        <w:tab/>
        <w:t>Word in para (</w:t>
      </w:r>
      <w:r>
        <w:rPr>
          <w:i/>
          <w:iCs/>
        </w:rPr>
        <w:t>b</w:t>
      </w:r>
      <w:r>
        <w:t>) revoked, and word in para (</w:t>
      </w:r>
      <w:r>
        <w:rPr>
          <w:i/>
          <w:iCs/>
        </w:rPr>
        <w:t>c</w:t>
      </w:r>
      <w:r>
        <w:t>) inserted, by the Tax Credits (Miscellaneous Amendments) Regulations, SI 2006/766 regs 6, 12 with effect from 6 April 2006.</w:t>
      </w:r>
    </w:p>
    <w:p w:rsidR="00730001" w:rsidRDefault="00730001" w:rsidP="00730001">
      <w:pPr>
        <w:pStyle w:val="n-List1"/>
      </w:pPr>
      <w:r>
        <w:lastRenderedPageBreak/>
        <w:fldChar w:fldCharType="begin"/>
      </w:r>
      <w:r>
        <w:instrText xml:space="preserve"> XE "para:N13AF7:n-List1" </w:instrText>
      </w:r>
      <w:r>
        <w:fldChar w:fldCharType="end"/>
      </w:r>
      <w:r>
        <w:t>3</w:t>
      </w:r>
      <w:r>
        <w:tab/>
        <w:t>Paras (</w:t>
      </w:r>
      <w:r>
        <w:rPr>
          <w:i/>
          <w:iCs/>
        </w:rPr>
        <w:t>a</w:t>
      </w:r>
      <w:r>
        <w:t>), (</w:t>
      </w:r>
      <w:r>
        <w:rPr>
          <w:i/>
          <w:iCs/>
        </w:rPr>
        <w:t>d</w:t>
      </w:r>
      <w:r>
        <w:t>) substituted by the Tax Credits (Miscellaneous Amendments) (No 2) Regulations, SI 2008/2169 reg 5 with effect from 1 September 2008.</w:t>
      </w:r>
    </w:p>
    <w:p w:rsidR="00730001" w:rsidRDefault="00730001" w:rsidP="00730001">
      <w:pPr>
        <w:pStyle w:val="n-List1"/>
      </w:pPr>
      <w:r>
        <w:fldChar w:fldCharType="begin"/>
      </w:r>
      <w:r>
        <w:instrText xml:space="preserve"> XE "para:N13B03:n-List1" </w:instrText>
      </w:r>
      <w:r>
        <w:fldChar w:fldCharType="end"/>
      </w:r>
      <w:r>
        <w:t>4</w:t>
      </w:r>
      <w:r>
        <w:tab/>
        <w:t>In paras (</w:t>
      </w:r>
      <w:r>
        <w:rPr>
          <w:i/>
          <w:iCs/>
        </w:rPr>
        <w:t>a</w:t>
      </w:r>
      <w:r>
        <w:t>), (</w:t>
      </w:r>
      <w:r>
        <w:rPr>
          <w:i/>
          <w:iCs/>
        </w:rPr>
        <w:t>d</w:t>
      </w:r>
      <w:r>
        <w:t>) words substituted, in para (</w:t>
      </w:r>
      <w:r>
        <w:rPr>
          <w:i/>
          <w:iCs/>
        </w:rPr>
        <w:t>b</w:t>
      </w:r>
      <w:r>
        <w:t>), year substituted, and in para (</w:t>
      </w:r>
      <w:r>
        <w:rPr>
          <w:i/>
          <w:iCs/>
        </w:rPr>
        <w:t>c</w:t>
      </w:r>
      <w:r>
        <w:t>) words revoked, by the Tax Credits (Miscellaneous Amendments) Regulations, SI 2012/848 regs 1(2), 3(3) with effect from 6 April 2012.</w:t>
      </w:r>
    </w:p>
    <w:p w:rsidR="00730001" w:rsidRDefault="00730001" w:rsidP="00730001">
      <w:pPr>
        <w:pStyle w:val="EndnotesE"/>
      </w:pPr>
      <w:r>
        <w:fldChar w:fldCharType="begin"/>
      </w:r>
      <w:r>
        <w:instrText xml:space="preserve"> XE "endnotes:N13AE2:EndnotesE" </w:instrText>
      </w:r>
      <w:r>
        <w:fldChar w:fldCharType="end"/>
      </w:r>
      <w:r>
        <w:t>#EndnotesE</w:t>
      </w:r>
    </w:p>
    <w:p w:rsidR="00730001" w:rsidRDefault="00730001" w:rsidP="00730001">
      <w:pPr>
        <w:pStyle w:val="CommentE"/>
      </w:pPr>
      <w:r>
        <w:fldChar w:fldCharType="begin"/>
      </w:r>
      <w:r>
        <w:instrText xml:space="preserve"> XE "comment:N13AC6" </w:instrText>
      </w:r>
      <w:r>
        <w:fldChar w:fldCharType="end"/>
      </w:r>
      <w:r>
        <w:t>#CommentE</w:t>
      </w:r>
    </w:p>
    <w:p w:rsidR="00730001" w:rsidRDefault="00730001" w:rsidP="00730001">
      <w:pPr>
        <w:pStyle w:val="PHDR"/>
      </w:pPr>
      <w:r>
        <w:fldChar w:fldCharType="begin"/>
      </w:r>
      <w:r>
        <w:instrText xml:space="preserve"> XE "provision:N13B15:[PHDR" </w:instrText>
      </w:r>
      <w:r>
        <w:fldChar w:fldCharType="end"/>
      </w:r>
      <w:r>
        <w:t>9</w:t>
      </w:r>
      <w:r>
        <w:tab/>
        <w:t>[Payments of income in connection with students to be disregarded for the purposes of regulation 3</w:t>
      </w:r>
    </w:p>
    <w:p w:rsidR="00730001" w:rsidRDefault="00730001" w:rsidP="00730001">
      <w:pPr>
        <w:pStyle w:val="P1"/>
      </w:pPr>
      <w:r>
        <w:fldChar w:fldCharType="begin"/>
      </w:r>
      <w:r>
        <w:instrText xml:space="preserve"> XE "para1:N13B1E:[P1" </w:instrText>
      </w:r>
      <w:r>
        <w:fldChar w:fldCharType="end"/>
      </w:r>
      <w:r>
        <w:t>Income which is exempt from income tax by virtue of section 753 or 776 of ITTOIA (which deal respectively with interest on the repayment of student loans and scholarship income) is disregarded in calculating a claimant's income under regulation 3.]</w:t>
      </w:r>
      <w:r>
        <w:rPr>
          <w:rStyle w:val="endnoteid"/>
        </w:rPr>
        <w:t>1</w:t>
      </w:r>
      <w:r>
        <w:t xml:space="preserve"> </w:t>
      </w:r>
    </w:p>
    <w:p w:rsidR="00730001" w:rsidRDefault="00730001" w:rsidP="00730001">
      <w:pPr>
        <w:pStyle w:val="CommentB"/>
      </w:pPr>
      <w:r>
        <w:fldChar w:fldCharType="begin"/>
      </w:r>
      <w:r>
        <w:instrText xml:space="preserve"> XE "comment:N13B24" </w:instrText>
      </w:r>
      <w:r>
        <w:fldChar w:fldCharType="end"/>
      </w:r>
      <w:r>
        <w:t>#CommentB</w:t>
      </w:r>
    </w:p>
    <w:p w:rsidR="00730001" w:rsidRDefault="00730001" w:rsidP="00730001">
      <w:pPr>
        <w:pStyle w:val="n-GenericHead"/>
      </w:pPr>
      <w:r>
        <w:rPr>
          <w:b/>
          <w:bCs/>
        </w:rPr>
        <w:fldChar w:fldCharType="begin"/>
      </w:r>
      <w:r>
        <w:rPr>
          <w:b/>
          <w:bCs/>
        </w:rPr>
        <w:instrText xml:space="preserve"> XE "generic-hd:N13B28:n-GenericHead"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"para:N13B2B:n-Para" </w:instrText>
      </w:r>
      <w:r>
        <w:fldChar w:fldCharType="end"/>
      </w:r>
      <w:r>
        <w:rPr>
          <w:i/>
          <w:iCs/>
        </w:rPr>
        <w:t>Simon's Taxes</w:t>
      </w:r>
      <w:r>
        <w:t xml:space="preserve"> </w:t>
      </w:r>
      <w:r>
        <w:rPr>
          <w:b/>
          <w:bCs/>
        </w:rPr>
        <w:t>E2.233.</w:t>
      </w:r>
      <w:r>
        <w:t xml:space="preserve"> </w:t>
      </w:r>
    </w:p>
    <w:p w:rsidR="00730001" w:rsidRDefault="00730001" w:rsidP="00730001">
      <w:pPr>
        <w:pStyle w:val="n-GenericHead"/>
      </w:pPr>
      <w:r>
        <w:rPr>
          <w:b/>
          <w:bCs/>
        </w:rPr>
        <w:fldChar w:fldCharType="begin"/>
      </w:r>
      <w:r>
        <w:rPr>
          <w:b/>
          <w:bCs/>
        </w:rPr>
        <w:instrText xml:space="preserve"> XE "generic-hd:N13B33:n-GenericHead"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"para:N13B36:n-Para" </w:instrText>
      </w:r>
      <w:r>
        <w:fldChar w:fldCharType="end"/>
      </w:r>
      <w:r>
        <w:t>Tax Credit Technical Manual TCTM4500 (list of student income disregarded).</w:t>
      </w:r>
    </w:p>
    <w:p w:rsidR="00730001" w:rsidRDefault="00730001" w:rsidP="00730001">
      <w:pPr>
        <w:pStyle w:val="n-GenericHead"/>
      </w:pPr>
      <w:r>
        <w:rPr>
          <w:b/>
          <w:bCs/>
        </w:rPr>
        <w:fldChar w:fldCharType="begin"/>
      </w:r>
      <w:r>
        <w:rPr>
          <w:b/>
          <w:bCs/>
        </w:rPr>
        <w:instrText xml:space="preserve"> XE "generic-hd:N13B38:n-GenericHead"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"endnotes:N13B3B:EndnotesB" </w:instrText>
      </w:r>
      <w:r>
        <w:fldChar w:fldCharType="end"/>
      </w:r>
      <w:r>
        <w:t>#EndnotesB</w:t>
      </w:r>
    </w:p>
    <w:p w:rsidR="00730001" w:rsidRDefault="00730001" w:rsidP="00730001">
      <w:pPr>
        <w:pStyle w:val="n-List1"/>
      </w:pPr>
      <w:r>
        <w:fldChar w:fldCharType="begin"/>
      </w:r>
      <w:r>
        <w:instrText xml:space="preserve"> XE "para:N13B3E:n-List1" </w:instrText>
      </w:r>
      <w:r>
        <w:fldChar w:fldCharType="end"/>
      </w:r>
      <w:r>
        <w:t>1</w:t>
      </w:r>
      <w:r>
        <w:tab/>
        <w:t>Regulation 9 substituted by the Tax Credits (Miscellaneous Amendments) Regulations, SI 2006/766 regs 6, 13 with effect from 6 April 2006.</w:t>
      </w:r>
    </w:p>
    <w:p w:rsidR="00730001" w:rsidRDefault="00730001" w:rsidP="00730001">
      <w:pPr>
        <w:pStyle w:val="EndnotesE"/>
      </w:pPr>
      <w:r>
        <w:fldChar w:fldCharType="begin"/>
      </w:r>
      <w:r>
        <w:instrText xml:space="preserve"> XE "endnotes:N13B3B:EndnotesE" </w:instrText>
      </w:r>
      <w:r>
        <w:fldChar w:fldCharType="end"/>
      </w:r>
      <w:r>
        <w:t>#EndnotesE</w:t>
      </w:r>
    </w:p>
    <w:p w:rsidR="00730001" w:rsidRDefault="00730001" w:rsidP="00730001">
      <w:pPr>
        <w:pStyle w:val="CommentE"/>
      </w:pPr>
      <w:r>
        <w:fldChar w:fldCharType="begin"/>
      </w:r>
      <w:r>
        <w:instrText xml:space="preserve"> XE "comment:N13B24" </w:instrText>
      </w:r>
      <w:r>
        <w:fldChar w:fldCharType="end"/>
      </w:r>
      <w:r>
        <w:t>#CommentE</w:t>
      </w:r>
    </w:p>
    <w:p w:rsidR="00730001" w:rsidRDefault="00730001" w:rsidP="00730001">
      <w:pPr>
        <w:pStyle w:val="H2"/>
      </w:pPr>
      <w:r>
        <w:fldChar w:fldCharType="begin"/>
      </w:r>
      <w:r>
        <w:instrText xml:space="preserve"> XE "title:N13B4C:[H2" </w:instrText>
      </w:r>
      <w:r>
        <w:fldChar w:fldCharType="end"/>
      </w:r>
      <w:r>
        <w:t>Chapter 7</w:t>
      </w:r>
      <w:r>
        <w:br/>
        <w:t>Investment Income</w:t>
      </w:r>
    </w:p>
    <w:p w:rsidR="00730001" w:rsidRDefault="00730001" w:rsidP="00730001">
      <w:pPr>
        <w:pStyle w:val="PHDR"/>
      </w:pPr>
      <w:r>
        <w:fldChar w:fldCharType="begin"/>
      </w:r>
      <w:r>
        <w:instrText xml:space="preserve"> XE "provision:N13B4F:[PHDR" </w:instrText>
      </w:r>
      <w:r>
        <w:fldChar w:fldCharType="end"/>
      </w:r>
      <w:r>
        <w:t>10</w:t>
      </w:r>
      <w:r>
        <w:tab/>
        <w:t>Investment income</w:t>
      </w:r>
    </w:p>
    <w:p w:rsidR="00730001" w:rsidRDefault="00730001" w:rsidP="00730001">
      <w:pPr>
        <w:pStyle w:val="P1"/>
      </w:pPr>
      <w:r>
        <w:fldChar w:fldCharType="begin"/>
      </w:r>
      <w:r>
        <w:instrText xml:space="preserve"> XE "para1:N13B58:[P1" </w:instrText>
      </w:r>
      <w:r>
        <w:fldChar w:fldCharType="end"/>
      </w:r>
      <w:r>
        <w:t>(1)</w:t>
      </w:r>
      <w:r>
        <w:tab/>
        <w:t>In these Regulations “investment income” means the gross amount of—</w:t>
      </w:r>
    </w:p>
    <w:p w:rsidR="00730001" w:rsidRDefault="00730001" w:rsidP="00730001">
      <w:pPr>
        <w:pStyle w:val="P2"/>
      </w:pPr>
      <w:r>
        <w:fldChar w:fldCharType="begin"/>
      </w:r>
      <w:r>
        <w:instrText xml:space="preserve"> XE "para2:N13B5E:[P2" </w:instrText>
      </w:r>
      <w:r>
        <w:fldChar w:fldCharType="end"/>
      </w:r>
      <w:r>
        <w:t>(</w:t>
      </w:r>
      <w:r>
        <w:rPr>
          <w:i/>
          <w:iCs/>
        </w:rPr>
        <w:t>a</w:t>
      </w:r>
      <w:r>
        <w:t>)</w:t>
      </w:r>
      <w:r>
        <w:tab/>
        <w:t>any interest of money, whether yearly or otherwise, or any annuity or other annual payment, whether such payment is payable within or out of the United Kingdom, either as a charge on any property of the person paying it by virtue of any deed or will or otherwise, or as a reservation out of it, or as a personal debt or obligation by virtue of any contract, or whether the payment is received and payable half-yearly or at any shorter or longer periods, but not including property income;</w:t>
      </w:r>
    </w:p>
    <w:p w:rsidR="00730001" w:rsidRDefault="00730001" w:rsidP="00730001">
      <w:pPr>
        <w:pStyle w:val="P2"/>
      </w:pPr>
      <w:r>
        <w:fldChar w:fldCharType="begin"/>
      </w:r>
      <w:r>
        <w:instrText xml:space="preserve"> XE "para2:N13B68:[P2" </w:instrText>
      </w:r>
      <w:r>
        <w:fldChar w:fldCharType="end"/>
      </w:r>
      <w:r>
        <w:t>(</w:t>
      </w:r>
      <w:r>
        <w:rPr>
          <w:i/>
          <w:iCs/>
        </w:rPr>
        <w:t>b</w:t>
      </w:r>
      <w:r>
        <w:t>)</w:t>
      </w:r>
      <w:r>
        <w:tab/>
        <w:t>any discounts on securities;</w:t>
      </w:r>
    </w:p>
    <w:p w:rsidR="00730001" w:rsidRDefault="00730001" w:rsidP="00730001">
      <w:pPr>
        <w:pStyle w:val="P2"/>
      </w:pPr>
      <w:r>
        <w:fldChar w:fldCharType="begin"/>
      </w:r>
      <w:r>
        <w:instrText xml:space="preserve"> XE "para2:N13B72:[P2" </w:instrText>
      </w:r>
      <w:r>
        <w:fldChar w:fldCharType="end"/>
      </w:r>
      <w:r>
        <w:t>(</w:t>
      </w:r>
      <w:r>
        <w:rPr>
          <w:i/>
          <w:iCs/>
        </w:rPr>
        <w:t>c</w:t>
      </w:r>
      <w:r>
        <w:t>)</w:t>
      </w:r>
      <w:r>
        <w:tab/>
        <w:t>any income from securities payable out of the public revenues of the United Kingdom or Northern Ireland;</w:t>
      </w:r>
    </w:p>
    <w:p w:rsidR="00730001" w:rsidRDefault="00730001" w:rsidP="00730001">
      <w:pPr>
        <w:pStyle w:val="P2"/>
      </w:pPr>
      <w:r>
        <w:fldChar w:fldCharType="begin"/>
      </w:r>
      <w:r>
        <w:instrText xml:space="preserve"> XE "para2:N13B7C:[P2" </w:instrText>
      </w:r>
      <w:r>
        <w:fldChar w:fldCharType="end"/>
      </w:r>
      <w:r>
        <w:t>(</w:t>
      </w:r>
      <w:r>
        <w:rPr>
          <w:i/>
          <w:iCs/>
        </w:rPr>
        <w:t>d</w:t>
      </w:r>
      <w:r>
        <w:t>)</w:t>
      </w:r>
      <w:r>
        <w:tab/>
        <w:t>dividends and other distributions of a company resident in the United Kingdom and any tax credit associated with that payment; and</w:t>
      </w:r>
    </w:p>
    <w:p w:rsidR="00730001" w:rsidRDefault="00730001" w:rsidP="00730001">
      <w:pPr>
        <w:pStyle w:val="P2"/>
      </w:pPr>
      <w:r>
        <w:lastRenderedPageBreak/>
        <w:fldChar w:fldCharType="begin"/>
      </w:r>
      <w:r>
        <w:instrText xml:space="preserve"> XE "para2:N13B86:[P2" </w:instrText>
      </w:r>
      <w:r>
        <w:fldChar w:fldCharType="end"/>
      </w:r>
      <w:r>
        <w:t>(</w:t>
      </w:r>
      <w:r>
        <w:rPr>
          <w:i/>
          <w:iCs/>
        </w:rPr>
        <w:t>e</w:t>
      </w:r>
      <w:r>
        <w:t>)</w:t>
      </w:r>
      <w:r>
        <w:tab/>
        <w:t>any amount treated as forming part of the individual's income for the year for income tax purposes by virtue of [Chapter 9 of Part 4 of ITTOIA disregarding section 535 (top slicing relief)]</w:t>
      </w:r>
      <w:r>
        <w:rPr>
          <w:rStyle w:val="endnoteid"/>
        </w:rPr>
        <w:t>3</w:t>
      </w:r>
      <w:r>
        <w:t>.</w:t>
      </w:r>
    </w:p>
    <w:p w:rsidR="00730001" w:rsidRDefault="00730001" w:rsidP="00730001">
      <w:pPr>
        <w:pStyle w:val="X1"/>
      </w:pPr>
      <w:r>
        <w:fldChar w:fldCharType="begin"/>
      </w:r>
      <w:r>
        <w:instrText xml:space="preserve"> XE "para-indented1:N13B94:[X1" </w:instrText>
      </w:r>
      <w:r>
        <w:fldChar w:fldCharType="end"/>
      </w:r>
      <w:r>
        <w:t>This is subject to the following qualification.</w:t>
      </w:r>
    </w:p>
    <w:p w:rsidR="00730001" w:rsidRDefault="00730001" w:rsidP="00730001">
      <w:pPr>
        <w:pStyle w:val="P1"/>
      </w:pPr>
      <w:r>
        <w:fldChar w:fldCharType="begin"/>
      </w:r>
      <w:r>
        <w:instrText xml:space="preserve"> XE "para1:N13B98:[P1" </w:instrText>
      </w:r>
      <w:r>
        <w:fldChar w:fldCharType="end"/>
      </w:r>
      <w:r>
        <w:t>(2)</w:t>
      </w:r>
      <w:r>
        <w:tab/>
        <w:t>In calculating investment income, there shall be disregarded—</w:t>
      </w:r>
    </w:p>
    <w:p w:rsidR="00730001" w:rsidRDefault="00730001" w:rsidP="00730001">
      <w:pPr>
        <w:pStyle w:val="P2"/>
      </w:pPr>
      <w:r>
        <w:fldChar w:fldCharType="begin"/>
      </w:r>
      <w:r>
        <w:instrText xml:space="preserve"> XE "para2:N13B9E:[P2" </w:instrText>
      </w:r>
      <w:r>
        <w:fldChar w:fldCharType="end"/>
      </w:r>
      <w:r>
        <w:t>(</w:t>
      </w:r>
      <w:r>
        <w:rPr>
          <w:i/>
          <w:iCs/>
        </w:rPr>
        <w:t>a</w:t>
      </w:r>
      <w:r>
        <w:t>)</w:t>
      </w:r>
      <w:r>
        <w:tab/>
        <w:t>any amount listed in column 1 of Table 4 to the extent shown in the corresponding entry in column 2;</w:t>
      </w:r>
    </w:p>
    <w:p w:rsidR="00730001" w:rsidRDefault="00730001" w:rsidP="00730001">
      <w:pPr>
        <w:pStyle w:val="P2"/>
      </w:pPr>
      <w:r>
        <w:fldChar w:fldCharType="begin"/>
      </w:r>
      <w:r>
        <w:instrText xml:space="preserve"> XE "para2:N13BA8:[P2" </w:instrText>
      </w:r>
      <w:r>
        <w:fldChar w:fldCharType="end"/>
      </w:r>
      <w:r>
        <w:t>(</w:t>
      </w:r>
      <w:r>
        <w:rPr>
          <w:i/>
          <w:iCs/>
        </w:rPr>
        <w:t>b</w:t>
      </w:r>
      <w:r>
        <w:t>)</w:t>
      </w:r>
      <w:r>
        <w:tab/>
        <w:t>any amount listed in column 1 of Table 5 during the period shown in the corresponding entry in column 2;</w:t>
      </w:r>
    </w:p>
    <w:p w:rsidR="00730001" w:rsidRDefault="00730001" w:rsidP="00730001">
      <w:pPr>
        <w:pStyle w:val="P2"/>
      </w:pPr>
      <w:r>
        <w:fldChar w:fldCharType="begin"/>
      </w:r>
      <w:r>
        <w:instrText xml:space="preserve"> XE "para2:N13BB2:[P2" </w:instrText>
      </w:r>
      <w:r>
        <w:fldChar w:fldCharType="end"/>
      </w:r>
      <w:r>
        <w:t>(</w:t>
      </w:r>
      <w:r>
        <w:rPr>
          <w:i/>
          <w:iCs/>
        </w:rPr>
        <w:t>c</w:t>
      </w:r>
      <w:r>
        <w:t>)</w:t>
      </w:r>
      <w:r>
        <w:tab/>
        <w:t>any income arising from savings certificates, and interest on tax reserve certificates, exempted from tax by [section 692, 693 or 750 of ITTOIA]</w:t>
      </w:r>
      <w:r>
        <w:rPr>
          <w:rStyle w:val="endnoteid"/>
        </w:rPr>
        <w:t>3</w:t>
      </w:r>
      <w:r>
        <w:t xml:space="preserve"> (savings certificates and tax reserve certificates);</w:t>
      </w:r>
    </w:p>
    <w:p w:rsidR="00730001" w:rsidRDefault="00730001" w:rsidP="00730001">
      <w:pPr>
        <w:pStyle w:val="P2"/>
      </w:pPr>
      <w:r>
        <w:fldChar w:fldCharType="begin"/>
      </w:r>
      <w:r>
        <w:instrText xml:space="preserve"> XE "para2:N13BC0:[P2" </w:instrText>
      </w:r>
      <w:r>
        <w:fldChar w:fldCharType="end"/>
      </w:r>
      <w:r>
        <w:t>(</w:t>
      </w:r>
      <w:r>
        <w:rPr>
          <w:i/>
          <w:iCs/>
        </w:rPr>
        <w:t>d</w:t>
      </w:r>
      <w:r>
        <w:t>)</w:t>
      </w:r>
      <w:r>
        <w:tab/>
        <w:t>the first £70 in any tax year of interest on deposits with National Savings and Investments, exempted from income tax by [section 691 of ITTOIA (National Savings Bank ordinary account interest).]</w:t>
      </w:r>
      <w:r>
        <w:rPr>
          <w:rStyle w:val="endnoteid"/>
        </w:rPr>
        <w:t>3</w:t>
      </w:r>
      <w:r>
        <w:t>.</w:t>
      </w:r>
    </w:p>
    <w:p w:rsidR="00730001" w:rsidRDefault="00730001" w:rsidP="00730001">
      <w:pPr>
        <w:pStyle w:val="P2"/>
      </w:pPr>
      <w:r>
        <w:fldChar w:fldCharType="begin"/>
      </w:r>
      <w:r>
        <w:instrText xml:space="preserve"> XE "para2:N13BCE:[P2" </w:instrText>
      </w:r>
      <w:r>
        <w:fldChar w:fldCharType="end"/>
      </w:r>
      <w:r>
        <w:t>(</w:t>
      </w:r>
      <w:r>
        <w:rPr>
          <w:i/>
          <w:iCs/>
        </w:rPr>
        <w:t>e</w:t>
      </w:r>
      <w:r>
        <w:t>)</w:t>
      </w:r>
      <w:r>
        <w:tab/>
        <w:t>any payment to a claimant which does not form part of his income for the purposes of income tax by virtue of [section 727 of ITTOIA (certain annual payments by individuals).]</w:t>
      </w:r>
      <w:r>
        <w:rPr>
          <w:rStyle w:val="endnoteid"/>
        </w:rPr>
        <w:t>3</w:t>
      </w:r>
      <w:r>
        <w:t xml:space="preserve"> </w:t>
      </w:r>
    </w:p>
    <w:p w:rsidR="00730001" w:rsidRDefault="00730001" w:rsidP="00730001">
      <w:pPr>
        <w:pStyle w:val="FTB"/>
      </w:pPr>
      <w:r>
        <w:fldChar w:fldCharType="begin"/>
      </w:r>
      <w:r>
        <w:instrText xml:space="preserve"> XE "table:N13BDB:FTB" </w:instrText>
      </w:r>
      <w:r>
        <w:fldChar w:fldCharType="end"/>
      </w:r>
      <w:r>
        <w:t>[FTB</w:t>
      </w:r>
    </w:p>
    <w:p w:rsidR="00730001" w:rsidRDefault="00730001" w:rsidP="00730001">
      <w:pPr>
        <w:pStyle w:val="TableB"/>
      </w:pPr>
      <w:r>
        <w:fldChar w:fldCharType="begin"/>
      </w:r>
      <w:r>
        <w:instrText xml:space="preserve"> XE "table:N13BDB:TableE" </w:instrText>
      </w:r>
      <w:r>
        <w:fldChar w:fldCharType="end"/>
      </w:r>
      <w:r>
        <w:t>#TableB</w:t>
      </w:r>
    </w:p>
    <w:p w:rsidR="00730001" w:rsidRDefault="00730001" w:rsidP="00730001">
      <w:pPr>
        <w:pStyle w:val="n-CaptionH1"/>
      </w:pPr>
      <w:r>
        <w:fldChar w:fldCharType="begin"/>
      </w:r>
      <w:r>
        <w:instrText xml:space="preserve"> XE "generic-hd:N13BE1:n-CaptionH1" </w:instrText>
      </w:r>
      <w:r>
        <w:fldChar w:fldCharType="end"/>
      </w:r>
      <w:r>
        <w:t>TABLE 4</w:t>
      </w:r>
      <w:r>
        <w:br/>
        <w:t>PAYMENTS DISREGARDED IN THE CALCULATION OF INVESTMENT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34"/>
        <w:gridCol w:w="4150"/>
      </w:tblGrid>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"entry:N13BF2:Table" </w:instrText>
            </w:r>
            <w:r>
              <w:fldChar w:fldCharType="end"/>
            </w:r>
            <w:r>
              <w:fldChar w:fldCharType="begin"/>
            </w:r>
            <w:r>
              <w:instrText xml:space="preserve"> XE "para:N13BF4:Table" </w:instrText>
            </w:r>
            <w:r>
              <w:fldChar w:fldCharType="end"/>
            </w:r>
            <w:r>
              <w:rPr>
                <w:i/>
                <w:iCs/>
              </w:rPr>
              <w:t>1 Description of income to be disregarded</w:t>
            </w:r>
            <w:r>
              <w:t xml:space="preserve"> </w:t>
            </w:r>
          </w:p>
        </w:tc>
        <w:tc>
          <w:tcPr>
            <w:tcW w:w="0" w:type="auto"/>
            <w:vAlign w:val="center"/>
            <w:hideMark/>
          </w:tcPr>
          <w:p w:rsidR="00730001" w:rsidRDefault="00730001" w:rsidP="00210BFE">
            <w:pPr>
              <w:pStyle w:val="Table"/>
            </w:pPr>
            <w:r>
              <w:fldChar w:fldCharType="begin"/>
            </w:r>
            <w:r>
              <w:instrText xml:space="preserve"> XE "entry:N13BF8:Table" </w:instrText>
            </w:r>
            <w:r>
              <w:fldChar w:fldCharType="end"/>
            </w:r>
            <w:r>
              <w:fldChar w:fldCharType="begin"/>
            </w:r>
            <w:r>
              <w:instrText xml:space="preserve"> XE "para:N13BFA:Table" </w:instrText>
            </w:r>
            <w:r>
              <w:fldChar w:fldCharType="end"/>
            </w:r>
            <w:r>
              <w:rPr>
                <w:i/>
                <w:iCs/>
              </w:rPr>
              <w:t>2 Extent of disregard</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"entry:N13BFF:Table" </w:instrText>
            </w:r>
            <w:r>
              <w:fldChar w:fldCharType="end"/>
            </w:r>
            <w:r>
              <w:fldChar w:fldCharType="begin"/>
            </w:r>
            <w:r>
              <w:instrText xml:space="preserve"> XE "para:N13C01:Table" </w:instrText>
            </w:r>
            <w:r>
              <w:fldChar w:fldCharType="end"/>
            </w:r>
            <w:r>
              <w:t>1 Any interest, dividends, distributions, profits or gains in respect of investments under—</w:t>
            </w:r>
          </w:p>
        </w:tc>
        <w:tc>
          <w:tcPr>
            <w:tcW w:w="0" w:type="auto"/>
            <w:vMerge w:val="restart"/>
            <w:vAlign w:val="center"/>
            <w:hideMark/>
          </w:tcPr>
          <w:p w:rsidR="00730001" w:rsidRDefault="00730001" w:rsidP="00210BFE">
            <w:pPr>
              <w:pStyle w:val="Table"/>
            </w:pPr>
            <w:r>
              <w:fldChar w:fldCharType="begin"/>
            </w:r>
            <w:r>
              <w:instrText xml:space="preserve"> XE "entry:N13C03:Table" </w:instrText>
            </w:r>
            <w:r>
              <w:fldChar w:fldCharType="end"/>
            </w:r>
            <w:r>
              <w:fldChar w:fldCharType="begin"/>
            </w:r>
            <w:r>
              <w:instrText xml:space="preserve"> XE "para:N13C06:Table" </w:instrText>
            </w:r>
            <w:r>
              <w:fldChar w:fldCharType="end"/>
            </w:r>
            <w:r>
              <w:t>The whole amount, unless it is interest under a personal equity plan to which regulation 17A(2) of the Personal Equity Plan Regulations 1989 applies. Interest to which that paragraph applies is disregarded only to the extent that it does not exceed the annual limit of £180 mentioned in that regulation.</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"entry:N13C09:Table" </w:instrText>
            </w:r>
            <w:r>
              <w:fldChar w:fldCharType="end"/>
            </w:r>
            <w:r>
              <w:fldChar w:fldCharType="begin"/>
            </w:r>
            <w:r>
              <w:instrText xml:space="preserve"> XE "para:N13C0B:Table" </w:instrText>
            </w:r>
            <w:r>
              <w:fldChar w:fldCharType="end"/>
            </w:r>
            <w:r>
              <w:t>(</w:t>
            </w:r>
            <w:r>
              <w:rPr>
                <w:i/>
                <w:iCs/>
              </w:rPr>
              <w:t>a</w:t>
            </w:r>
            <w:r>
              <w:t>) a Personal Equity Plan, or</w:t>
            </w:r>
          </w:p>
        </w:tc>
        <w:tc>
          <w:tcPr>
            <w:tcW w:w="0" w:type="auto"/>
            <w:vMerge/>
            <w:vAlign w:val="center"/>
            <w:hideMark/>
          </w:tcPr>
          <w:p w:rsidR="00730001" w:rsidRDefault="00730001" w:rsidP="00210BFE">
            <w:pPr>
              <w:rPr>
                <w:sz w:val="24"/>
                <w:szCs w:val="24"/>
              </w:rPr>
            </w:pP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"entry:N13C12:Table" </w:instrText>
            </w:r>
            <w:r>
              <w:fldChar w:fldCharType="end"/>
            </w:r>
            <w:r>
              <w:fldChar w:fldCharType="begin"/>
            </w:r>
            <w:r>
              <w:instrText xml:space="preserve"> XE "para:N13C14:Table" </w:instrText>
            </w:r>
            <w:r>
              <w:fldChar w:fldCharType="end"/>
            </w:r>
            <w:r>
              <w:t>(</w:t>
            </w:r>
            <w:r>
              <w:rPr>
                <w:i/>
                <w:iCs/>
              </w:rPr>
              <w:t>b</w:t>
            </w:r>
            <w:r>
              <w:t>) an Individual Savings Account,</w:t>
            </w:r>
          </w:p>
        </w:tc>
        <w:tc>
          <w:tcPr>
            <w:tcW w:w="0" w:type="auto"/>
            <w:vMerge/>
            <w:vAlign w:val="center"/>
            <w:hideMark/>
          </w:tcPr>
          <w:p w:rsidR="00730001" w:rsidRDefault="00730001" w:rsidP="00210BFE">
            <w:pPr>
              <w:rPr>
                <w:sz w:val="24"/>
                <w:szCs w:val="24"/>
              </w:rPr>
            </w:pP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"entry:N13C1B:Table" </w:instrText>
            </w:r>
            <w:r>
              <w:fldChar w:fldCharType="end"/>
            </w:r>
            <w:r>
              <w:fldChar w:fldCharType="begin"/>
            </w:r>
            <w:r>
              <w:instrText xml:space="preserve"> XE "para:N13C1D:Table" </w:instrText>
            </w:r>
            <w:r>
              <w:fldChar w:fldCharType="end"/>
            </w:r>
            <w:r>
              <w:t>in respect of which the claimant is entitled to relief from income tax under [Chapter 3 of Part 6 of ITTOIA]</w:t>
            </w:r>
            <w:r>
              <w:rPr>
                <w:rStyle w:val="endnoteid"/>
              </w:rPr>
              <w:t>3</w:t>
            </w:r>
            <w:r>
              <w:t>, or which is taxed only in accordance with regulation 23 of the Individual Savings Account Regulations 1998.</w:t>
            </w:r>
          </w:p>
        </w:tc>
        <w:tc>
          <w:tcPr>
            <w:tcW w:w="0" w:type="auto"/>
            <w:vMerge/>
            <w:vAlign w:val="center"/>
            <w:hideMark/>
          </w:tcPr>
          <w:p w:rsidR="00730001" w:rsidRDefault="00730001" w:rsidP="00210BFE">
            <w:pPr>
              <w:rPr>
                <w:sz w:val="24"/>
                <w:szCs w:val="24"/>
              </w:rPr>
            </w:pP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"entry:N13C24:Table" </w:instrText>
            </w:r>
            <w:r>
              <w:fldChar w:fldCharType="end"/>
            </w:r>
            <w:r>
              <w:fldChar w:fldCharType="begin"/>
            </w:r>
            <w:r>
              <w:instrText xml:space="preserve"> XE "para:N13C26:Table" </w:instrText>
            </w:r>
            <w:r>
              <w:fldChar w:fldCharType="end"/>
            </w:r>
            <w:r>
              <w:t>2 …</w:t>
            </w:r>
            <w:r>
              <w:rPr>
                <w:rStyle w:val="endnoteid"/>
              </w:rPr>
              <w:t>3</w:t>
            </w:r>
            <w:r>
              <w:t xml:space="preserve"> </w:t>
            </w:r>
          </w:p>
        </w:tc>
        <w:tc>
          <w:tcPr>
            <w:tcW w:w="0" w:type="auto"/>
            <w:vAlign w:val="center"/>
            <w:hideMark/>
          </w:tcPr>
          <w:p w:rsidR="00730001" w:rsidRDefault="00730001" w:rsidP="00210BFE">
            <w:pPr>
              <w:pStyle w:val="Table"/>
            </w:pPr>
            <w:r>
              <w:fldChar w:fldCharType="begin"/>
            </w:r>
            <w:r>
              <w:instrText xml:space="preserve"> XE "entry:N13C2B:Table" </w:instrText>
            </w:r>
            <w:r>
              <w:fldChar w:fldCharType="end"/>
            </w:r>
            <w:r>
              <w:fldChar w:fldCharType="begin"/>
            </w:r>
            <w:r>
              <w:instrText xml:space="preserve"> XE "para:N13C2D:Table" </w:instrText>
            </w:r>
            <w:r>
              <w:fldChar w:fldCharType="end"/>
            </w:r>
            <w:r>
              <w:t>…</w:t>
            </w:r>
            <w:r>
              <w:rPr>
                <w:rStyle w:val="endnoteid"/>
              </w:rPr>
              <w:t>3</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"entry:N13C33:Table" </w:instrText>
            </w:r>
            <w:r>
              <w:fldChar w:fldCharType="end"/>
            </w:r>
            <w:r>
              <w:fldChar w:fldCharType="begin"/>
            </w:r>
            <w:r>
              <w:instrText xml:space="preserve"> XE "para:N13C35:Table" </w:instrText>
            </w:r>
            <w:r>
              <w:fldChar w:fldCharType="end"/>
            </w:r>
            <w:r>
              <w:t>[3 Any interest payable under a certified SAYE savings arrangement for the purposes of Chapter 4 of Part 6 of ITTOIA.]</w:t>
            </w:r>
            <w:r>
              <w:rPr>
                <w:rStyle w:val="endnoteid"/>
              </w:rPr>
              <w:t>3</w:t>
            </w:r>
            <w:r>
              <w:t xml:space="preserve"> </w:t>
            </w:r>
          </w:p>
        </w:tc>
        <w:tc>
          <w:tcPr>
            <w:tcW w:w="0" w:type="auto"/>
            <w:vAlign w:val="center"/>
            <w:hideMark/>
          </w:tcPr>
          <w:p w:rsidR="00730001" w:rsidRDefault="00730001" w:rsidP="00210BFE">
            <w:pPr>
              <w:pStyle w:val="Table"/>
            </w:pPr>
            <w:r>
              <w:fldChar w:fldCharType="begin"/>
            </w:r>
            <w:r>
              <w:instrText xml:space="preserve"> XE "entry:N13C3A:Table" </w:instrText>
            </w:r>
            <w:r>
              <w:fldChar w:fldCharType="end"/>
            </w:r>
            <w:r>
              <w:fldChar w:fldCharType="begin"/>
            </w:r>
            <w:r>
              <w:instrText xml:space="preserve"> XE "para:N13C3C:Table" </w:instrText>
            </w:r>
            <w:r>
              <w:fldChar w:fldCharType="end"/>
            </w:r>
            <w:r>
              <w:t>The whole amount.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"entry:N13C3F:Table" </w:instrText>
            </w:r>
            <w:r>
              <w:fldChar w:fldCharType="end"/>
            </w:r>
            <w:r>
              <w:fldChar w:fldCharType="begin"/>
            </w:r>
            <w:r>
              <w:instrText xml:space="preserve"> XE "para:N13C41:Table" </w:instrText>
            </w:r>
            <w:r>
              <w:fldChar w:fldCharType="end"/>
            </w:r>
            <w:r>
              <w:t>4 Any winnings from betting, including pool betting, or lotteries or games with prizes.</w:t>
            </w:r>
          </w:p>
        </w:tc>
        <w:tc>
          <w:tcPr>
            <w:tcW w:w="0" w:type="auto"/>
            <w:vAlign w:val="center"/>
            <w:hideMark/>
          </w:tcPr>
          <w:p w:rsidR="00730001" w:rsidRDefault="00730001" w:rsidP="00210BFE">
            <w:pPr>
              <w:pStyle w:val="Table"/>
            </w:pPr>
            <w:r>
              <w:fldChar w:fldCharType="begin"/>
            </w:r>
            <w:r>
              <w:instrText xml:space="preserve"> XE "entry:N13C43:Table" </w:instrText>
            </w:r>
            <w:r>
              <w:fldChar w:fldCharType="end"/>
            </w:r>
            <w:r>
              <w:fldChar w:fldCharType="begin"/>
            </w:r>
            <w:r>
              <w:instrText xml:space="preserve"> XE "para:N13C45:Table" </w:instrText>
            </w:r>
            <w:r>
              <w:fldChar w:fldCharType="end"/>
            </w:r>
            <w:r>
              <w:t>The whole amount.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"entry:N13C48:Table" </w:instrText>
            </w:r>
            <w:r>
              <w:fldChar w:fldCharType="end"/>
            </w:r>
            <w:r>
              <w:fldChar w:fldCharType="begin"/>
            </w:r>
            <w:r>
              <w:instrText xml:space="preserve"> XE "para:N13C4A:Table" </w:instrText>
            </w:r>
            <w:r>
              <w:fldChar w:fldCharType="end"/>
            </w:r>
            <w:r>
              <w:t>5 Any interest on a payment of £10,000 made by the Secretary of State to a person who was held prisoner by the Japanese during the Second World War or to the spouse of such a person, if the payment is held in a distinct account and no payment (other than interest) has been added to the account.</w:t>
            </w:r>
          </w:p>
        </w:tc>
        <w:tc>
          <w:tcPr>
            <w:tcW w:w="0" w:type="auto"/>
            <w:vAlign w:val="center"/>
            <w:hideMark/>
          </w:tcPr>
          <w:p w:rsidR="00730001" w:rsidRDefault="00730001" w:rsidP="00210BFE">
            <w:pPr>
              <w:pStyle w:val="Table"/>
            </w:pPr>
            <w:r>
              <w:fldChar w:fldCharType="begin"/>
            </w:r>
            <w:r>
              <w:instrText xml:space="preserve"> XE "entry:N13C4C:Table" </w:instrText>
            </w:r>
            <w:r>
              <w:fldChar w:fldCharType="end"/>
            </w:r>
            <w:r>
              <w:fldChar w:fldCharType="begin"/>
            </w:r>
            <w:r>
              <w:instrText xml:space="preserve"> XE "para:N13C4E:Table" </w:instrText>
            </w:r>
            <w:r>
              <w:fldChar w:fldCharType="end"/>
            </w:r>
            <w:r>
              <w:t>The whole amount of the interest.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"entry:N13C51:Table" </w:instrText>
            </w:r>
            <w:r>
              <w:fldChar w:fldCharType="end"/>
            </w:r>
            <w:r>
              <w:fldChar w:fldCharType="begin"/>
            </w:r>
            <w:r>
              <w:instrText xml:space="preserve"> XE "para:N13C53:Table" </w:instrText>
            </w:r>
            <w:r>
              <w:fldChar w:fldCharType="end"/>
            </w:r>
            <w:r>
              <w:t xml:space="preserve">6 Any interest on a payment made to the claimant by, </w:t>
            </w:r>
            <w:r>
              <w:lastRenderedPageBreak/>
              <w:t>or on behalf of a government of a country outside the United Kingdom, either from its own resources or with contributions from any other organisation, by way of compensation for a victim of National Socialism if the payment is held in a distinct account and no payment (other than interest) has been added to the account.</w:t>
            </w:r>
          </w:p>
        </w:tc>
        <w:tc>
          <w:tcPr>
            <w:tcW w:w="0" w:type="auto"/>
            <w:vAlign w:val="center"/>
            <w:hideMark/>
          </w:tcPr>
          <w:p w:rsidR="00730001" w:rsidRDefault="00730001" w:rsidP="00210BFE">
            <w:pPr>
              <w:pStyle w:val="Table"/>
            </w:pPr>
            <w:r>
              <w:lastRenderedPageBreak/>
              <w:fldChar w:fldCharType="begin"/>
            </w:r>
            <w:r>
              <w:instrText xml:space="preserve"> XE "entry:N13C55:Table" </w:instrText>
            </w:r>
            <w:r>
              <w:fldChar w:fldCharType="end"/>
            </w:r>
            <w:r>
              <w:fldChar w:fldCharType="begin"/>
            </w:r>
            <w:r>
              <w:instrText xml:space="preserve"> XE "para:N13C57:Table" </w:instrText>
            </w:r>
            <w:r>
              <w:fldChar w:fldCharType="end"/>
            </w:r>
            <w:r>
              <w:t>The whole amount of the interest.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lastRenderedPageBreak/>
              <w:fldChar w:fldCharType="begin"/>
            </w:r>
            <w:r>
              <w:instrText xml:space="preserve"> XE "entry:N13C5A:Table" </w:instrText>
            </w:r>
            <w:r>
              <w:fldChar w:fldCharType="end"/>
            </w:r>
            <w:r>
              <w:fldChar w:fldCharType="begin"/>
            </w:r>
            <w:r>
              <w:instrText xml:space="preserve"> XE "para:N13C5C:Table" </w:instrText>
            </w:r>
            <w:r>
              <w:fldChar w:fldCharType="end"/>
            </w:r>
            <w:r>
              <w:t>Here a reference to a victim of National Socialism is a reference to a person who was required to work as a slave or a forced labourer for National Socialists or their sympathisers during the Second World War, or suffered property loss, or suffered injury or is the parent of a child who died, at the hands of National Socialists or their sympathisers during the Second World War.</w:t>
            </w:r>
          </w:p>
        </w:tc>
        <w:tc>
          <w:tcPr>
            <w:tcW w:w="0" w:type="auto"/>
            <w:vAlign w:val="center"/>
            <w:hideMark/>
          </w:tcPr>
          <w:p w:rsidR="00730001" w:rsidRDefault="00730001" w:rsidP="00210BFE">
            <w:pPr>
              <w:pStyle w:val="Table"/>
            </w:pPr>
            <w:r>
              <w:fldChar w:fldCharType="begin"/>
            </w:r>
            <w:r>
              <w:instrText xml:space="preserve"> XE "entry:N13C5E:Table" </w:instrText>
            </w:r>
            <w:r>
              <w:fldChar w:fldCharType="end"/>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"entry:N13C61:Table" </w:instrText>
            </w:r>
            <w:r>
              <w:fldChar w:fldCharType="end"/>
            </w:r>
            <w:r>
              <w:fldChar w:fldCharType="begin"/>
            </w:r>
            <w:r>
              <w:instrText xml:space="preserve"> XE "para:N13C63:Table" </w:instrText>
            </w:r>
            <w:r>
              <w:fldChar w:fldCharType="end"/>
            </w:r>
            <w:r>
              <w:t>7 Any monies paid to the claimant by a bank or building society as compensation in respect of an unclaimed account held by a Holocaust victim and which vested in the Custodian of Enemy Property under section 7 of the Trading with the Enemy Act 1939 and treated as exempt from income tax by [section 756A of ITTOIA]</w:t>
            </w:r>
            <w:r>
              <w:rPr>
                <w:rStyle w:val="endnoteid"/>
              </w:rPr>
              <w:t>4</w:t>
            </w:r>
            <w:r>
              <w:t>.</w:t>
            </w:r>
          </w:p>
        </w:tc>
        <w:tc>
          <w:tcPr>
            <w:tcW w:w="0" w:type="auto"/>
            <w:vAlign w:val="center"/>
            <w:hideMark/>
          </w:tcPr>
          <w:p w:rsidR="00730001" w:rsidRDefault="00730001" w:rsidP="00210BFE">
            <w:pPr>
              <w:pStyle w:val="Table"/>
            </w:pPr>
            <w:r>
              <w:fldChar w:fldCharType="begin"/>
            </w:r>
            <w:r>
              <w:instrText xml:space="preserve"> XE "entry:N13C69:Table" </w:instrText>
            </w:r>
            <w:r>
              <w:fldChar w:fldCharType="end"/>
            </w:r>
            <w:r>
              <w:fldChar w:fldCharType="begin"/>
            </w:r>
            <w:r>
              <w:instrText xml:space="preserve"> XE "para:N13C6B:Table" </w:instrText>
            </w:r>
            <w:r>
              <w:fldChar w:fldCharType="end"/>
            </w:r>
            <w:r>
              <w:t>The amount [of interest exempted from income tax under section 756A of ITTOIA]</w:t>
            </w:r>
            <w:r>
              <w:rPr>
                <w:rStyle w:val="endnoteid"/>
              </w:rPr>
              <w:t>4</w:t>
            </w:r>
            <w:r>
              <w: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"entry:N13C72:Table" </w:instrText>
            </w:r>
            <w:r>
              <w:fldChar w:fldCharType="end"/>
            </w:r>
            <w:r>
              <w:fldChar w:fldCharType="begin"/>
            </w:r>
            <w:r>
              <w:instrText xml:space="preserve"> XE "para:N13C74:Table" </w:instrText>
            </w:r>
            <w:r>
              <w:fldChar w:fldCharType="end"/>
            </w:r>
            <w:r>
              <w:t>8 Any interest, or payment …</w:t>
            </w:r>
            <w:r>
              <w:rPr>
                <w:rStyle w:val="endnoteid"/>
              </w:rPr>
              <w:t>3</w:t>
            </w:r>
            <w:r>
              <w:t>, which is disregarded for income tax purposes by virtue of—</w:t>
            </w:r>
          </w:p>
        </w:tc>
        <w:tc>
          <w:tcPr>
            <w:tcW w:w="0" w:type="auto"/>
            <w:vAlign w:val="center"/>
            <w:hideMark/>
          </w:tcPr>
          <w:p w:rsidR="00730001" w:rsidRDefault="00730001" w:rsidP="00210BFE">
            <w:pPr>
              <w:pStyle w:val="Table"/>
            </w:pPr>
            <w:r>
              <w:fldChar w:fldCharType="begin"/>
            </w:r>
            <w:r>
              <w:instrText xml:space="preserve"> XE "entry:N13C7A:Table" </w:instrText>
            </w:r>
            <w:r>
              <w:fldChar w:fldCharType="end"/>
            </w:r>
            <w:r>
              <w:fldChar w:fldCharType="begin"/>
            </w:r>
            <w:r>
              <w:instrText xml:space="preserve"> XE "para:N13C7C:Table" </w:instrText>
            </w:r>
            <w:r>
              <w:fldChar w:fldCharType="end"/>
            </w:r>
            <w:r>
              <w:t>The amount so disregarded.</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"entry:N13C7F:Table" </w:instrText>
            </w:r>
            <w:r>
              <w:fldChar w:fldCharType="end"/>
            </w:r>
            <w:r>
              <w:fldChar w:fldCharType="begin"/>
            </w:r>
            <w:r>
              <w:instrText xml:space="preserve"> XE "para:N13C81:Table" </w:instrText>
            </w:r>
            <w:r>
              <w:fldChar w:fldCharType="end"/>
            </w:r>
            <w:r>
              <w:t>[(</w:t>
            </w:r>
            <w:r>
              <w:rPr>
                <w:i/>
                <w:iCs/>
              </w:rPr>
              <w:t>a</w:t>
            </w:r>
            <w:r>
              <w:t>) section 751 of ITTOIA (interest on damages for personal injury), or]</w:t>
            </w:r>
            <w:r>
              <w:rPr>
                <w:rStyle w:val="endnoteid"/>
              </w:rPr>
              <w:t>3</w:t>
            </w:r>
            <w:r>
              <w:t xml:space="preserve"> </w:t>
            </w:r>
          </w:p>
        </w:tc>
        <w:tc>
          <w:tcPr>
            <w:tcW w:w="0" w:type="auto"/>
            <w:vAlign w:val="center"/>
            <w:hideMark/>
          </w:tcPr>
          <w:p w:rsidR="00730001" w:rsidRDefault="00730001" w:rsidP="00210BFE">
            <w:pPr>
              <w:pStyle w:val="Table"/>
            </w:pPr>
            <w:r>
              <w:fldChar w:fldCharType="begin"/>
            </w:r>
            <w:r>
              <w:instrText xml:space="preserve"> XE "entry:N13C8A:Table" </w:instrText>
            </w:r>
            <w:r>
              <w:fldChar w:fldCharType="end"/>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"entry:N13C8D:Table" </w:instrText>
            </w:r>
            <w:r>
              <w:fldChar w:fldCharType="end"/>
            </w:r>
            <w:r>
              <w:fldChar w:fldCharType="begin"/>
            </w:r>
            <w:r>
              <w:instrText xml:space="preserve"> XE "para:N13C8F:Table" </w:instrText>
            </w:r>
            <w:r>
              <w:fldChar w:fldCharType="end"/>
            </w:r>
            <w:r>
              <w:t>(</w:t>
            </w:r>
            <w:r>
              <w:rPr>
                <w:i/>
                <w:iCs/>
              </w:rPr>
              <w:t>b</w:t>
            </w:r>
            <w:r>
              <w:t>) [section 731 of ITTOIA (periodical payments of personal injury damages)]</w:t>
            </w:r>
            <w:r>
              <w:rPr>
                <w:rStyle w:val="endnoteid"/>
              </w:rPr>
              <w:t>3</w:t>
            </w:r>
            <w:r>
              <w:t xml:space="preserve"> (personal injury damages in the form of periodical payments).</w:t>
            </w:r>
          </w:p>
        </w:tc>
        <w:tc>
          <w:tcPr>
            <w:tcW w:w="0" w:type="auto"/>
            <w:vAlign w:val="center"/>
            <w:hideMark/>
          </w:tcPr>
          <w:p w:rsidR="00730001" w:rsidRDefault="00730001" w:rsidP="00210BFE">
            <w:pPr>
              <w:pStyle w:val="Table"/>
            </w:pPr>
            <w:r>
              <w:fldChar w:fldCharType="begin"/>
            </w:r>
            <w:r>
              <w:instrText xml:space="preserve"> XE "entry:N13C99:Table" </w:instrText>
            </w:r>
            <w:r>
              <w:fldChar w:fldCharType="end"/>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"entry:N13C9C:Table" </w:instrText>
            </w:r>
            <w:r>
              <w:fldChar w:fldCharType="end"/>
            </w:r>
            <w:r>
              <w:fldChar w:fldCharType="begin"/>
            </w:r>
            <w:r>
              <w:instrText xml:space="preserve"> XE "para:N13C9E:Table" </w:instrText>
            </w:r>
            <w:r>
              <w:fldChar w:fldCharType="end"/>
            </w:r>
            <w:r>
              <w:t>[9]</w:t>
            </w:r>
            <w:r>
              <w:rPr>
                <w:rStyle w:val="endnoteid"/>
              </w:rPr>
              <w:t>1</w:t>
            </w:r>
            <w:r>
              <w:t xml:space="preserve"> Annuity payments under an award of compensation made under the Criminal Injuries Compensation Scheme (within the meaning of [section 732(3) of ITTOIA]</w:t>
            </w:r>
            <w:r>
              <w:rPr>
                <w:rStyle w:val="endnoteid"/>
              </w:rPr>
              <w:t>3</w:t>
            </w:r>
            <w:r>
              <w:t>).</w:t>
            </w:r>
          </w:p>
        </w:tc>
        <w:tc>
          <w:tcPr>
            <w:tcW w:w="0" w:type="auto"/>
            <w:vAlign w:val="center"/>
            <w:hideMark/>
          </w:tcPr>
          <w:p w:rsidR="00730001" w:rsidRDefault="00730001" w:rsidP="00210BFE">
            <w:pPr>
              <w:pStyle w:val="Table"/>
            </w:pPr>
            <w:r>
              <w:fldChar w:fldCharType="begin"/>
            </w:r>
            <w:r>
              <w:instrText xml:space="preserve"> XE "entry:N13CA8:Table" </w:instrText>
            </w:r>
            <w:r>
              <w:fldChar w:fldCharType="end"/>
            </w:r>
            <w:r>
              <w:fldChar w:fldCharType="begin"/>
            </w:r>
            <w:r>
              <w:instrText xml:space="preserve"> XE "para:N13CAA:Table" </w:instrText>
            </w:r>
            <w:r>
              <w:fldChar w:fldCharType="end"/>
            </w:r>
            <w:r>
              <w:t>The amount of any payment which is treated as not being income of the claimant or his partner by virtue of [section 731 of ITTOIA]</w:t>
            </w:r>
            <w:r>
              <w:rPr>
                <w:rStyle w:val="endnoteid"/>
              </w:rPr>
              <w:t>3</w:t>
            </w:r>
            <w:r>
              <w: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"entry:N13CB1:Table" </w:instrText>
            </w:r>
            <w:r>
              <w:fldChar w:fldCharType="end"/>
            </w:r>
            <w:r>
              <w:fldChar w:fldCharType="begin"/>
            </w:r>
            <w:r>
              <w:instrText xml:space="preserve"> XE "para:N13CB3:Table" </w:instrText>
            </w:r>
            <w:r>
              <w:fldChar w:fldCharType="end"/>
            </w:r>
            <w:r>
              <w:t>[10]</w:t>
            </w:r>
            <w:r>
              <w:rPr>
                <w:rStyle w:val="endnoteid"/>
              </w:rPr>
              <w:t>1</w:t>
            </w:r>
            <w:r>
              <w:t xml:space="preserve"> A payment under a life annuity.</w:t>
            </w:r>
          </w:p>
        </w:tc>
        <w:tc>
          <w:tcPr>
            <w:tcW w:w="0" w:type="auto"/>
            <w:vAlign w:val="center"/>
            <w:hideMark/>
          </w:tcPr>
          <w:p w:rsidR="00730001" w:rsidRDefault="00730001" w:rsidP="00210BFE">
            <w:pPr>
              <w:pStyle w:val="Table"/>
            </w:pPr>
            <w:r>
              <w:fldChar w:fldCharType="begin"/>
            </w:r>
            <w:r>
              <w:instrText xml:space="preserve"> XE "entry:N13CB9:Table" </w:instrText>
            </w:r>
            <w:r>
              <w:fldChar w:fldCharType="end"/>
            </w:r>
            <w:r>
              <w:fldChar w:fldCharType="begin"/>
            </w:r>
            <w:r>
              <w:instrText xml:space="preserve"> XE "para:N13CBB:Table" </w:instrText>
            </w:r>
            <w:r>
              <w:fldChar w:fldCharType="end"/>
            </w:r>
            <w:r>
              <w:t>The amount of interest eligible for relief under section 353 of the Taxes Act by virtue of section 365 of that Act.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"entry:N13CBE:Table" </w:instrText>
            </w:r>
            <w:r>
              <w:fldChar w:fldCharType="end"/>
            </w:r>
            <w:r>
              <w:fldChar w:fldCharType="begin"/>
            </w:r>
            <w:r>
              <w:instrText xml:space="preserve"> XE "para:N13CC0:Table" </w:instrText>
            </w:r>
            <w:r>
              <w:fldChar w:fldCharType="end"/>
            </w:r>
            <w:r>
              <w:t>[11]</w:t>
            </w:r>
            <w:r>
              <w:rPr>
                <w:rStyle w:val="endnoteid"/>
              </w:rPr>
              <w:t>1</w:t>
            </w:r>
            <w:r>
              <w:t xml:space="preserve"> Any interest, or payment in respect of interest, which is compensation to a person who is under the age of 18 years for the death of one or both of his parents.</w:t>
            </w:r>
          </w:p>
        </w:tc>
        <w:tc>
          <w:tcPr>
            <w:tcW w:w="0" w:type="auto"/>
            <w:vAlign w:val="center"/>
            <w:hideMark/>
          </w:tcPr>
          <w:p w:rsidR="00730001" w:rsidRDefault="00730001" w:rsidP="00210BFE">
            <w:pPr>
              <w:pStyle w:val="Table"/>
            </w:pPr>
            <w:r>
              <w:fldChar w:fldCharType="begin"/>
            </w:r>
            <w:r>
              <w:instrText xml:space="preserve"> XE "entry:N13CC6:Table" </w:instrText>
            </w:r>
            <w:r>
              <w:fldChar w:fldCharType="end"/>
            </w:r>
            <w:r>
              <w:fldChar w:fldCharType="begin"/>
            </w:r>
            <w:r>
              <w:instrText xml:space="preserve"> XE "para:N13CC8:Table" </w:instrText>
            </w:r>
            <w:r>
              <w:fldChar w:fldCharType="end"/>
            </w:r>
            <w:r>
              <w:t>The whole of the interest or payment.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"entry:N13CCB:Table" </w:instrText>
            </w:r>
            <w:r>
              <w:fldChar w:fldCharType="end"/>
            </w:r>
            <w:r>
              <w:fldChar w:fldCharType="begin"/>
            </w:r>
            <w:r>
              <w:instrText xml:space="preserve"> XE "para:N13CCD:Table" </w:instrText>
            </w:r>
            <w:r>
              <w:fldChar w:fldCharType="end"/>
            </w:r>
            <w:r>
              <w:t>[12 A purchased life annuity to which [Chapter 7 of Part 4 of ITTOIA]</w:t>
            </w:r>
            <w:r>
              <w:rPr>
                <w:rStyle w:val="endnoteid"/>
              </w:rPr>
              <w:t>3</w:t>
            </w:r>
            <w:r>
              <w:t xml:space="preserve"> applies.</w:t>
            </w:r>
          </w:p>
        </w:tc>
        <w:tc>
          <w:tcPr>
            <w:tcW w:w="0" w:type="auto"/>
            <w:vAlign w:val="center"/>
            <w:hideMark/>
          </w:tcPr>
          <w:p w:rsidR="00730001" w:rsidRDefault="00730001" w:rsidP="00210BFE">
            <w:pPr>
              <w:pStyle w:val="Table"/>
            </w:pPr>
            <w:r>
              <w:fldChar w:fldCharType="begin"/>
            </w:r>
            <w:r>
              <w:instrText xml:space="preserve"> XE "entry:N13CD3:Table" </w:instrText>
            </w:r>
            <w:r>
              <w:fldChar w:fldCharType="end"/>
            </w:r>
            <w:r>
              <w:fldChar w:fldCharType="begin"/>
            </w:r>
            <w:r>
              <w:instrText xml:space="preserve"> XE "para:N13CD5:Table" </w:instrText>
            </w:r>
            <w:r>
              <w:fldChar w:fldCharType="end"/>
            </w:r>
            <w:r>
              <w:t>[The amount exempted under section 717 of ITTOIA as calculated under section 719 of that Act.]</w:t>
            </w:r>
            <w:r>
              <w:rPr>
                <w:rStyle w:val="endnoteid"/>
              </w:rPr>
              <w:t>3</w:t>
            </w:r>
            <w:r>
              <w:t>]</w:t>
            </w:r>
            <w:r>
              <w:rPr>
                <w:rStyle w:val="endnoteid"/>
              </w:rPr>
              <w:t>2</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"entry:N13CDE:Table" </w:instrText>
            </w:r>
            <w:r>
              <w:fldChar w:fldCharType="end"/>
            </w:r>
            <w:r>
              <w:fldChar w:fldCharType="begin"/>
            </w:r>
            <w:r>
              <w:instrText xml:space="preserve"> XE "para:N13CE0:Table" </w:instrText>
            </w:r>
            <w:r>
              <w:fldChar w:fldCharType="end"/>
            </w:r>
            <w:r>
              <w:t>[13 Any payments which are exempt from income tax by virtue of—</w:t>
            </w:r>
          </w:p>
        </w:tc>
        <w:tc>
          <w:tcPr>
            <w:tcW w:w="0" w:type="auto"/>
            <w:vAlign w:val="center"/>
            <w:hideMark/>
          </w:tcPr>
          <w:p w:rsidR="00730001" w:rsidRDefault="00730001" w:rsidP="00210BFE">
            <w:pPr>
              <w:pStyle w:val="Table"/>
            </w:pPr>
            <w:r>
              <w:fldChar w:fldCharType="begin"/>
            </w:r>
            <w:r>
              <w:instrText xml:space="preserve"> XE "entry:N13CE2:Table" </w:instrText>
            </w:r>
            <w:r>
              <w:fldChar w:fldCharType="end"/>
            </w:r>
            <w:r>
              <w:fldChar w:fldCharType="begin"/>
            </w:r>
            <w:r>
              <w:instrText xml:space="preserve"> XE "para:N13CE4:Table" </w:instrText>
            </w:r>
            <w:r>
              <w:fldChar w:fldCharType="end"/>
            </w:r>
            <w:r>
              <w:t>The whole amount.]</w:t>
            </w:r>
            <w:r>
              <w:rPr>
                <w:rStyle w:val="endnoteid"/>
              </w:rPr>
              <w:t>3</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"entry:N13CEA:Table" </w:instrText>
            </w:r>
            <w:r>
              <w:fldChar w:fldCharType="end"/>
            </w:r>
            <w:r>
              <w:fldChar w:fldCharType="begin"/>
            </w:r>
            <w:r>
              <w:instrText xml:space="preserve"> XE "para:N13CEC:Table" </w:instrText>
            </w:r>
            <w:r>
              <w:fldChar w:fldCharType="end"/>
            </w:r>
            <w:r>
              <w:t>(</w:t>
            </w:r>
            <w:r>
              <w:rPr>
                <w:i/>
                <w:iCs/>
              </w:rPr>
              <w:t>a</w:t>
            </w:r>
            <w:r>
              <w:t>) section 725 of ITTOIA (annual payments under immediate needs annuities), or</w:t>
            </w:r>
          </w:p>
        </w:tc>
        <w:tc>
          <w:tcPr>
            <w:tcW w:w="0" w:type="auto"/>
            <w:vAlign w:val="center"/>
            <w:hideMark/>
          </w:tcPr>
          <w:p w:rsidR="00730001" w:rsidRDefault="00730001" w:rsidP="00210BFE">
            <w:pPr>
              <w:pStyle w:val="Table"/>
            </w:pPr>
            <w:r>
              <w:fldChar w:fldCharType="begin"/>
            </w:r>
            <w:r>
              <w:instrText xml:space="preserve"> XE "entry:N13CF2:Table" </w:instrText>
            </w:r>
            <w:r>
              <w:fldChar w:fldCharType="end"/>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"entry:N13CF5:Table" </w:instrText>
            </w:r>
            <w:r>
              <w:fldChar w:fldCharType="end"/>
            </w:r>
            <w:r>
              <w:fldChar w:fldCharType="begin"/>
            </w:r>
            <w:r>
              <w:instrText xml:space="preserve"> XE "para:N13CF7:Table" </w:instrText>
            </w:r>
            <w:r>
              <w:fldChar w:fldCharType="end"/>
            </w:r>
            <w:r>
              <w:t>(</w:t>
            </w:r>
            <w:r>
              <w:rPr>
                <w:i/>
                <w:iCs/>
              </w:rPr>
              <w:t>b</w:t>
            </w:r>
            <w:r>
              <w:t>) section 735 of ITTOIA (health and employment insurance payments).</w:t>
            </w:r>
          </w:p>
        </w:tc>
        <w:tc>
          <w:tcPr>
            <w:tcW w:w="0" w:type="auto"/>
            <w:vAlign w:val="center"/>
            <w:hideMark/>
          </w:tcPr>
          <w:p w:rsidR="00730001" w:rsidRDefault="00730001" w:rsidP="00210BFE">
            <w:pPr>
              <w:pStyle w:val="Table"/>
            </w:pPr>
            <w:r>
              <w:fldChar w:fldCharType="begin"/>
            </w:r>
            <w:r>
              <w:instrText xml:space="preserve"> XE "entry:N13CFD:Table" </w:instrText>
            </w:r>
            <w:r>
              <w:fldChar w:fldCharType="end"/>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"entry:N13D00:Table" </w:instrText>
            </w:r>
            <w:r>
              <w:fldChar w:fldCharType="end"/>
            </w:r>
            <w:r>
              <w:fldChar w:fldCharType="begin"/>
            </w:r>
            <w:r>
              <w:instrText xml:space="preserve"> XE "para:N13D02:Table" </w:instrText>
            </w:r>
            <w:r>
              <w:fldChar w:fldCharType="end"/>
            </w:r>
            <w:r>
              <w:t>[14 Any income arising from or payment made in respect of a Saving Gateway account.</w:t>
            </w:r>
          </w:p>
        </w:tc>
        <w:tc>
          <w:tcPr>
            <w:tcW w:w="0" w:type="auto"/>
            <w:vAlign w:val="center"/>
            <w:hideMark/>
          </w:tcPr>
          <w:p w:rsidR="00730001" w:rsidRDefault="00730001" w:rsidP="00210BFE">
            <w:pPr>
              <w:pStyle w:val="Table"/>
            </w:pPr>
            <w:r>
              <w:fldChar w:fldCharType="begin"/>
            </w:r>
            <w:r>
              <w:instrText xml:space="preserve"> XE "entry:N13D04:Table" </w:instrText>
            </w:r>
            <w:r>
              <w:fldChar w:fldCharType="end"/>
            </w:r>
            <w:r>
              <w:fldChar w:fldCharType="begin"/>
            </w:r>
            <w:r>
              <w:instrText xml:space="preserve"> XE "para:N13D06:Table" </w:instrText>
            </w:r>
            <w:r>
              <w:fldChar w:fldCharType="end"/>
            </w:r>
            <w:r>
              <w:t>The whole amount.]</w:t>
            </w:r>
            <w:r>
              <w:rPr>
                <w:rStyle w:val="endnoteid"/>
              </w:rPr>
              <w:t>5</w:t>
            </w:r>
            <w:r>
              <w:t xml:space="preserve"> </w:t>
            </w:r>
          </w:p>
        </w:tc>
      </w:tr>
    </w:tbl>
    <w:p w:rsidR="00730001" w:rsidRDefault="00730001" w:rsidP="00730001">
      <w:pPr>
        <w:pStyle w:val="TableE"/>
      </w:pPr>
      <w:r>
        <w:lastRenderedPageBreak/>
        <w:fldChar w:fldCharType="begin"/>
      </w:r>
      <w:r>
        <w:instrText xml:space="preserve"> XE "table:N13BDB:TableE" </w:instrText>
      </w:r>
      <w:r>
        <w:fldChar w:fldCharType="end"/>
      </w:r>
      <w:r>
        <w:t>#TableE</w:t>
      </w:r>
    </w:p>
    <w:p w:rsidR="00730001" w:rsidRDefault="00730001" w:rsidP="00730001">
      <w:pPr>
        <w:pStyle w:val="FTE"/>
      </w:pPr>
      <w:r>
        <w:fldChar w:fldCharType="begin"/>
      </w:r>
      <w:r>
        <w:instrText xml:space="preserve"> XE "table:N13BDB:FTE" </w:instrText>
      </w:r>
      <w:r>
        <w:fldChar w:fldCharType="end"/>
      </w:r>
      <w:r>
        <w:t>[FTE</w:t>
      </w:r>
    </w:p>
    <w:p w:rsidR="00730001" w:rsidRDefault="00730001" w:rsidP="00730001">
      <w:pPr>
        <w:pStyle w:val="FTB"/>
      </w:pPr>
      <w:r>
        <w:fldChar w:fldCharType="begin"/>
      </w:r>
      <w:r>
        <w:instrText xml:space="preserve"> XE "table:N13D0A:FTB" </w:instrText>
      </w:r>
      <w:r>
        <w:fldChar w:fldCharType="end"/>
      </w:r>
      <w:r>
        <w:t>[FTB</w:t>
      </w:r>
    </w:p>
    <w:p w:rsidR="00730001" w:rsidRDefault="00730001" w:rsidP="00730001">
      <w:pPr>
        <w:pStyle w:val="TableB"/>
      </w:pPr>
      <w:r>
        <w:fldChar w:fldCharType="begin"/>
      </w:r>
      <w:r>
        <w:instrText xml:space="preserve"> XE "table:N13D0A:TableE" </w:instrText>
      </w:r>
      <w:r>
        <w:fldChar w:fldCharType="end"/>
      </w:r>
      <w:r>
        <w:t>#TableB</w:t>
      </w:r>
    </w:p>
    <w:p w:rsidR="00730001" w:rsidRDefault="00730001" w:rsidP="00730001">
      <w:pPr>
        <w:pStyle w:val="n-CaptionH1"/>
      </w:pPr>
      <w:r>
        <w:fldChar w:fldCharType="begin"/>
      </w:r>
      <w:r>
        <w:instrText xml:space="preserve"> XE "generic-hd:N13D10:n-CaptionH1" </w:instrText>
      </w:r>
      <w:r>
        <w:fldChar w:fldCharType="end"/>
      </w:r>
      <w:r>
        <w:t>TABLE 5</w:t>
      </w:r>
      <w:r>
        <w:br/>
        <w:t>PAYMENTS IN CONNECTION WITH VERY SEVERE DISABLEMENT, CREUTZFELDT-JAKOB DISEASE AND HAEMOPHILIA</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297"/>
        <w:gridCol w:w="3787"/>
      </w:tblGrid>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"entry:N13D22:Table" </w:instrText>
            </w:r>
            <w:r>
              <w:fldChar w:fldCharType="end"/>
            </w:r>
            <w:r>
              <w:fldChar w:fldCharType="begin"/>
            </w:r>
            <w:r>
              <w:instrText xml:space="preserve"> XE "para:N13D24:Table" </w:instrText>
            </w:r>
            <w:r>
              <w:fldChar w:fldCharType="end"/>
            </w:r>
            <w:r>
              <w:rPr>
                <w:i/>
                <w:iCs/>
              </w:rPr>
              <w:t>1 Description of income to be disregarded</w:t>
            </w:r>
            <w:r>
              <w:t xml:space="preserve"> </w:t>
            </w:r>
          </w:p>
        </w:tc>
        <w:tc>
          <w:tcPr>
            <w:tcW w:w="0" w:type="auto"/>
            <w:vAlign w:val="center"/>
            <w:hideMark/>
          </w:tcPr>
          <w:p w:rsidR="00730001" w:rsidRDefault="00730001" w:rsidP="00210BFE">
            <w:pPr>
              <w:pStyle w:val="Table"/>
            </w:pPr>
            <w:r>
              <w:fldChar w:fldCharType="begin"/>
            </w:r>
            <w:r>
              <w:instrText xml:space="preserve"> XE "entry:N13D28:Table" </w:instrText>
            </w:r>
            <w:r>
              <w:fldChar w:fldCharType="end"/>
            </w:r>
            <w:r>
              <w:fldChar w:fldCharType="begin"/>
            </w:r>
            <w:r>
              <w:instrText xml:space="preserve"> XE "para:N13D2A:Table" </w:instrText>
            </w:r>
            <w:r>
              <w:fldChar w:fldCharType="end"/>
            </w:r>
            <w:r>
              <w:rPr>
                <w:i/>
                <w:iCs/>
              </w:rPr>
              <w:t>2 Applicable period</w:t>
            </w:r>
            <w:r>
              <w:t xml:space="preserve"> </w:t>
            </w:r>
          </w:p>
        </w:tc>
      </w:tr>
      <w:tr w:rsidR="00730001" w:rsidTr="00210BFE">
        <w:trPr>
          <w:tblCellSpacing w:w="7" w:type="dxa"/>
        </w:trPr>
        <w:tc>
          <w:tcPr>
            <w:tcW w:w="0" w:type="auto"/>
            <w:tcBorders>
              <w:top w:val="single" w:sz="4" w:space="0" w:color="auto"/>
              <w:right w:val="single" w:sz="4" w:space="0" w:color="auto"/>
            </w:tcBorders>
            <w:vAlign w:val="center"/>
            <w:hideMark/>
          </w:tcPr>
          <w:p w:rsidR="00730001" w:rsidRDefault="00730001" w:rsidP="00210BFE">
            <w:pPr>
              <w:pStyle w:val="Table"/>
            </w:pPr>
            <w:r>
              <w:fldChar w:fldCharType="begin"/>
            </w:r>
            <w:r>
              <w:instrText xml:space="preserve"> XE "entry:N13D2F:Table" </w:instrText>
            </w:r>
            <w:r>
              <w:fldChar w:fldCharType="end"/>
            </w:r>
            <w:r>
              <w:fldChar w:fldCharType="begin"/>
            </w:r>
            <w:r>
              <w:instrText xml:space="preserve"> XE "para:N13D31:Table" </w:instrText>
            </w:r>
            <w:r>
              <w:fldChar w:fldCharType="end"/>
            </w:r>
            <w:r>
              <w:t>1 A trust payment made to—</w:t>
            </w:r>
          </w:p>
        </w:tc>
        <w:tc>
          <w:tcPr>
            <w:tcW w:w="0" w:type="auto"/>
            <w:vMerge w:val="restart"/>
            <w:tcBorders>
              <w:top w:val="single" w:sz="4" w:space="0" w:color="auto"/>
            </w:tcBorders>
            <w:vAlign w:val="center"/>
            <w:hideMark/>
          </w:tcPr>
          <w:p w:rsidR="00730001" w:rsidRDefault="00730001" w:rsidP="00210BFE">
            <w:pPr>
              <w:pStyle w:val="Table"/>
            </w:pPr>
            <w:r>
              <w:fldChar w:fldCharType="begin"/>
            </w:r>
            <w:r>
              <w:instrText xml:space="preserve"> XE "entry:N13D33:Table" </w:instrText>
            </w:r>
            <w:r>
              <w:fldChar w:fldCharType="end"/>
            </w:r>
            <w:r>
              <w:fldChar w:fldCharType="begin"/>
            </w:r>
            <w:r>
              <w:instrText xml:space="preserve"> XE "para:N13D36:Table" </w:instrText>
            </w:r>
            <w:r>
              <w:fldChar w:fldCharType="end"/>
            </w:r>
            <w:r>
              <w:t>The period beginning on the date on which the trust payment is made and ending with the death of the person to whom the payment is made.</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"entry:N13D39:Table" </w:instrText>
            </w:r>
            <w:r>
              <w:fldChar w:fldCharType="end"/>
            </w:r>
            <w:r>
              <w:fldChar w:fldCharType="begin"/>
            </w:r>
            <w:r>
              <w:instrText xml:space="preserve"> XE "para:N13D3B:Table" </w:instrText>
            </w:r>
            <w:r>
              <w:fldChar w:fldCharType="end"/>
            </w:r>
            <w:r>
              <w:t>(</w:t>
            </w:r>
            <w:r>
              <w:rPr>
                <w:i/>
                <w:iCs/>
              </w:rPr>
              <w:t>a</w:t>
            </w:r>
            <w:r>
              <w:t>) a diagnosed person;</w:t>
            </w:r>
          </w:p>
        </w:tc>
        <w:tc>
          <w:tcPr>
            <w:tcW w:w="0" w:type="auto"/>
            <w:vMerge/>
            <w:tcBorders>
              <w:top w:val="single" w:sz="4" w:space="0" w:color="auto"/>
            </w:tcBorders>
            <w:vAlign w:val="center"/>
            <w:hideMark/>
          </w:tcPr>
          <w:p w:rsidR="00730001" w:rsidRDefault="00730001" w:rsidP="00210BFE">
            <w:pPr>
              <w:rPr>
                <w:sz w:val="24"/>
                <w:szCs w:val="24"/>
              </w:rPr>
            </w:pP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"entry:N13D42:Table" </w:instrText>
            </w:r>
            <w:r>
              <w:fldChar w:fldCharType="end"/>
            </w:r>
            <w:r>
              <w:fldChar w:fldCharType="begin"/>
            </w:r>
            <w:r>
              <w:instrText xml:space="preserve"> XE "para:N13D44:Table" </w:instrText>
            </w:r>
            <w:r>
              <w:fldChar w:fldCharType="end"/>
            </w:r>
            <w:r>
              <w:t>(</w:t>
            </w:r>
            <w:r>
              <w:rPr>
                <w:i/>
                <w:iCs/>
              </w:rPr>
              <w:t>b</w:t>
            </w:r>
            <w:r>
              <w:t>) the diagnosed person's partner; or</w:t>
            </w:r>
          </w:p>
        </w:tc>
        <w:tc>
          <w:tcPr>
            <w:tcW w:w="0" w:type="auto"/>
            <w:vMerge/>
            <w:tcBorders>
              <w:top w:val="single" w:sz="4" w:space="0" w:color="auto"/>
            </w:tcBorders>
            <w:vAlign w:val="center"/>
            <w:hideMark/>
          </w:tcPr>
          <w:p w:rsidR="00730001" w:rsidRDefault="00730001" w:rsidP="00210BFE">
            <w:pPr>
              <w:rPr>
                <w:sz w:val="24"/>
                <w:szCs w:val="24"/>
              </w:rPr>
            </w:pP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"entry:N13D4B:Table" </w:instrText>
            </w:r>
            <w:r>
              <w:fldChar w:fldCharType="end"/>
            </w:r>
            <w:r>
              <w:fldChar w:fldCharType="begin"/>
            </w:r>
            <w:r>
              <w:instrText xml:space="preserve"> XE "para:N13D4D:Table" </w:instrText>
            </w:r>
            <w:r>
              <w:fldChar w:fldCharType="end"/>
            </w:r>
            <w:r>
              <w:t>(</w:t>
            </w:r>
            <w:r>
              <w:rPr>
                <w:i/>
                <w:iCs/>
              </w:rPr>
              <w:t>c</w:t>
            </w:r>
            <w:r>
              <w:t>) the person who was his partner at the date of his death.</w:t>
            </w:r>
          </w:p>
        </w:tc>
        <w:tc>
          <w:tcPr>
            <w:tcW w:w="0" w:type="auto"/>
            <w:vMerge/>
            <w:tcBorders>
              <w:top w:val="single" w:sz="4" w:space="0" w:color="auto"/>
            </w:tcBorders>
            <w:vAlign w:val="center"/>
            <w:hideMark/>
          </w:tcPr>
          <w:p w:rsidR="00730001" w:rsidRDefault="00730001" w:rsidP="00210BFE">
            <w:pPr>
              <w:rPr>
                <w:sz w:val="24"/>
                <w:szCs w:val="24"/>
              </w:rPr>
            </w:pP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"entry:N13D54:Table" </w:instrText>
            </w:r>
            <w:r>
              <w:fldChar w:fldCharType="end"/>
            </w:r>
            <w:r>
              <w:fldChar w:fldCharType="begin"/>
            </w:r>
            <w:r>
              <w:instrText xml:space="preserve"> XE "para:N13D56:Table" </w:instrText>
            </w:r>
            <w:r>
              <w:fldChar w:fldCharType="end"/>
            </w:r>
            <w:r>
              <w:t>2 A trust payment made to a parent of a deceased diagnosed person, or a person acting in the place of his parent.</w:t>
            </w:r>
          </w:p>
        </w:tc>
        <w:tc>
          <w:tcPr>
            <w:tcW w:w="0" w:type="auto"/>
            <w:vAlign w:val="center"/>
            <w:hideMark/>
          </w:tcPr>
          <w:p w:rsidR="00730001" w:rsidRDefault="00730001" w:rsidP="00210BFE">
            <w:pPr>
              <w:pStyle w:val="Table"/>
            </w:pPr>
            <w:r>
              <w:fldChar w:fldCharType="begin"/>
            </w:r>
            <w:r>
              <w:instrText xml:space="preserve"> XE "entry:N13D58:Table" </w:instrText>
            </w:r>
            <w:r>
              <w:fldChar w:fldCharType="end"/>
            </w:r>
            <w:r>
              <w:fldChar w:fldCharType="begin"/>
            </w:r>
            <w:r>
              <w:instrText xml:space="preserve"> XE "para:N13D5A:Table" </w:instrText>
            </w:r>
            <w:r>
              <w:fldChar w:fldCharType="end"/>
            </w:r>
            <w:r>
              <w:t>The period beginning on the date on which the trust payment is made and ending two years after that date.</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"entry:N13D5D:Table" </w:instrText>
            </w:r>
            <w:r>
              <w:fldChar w:fldCharType="end"/>
            </w:r>
            <w:r>
              <w:fldChar w:fldCharType="begin"/>
            </w:r>
            <w:r>
              <w:instrText xml:space="preserve"> XE "para:N13D5F:Table" </w:instrText>
            </w:r>
            <w:r>
              <w:fldChar w:fldCharType="end"/>
            </w:r>
            <w:r>
              <w:t>3 The amount of any payment out of the estate of a person to whom a trust payment has been made, which is made to the person who was the diagnosed person's partner at the date of his death.</w:t>
            </w:r>
          </w:p>
        </w:tc>
        <w:tc>
          <w:tcPr>
            <w:tcW w:w="0" w:type="auto"/>
            <w:vAlign w:val="center"/>
            <w:hideMark/>
          </w:tcPr>
          <w:p w:rsidR="00730001" w:rsidRDefault="00730001" w:rsidP="00210BFE">
            <w:pPr>
              <w:pStyle w:val="Table"/>
            </w:pPr>
            <w:r>
              <w:fldChar w:fldCharType="begin"/>
            </w:r>
            <w:r>
              <w:instrText xml:space="preserve"> XE "entry:N13D61:Table" </w:instrText>
            </w:r>
            <w:r>
              <w:fldChar w:fldCharType="end"/>
            </w:r>
            <w:r>
              <w:fldChar w:fldCharType="begin"/>
            </w:r>
            <w:r>
              <w:instrText xml:space="preserve"> XE "para:N13D63:Table" </w:instrText>
            </w:r>
            <w:r>
              <w:fldChar w:fldCharType="end"/>
            </w:r>
            <w:r>
              <w:t>The period beginning on the date on which the payment is made and ending on the date on which that person dies.</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"entry:N13D66:Table" </w:instrText>
            </w:r>
            <w:r>
              <w:fldChar w:fldCharType="end"/>
            </w:r>
            <w:r>
              <w:fldChar w:fldCharType="begin"/>
            </w:r>
            <w:r>
              <w:instrText xml:space="preserve"> XE "para:N13D68:Table" </w:instrText>
            </w:r>
            <w:r>
              <w:fldChar w:fldCharType="end"/>
            </w:r>
            <w:r>
              <w:t>4 The amount of any payment out of the estate of a person to whom a trust payment has been made, which is made to a parent of a deceased diagnosed person, or a person acting in the place of his parent.</w:t>
            </w:r>
          </w:p>
        </w:tc>
        <w:tc>
          <w:tcPr>
            <w:tcW w:w="0" w:type="auto"/>
            <w:vAlign w:val="center"/>
            <w:hideMark/>
          </w:tcPr>
          <w:p w:rsidR="00730001" w:rsidRDefault="00730001" w:rsidP="00210BFE">
            <w:pPr>
              <w:pStyle w:val="Table"/>
            </w:pPr>
            <w:r>
              <w:fldChar w:fldCharType="begin"/>
            </w:r>
            <w:r>
              <w:instrText xml:space="preserve"> XE "entry:N13D6A:Table" </w:instrText>
            </w:r>
            <w:r>
              <w:fldChar w:fldCharType="end"/>
            </w:r>
            <w:r>
              <w:fldChar w:fldCharType="begin"/>
            </w:r>
            <w:r>
              <w:instrText xml:space="preserve"> XE "para:N13D6C:Table" </w:instrText>
            </w:r>
            <w:r>
              <w:fldChar w:fldCharType="end"/>
            </w:r>
            <w:r>
              <w:t>The period beginning on the date on which the payment is made and ending two years after that date.</w:t>
            </w:r>
          </w:p>
        </w:tc>
      </w:tr>
    </w:tbl>
    <w:p w:rsidR="00730001" w:rsidRDefault="00730001" w:rsidP="00730001">
      <w:pPr>
        <w:pStyle w:val="TableE"/>
      </w:pPr>
      <w:r>
        <w:fldChar w:fldCharType="begin"/>
      </w:r>
      <w:r>
        <w:instrText xml:space="preserve"> XE "table:N13D0A:TableE" </w:instrText>
      </w:r>
      <w:r>
        <w:fldChar w:fldCharType="end"/>
      </w:r>
      <w:r>
        <w:t>#TableE</w:t>
      </w:r>
    </w:p>
    <w:p w:rsidR="00730001" w:rsidRDefault="00730001" w:rsidP="00730001">
      <w:pPr>
        <w:pStyle w:val="FTE"/>
      </w:pPr>
      <w:r>
        <w:fldChar w:fldCharType="begin"/>
      </w:r>
      <w:r>
        <w:instrText xml:space="preserve"> XE "table:N13D0A:FTE" </w:instrText>
      </w:r>
      <w:r>
        <w:fldChar w:fldCharType="end"/>
      </w:r>
      <w:r>
        <w:t>[FTE</w:t>
      </w:r>
    </w:p>
    <w:p w:rsidR="00730001" w:rsidRDefault="00730001" w:rsidP="00730001">
      <w:pPr>
        <w:pStyle w:val="P1"/>
      </w:pPr>
      <w:r>
        <w:fldChar w:fldCharType="begin"/>
      </w:r>
      <w:r>
        <w:instrText xml:space="preserve"> XE "para1:N13D6E:[P1" </w:instrText>
      </w:r>
      <w:r>
        <w:fldChar w:fldCharType="end"/>
      </w:r>
      <w:r>
        <w:t>(3)</w:t>
      </w:r>
      <w:r>
        <w:tab/>
        <w:t>The amounts disregarded under items 3 and 4 in Table 5 shall not exceed the total amount of any trust payments made to the person to whom the trust payment had been made.</w:t>
      </w:r>
    </w:p>
    <w:p w:rsidR="00730001" w:rsidRDefault="00730001" w:rsidP="00730001">
      <w:pPr>
        <w:pStyle w:val="P1"/>
      </w:pPr>
      <w:r>
        <w:fldChar w:fldCharType="begin"/>
      </w:r>
      <w:r>
        <w:instrText xml:space="preserve"> XE "para1:N13D74:[P1" </w:instrText>
      </w:r>
      <w:r>
        <w:fldChar w:fldCharType="end"/>
      </w:r>
      <w:r>
        <w:t>(4)</w:t>
      </w:r>
      <w:r>
        <w:tab/>
        <w:t>In this regulation “diagnosed person” means—</w:t>
      </w:r>
    </w:p>
    <w:p w:rsidR="00730001" w:rsidRDefault="00730001" w:rsidP="00730001">
      <w:pPr>
        <w:pStyle w:val="P2"/>
      </w:pPr>
      <w:r>
        <w:fldChar w:fldCharType="begin"/>
      </w:r>
      <w:r>
        <w:instrText xml:space="preserve"> XE "para2:N13D7A:[P2" </w:instrText>
      </w:r>
      <w:r>
        <w:fldChar w:fldCharType="end"/>
      </w:r>
      <w:r>
        <w:t>(</w:t>
      </w:r>
      <w:r>
        <w:rPr>
          <w:i/>
          <w:iCs/>
        </w:rPr>
        <w:t>a</w:t>
      </w:r>
      <w:r>
        <w:t>)</w:t>
      </w:r>
      <w:r>
        <w:tab/>
        <w:t>a person who has been diagnosed as suffering from, or who after his death has been diagnosed has having suffered from, variant Creutzfeldt-Jakob disease;</w:t>
      </w:r>
    </w:p>
    <w:p w:rsidR="00730001" w:rsidRDefault="00730001" w:rsidP="00730001">
      <w:pPr>
        <w:pStyle w:val="P2"/>
      </w:pPr>
      <w:r>
        <w:fldChar w:fldCharType="begin"/>
      </w:r>
      <w:r>
        <w:instrText xml:space="preserve"> XE "para2:N13D84:[P2" </w:instrText>
      </w:r>
      <w:r>
        <w:fldChar w:fldCharType="end"/>
      </w:r>
      <w:r>
        <w:t>(</w:t>
      </w:r>
      <w:r>
        <w:rPr>
          <w:i/>
          <w:iCs/>
        </w:rPr>
        <w:t>b</w:t>
      </w:r>
      <w:r>
        <w:t>)</w:t>
      </w:r>
      <w:r>
        <w:tab/>
        <w:t>a person who is suffering or has suffered from haemophilia; or</w:t>
      </w:r>
    </w:p>
    <w:p w:rsidR="00730001" w:rsidRDefault="00730001" w:rsidP="00730001">
      <w:pPr>
        <w:pStyle w:val="P2"/>
      </w:pPr>
      <w:r>
        <w:fldChar w:fldCharType="begin"/>
      </w:r>
      <w:r>
        <w:instrText xml:space="preserve"> XE "para2:N13D8E:[P2" </w:instrText>
      </w:r>
      <w:r>
        <w:fldChar w:fldCharType="end"/>
      </w:r>
      <w:r>
        <w:t>(</w:t>
      </w:r>
      <w:r>
        <w:rPr>
          <w:i/>
          <w:iCs/>
        </w:rPr>
        <w:t>c</w:t>
      </w:r>
      <w:r>
        <w:t>)</w:t>
      </w:r>
      <w:r>
        <w:tab/>
        <w:t>a person in respect of whom a payment has been made from the 1992 Fund, the Eileen Trust or the Independent Living Funds; and</w:t>
      </w:r>
    </w:p>
    <w:p w:rsidR="00730001" w:rsidRDefault="00730001" w:rsidP="00730001">
      <w:pPr>
        <w:pStyle w:val="C1"/>
      </w:pPr>
      <w:r>
        <w:fldChar w:fldCharType="begin"/>
      </w:r>
      <w:r>
        <w:instrText xml:space="preserve"> XE "para-continued1:N13D98:[C1" </w:instrText>
      </w:r>
      <w:r>
        <w:fldChar w:fldCharType="end"/>
      </w:r>
      <w:r>
        <w:t>a reference to a person being a member of the diagnosed person's household at the date of the diagnosed person's death includes a person who would have been a member of his household but for the diagnosed person being in residential accommodation, a residential care home or a nursing home on that date.</w:t>
      </w:r>
    </w:p>
    <w:p w:rsidR="00730001" w:rsidRDefault="00730001" w:rsidP="00730001">
      <w:pPr>
        <w:pStyle w:val="P1"/>
      </w:pPr>
      <w:r>
        <w:fldChar w:fldCharType="begin"/>
      </w:r>
      <w:r>
        <w:instrText xml:space="preserve"> XE "para1:N13D9C:[P1" </w:instrText>
      </w:r>
      <w:r>
        <w:fldChar w:fldCharType="end"/>
      </w:r>
      <w:r>
        <w:t>(5)</w:t>
      </w:r>
      <w:r>
        <w:tab/>
        <w:t>In this regulation—</w:t>
      </w:r>
    </w:p>
    <w:p w:rsidR="00730001" w:rsidRDefault="00730001" w:rsidP="00730001">
      <w:pPr>
        <w:pStyle w:val="DEFINITIONB"/>
      </w:pPr>
      <w:r>
        <w:fldChar w:fldCharType="begin"/>
      </w:r>
      <w:r>
        <w:instrText xml:space="preserve"> XE "definition:N13DA2:DEFINITIONB" </w:instrText>
      </w:r>
      <w:r>
        <w:fldChar w:fldCharType="end"/>
      </w:r>
      <w:r>
        <w:t>[DEFINITIONB</w:t>
      </w:r>
    </w:p>
    <w:p w:rsidR="00730001" w:rsidRDefault="00730001" w:rsidP="00730001">
      <w:pPr>
        <w:pStyle w:val="P2"/>
      </w:pPr>
      <w:r>
        <w:fldChar w:fldCharType="begin"/>
      </w:r>
      <w:r>
        <w:instrText xml:space="preserve"> XE "para2:N13DA5:[P2" </w:instrText>
      </w:r>
      <w:r>
        <w:fldChar w:fldCharType="end"/>
      </w:r>
      <w:r>
        <w:t>“relevant trust” means—</w:t>
      </w:r>
    </w:p>
    <w:p w:rsidR="00730001" w:rsidRDefault="00730001" w:rsidP="00730001">
      <w:pPr>
        <w:pStyle w:val="P3"/>
      </w:pPr>
      <w:r>
        <w:lastRenderedPageBreak/>
        <w:fldChar w:fldCharType="begin"/>
      </w:r>
      <w:r>
        <w:instrText xml:space="preserve"> XE "para3:N13DA9:[P3" </w:instrText>
      </w:r>
      <w:r>
        <w:fldChar w:fldCharType="end"/>
      </w:r>
      <w:r>
        <w:t>(</w:t>
      </w:r>
      <w:r>
        <w:rPr>
          <w:i/>
          <w:iCs/>
        </w:rPr>
        <w:t>a</w:t>
      </w:r>
      <w:r>
        <w:t>)</w:t>
      </w:r>
      <w:r>
        <w:tab/>
        <w:t>a trust established out of funds provided by the Secretary of State in respect of persons who suffered, or who are suffering, from variant Creutzfeldt-Jakob disease for the benefit of persons eligible for payments in accordance with its provisions;</w:t>
      </w:r>
    </w:p>
    <w:p w:rsidR="00730001" w:rsidRDefault="00730001" w:rsidP="00730001">
      <w:pPr>
        <w:pStyle w:val="P3"/>
      </w:pPr>
      <w:r>
        <w:fldChar w:fldCharType="begin"/>
      </w:r>
      <w:r>
        <w:instrText xml:space="preserve"> XE "para3:N13DB3:[P3" </w:instrText>
      </w:r>
      <w:r>
        <w:fldChar w:fldCharType="end"/>
      </w:r>
      <w:r>
        <w:t>(</w:t>
      </w:r>
      <w:r>
        <w:rPr>
          <w:i/>
          <w:iCs/>
        </w:rPr>
        <w:t>b</w:t>
      </w:r>
      <w:r>
        <w:t>)</w:t>
      </w:r>
      <w:r>
        <w:tab/>
        <w:t>the Macfarlane Trusts, or</w:t>
      </w:r>
    </w:p>
    <w:p w:rsidR="00730001" w:rsidRDefault="00730001" w:rsidP="00730001">
      <w:pPr>
        <w:pStyle w:val="P3"/>
      </w:pPr>
      <w:r>
        <w:fldChar w:fldCharType="begin"/>
      </w:r>
      <w:r>
        <w:instrText xml:space="preserve"> XE "para3:N13DBD:[P3" </w:instrText>
      </w:r>
      <w:r>
        <w:fldChar w:fldCharType="end"/>
      </w:r>
      <w:r>
        <w:t>(</w:t>
      </w:r>
      <w:r>
        <w:rPr>
          <w:i/>
          <w:iCs/>
        </w:rPr>
        <w:t>c</w:t>
      </w:r>
      <w:r>
        <w:t>)</w:t>
      </w:r>
      <w:r>
        <w:tab/>
        <w:t>the 1992 Fund, the Eileen Trust or the Independent Living Funds.</w:t>
      </w:r>
    </w:p>
    <w:p w:rsidR="00730001" w:rsidRDefault="00730001" w:rsidP="00730001">
      <w:pPr>
        <w:pStyle w:val="P2"/>
      </w:pPr>
      <w:r>
        <w:fldChar w:fldCharType="begin"/>
      </w:r>
      <w:r>
        <w:instrText xml:space="preserve"> XE "para2:N13DC7:[P2" </w:instrText>
      </w:r>
      <w:r>
        <w:fldChar w:fldCharType="end"/>
      </w:r>
      <w:r>
        <w:t>“residential accommodation”, “residential care home” and “nursing home” have the meanings given by regulation 2(1) of the Income Support (General) Regulations 1987; and</w:t>
      </w:r>
    </w:p>
    <w:p w:rsidR="00730001" w:rsidRDefault="00730001" w:rsidP="00730001">
      <w:pPr>
        <w:pStyle w:val="P2"/>
      </w:pPr>
      <w:r>
        <w:fldChar w:fldCharType="begin"/>
      </w:r>
      <w:r>
        <w:instrText xml:space="preserve"> XE "para2:N13DCB:[P2" </w:instrText>
      </w:r>
      <w:r>
        <w:fldChar w:fldCharType="end"/>
      </w:r>
      <w:r>
        <w:t>“trust payment” means a payment under a relevant trust.</w:t>
      </w:r>
    </w:p>
    <w:p w:rsidR="00730001" w:rsidRDefault="00730001" w:rsidP="00730001">
      <w:pPr>
        <w:pStyle w:val="DEFINITIONE"/>
      </w:pPr>
      <w:r>
        <w:fldChar w:fldCharType="begin"/>
      </w:r>
      <w:r>
        <w:instrText xml:space="preserve"> XE "definition:N13DA2:DEFINITIONE" </w:instrText>
      </w:r>
      <w:r>
        <w:fldChar w:fldCharType="end"/>
      </w:r>
      <w:r>
        <w:t>[DEFINITIONE</w:t>
      </w:r>
    </w:p>
    <w:p w:rsidR="00730001" w:rsidRDefault="00730001" w:rsidP="00730001">
      <w:pPr>
        <w:pStyle w:val="CommentB"/>
      </w:pPr>
      <w:r>
        <w:fldChar w:fldCharType="begin"/>
      </w:r>
      <w:r>
        <w:instrText xml:space="preserve"> XE "comment:N13DCF" </w:instrText>
      </w:r>
      <w:r>
        <w:fldChar w:fldCharType="end"/>
      </w:r>
      <w:r>
        <w:t>#CommentB</w:t>
      </w:r>
    </w:p>
    <w:p w:rsidR="00730001" w:rsidRDefault="00730001" w:rsidP="00730001">
      <w:pPr>
        <w:pStyle w:val="n-GenericHead"/>
      </w:pPr>
      <w:r>
        <w:rPr>
          <w:b/>
          <w:bCs/>
        </w:rPr>
        <w:fldChar w:fldCharType="begin"/>
      </w:r>
      <w:r>
        <w:rPr>
          <w:b/>
          <w:bCs/>
        </w:rPr>
        <w:instrText xml:space="preserve"> XE "generic-hd:N13DD3:n-GenericHead"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"para:N13DD6:n-Para" </w:instrText>
      </w:r>
      <w:r>
        <w:fldChar w:fldCharType="end"/>
      </w:r>
      <w:r>
        <w:rPr>
          <w:i/>
          <w:iCs/>
        </w:rPr>
        <w:t>Simon's Taxes</w:t>
      </w:r>
      <w:r>
        <w:t xml:space="preserve"> </w:t>
      </w:r>
      <w:r>
        <w:rPr>
          <w:b/>
          <w:bCs/>
        </w:rPr>
        <w:t>E2.232.</w:t>
      </w:r>
      <w:r>
        <w:t xml:space="preserve"> </w:t>
      </w:r>
    </w:p>
    <w:p w:rsidR="00730001" w:rsidRDefault="00730001" w:rsidP="00730001">
      <w:pPr>
        <w:pStyle w:val="n-GenericHead"/>
      </w:pPr>
      <w:r>
        <w:rPr>
          <w:b/>
          <w:bCs/>
        </w:rPr>
        <w:fldChar w:fldCharType="begin"/>
      </w:r>
      <w:r>
        <w:rPr>
          <w:b/>
          <w:bCs/>
        </w:rPr>
        <w:instrText xml:space="preserve"> XE "generic-hd:N13DDE:n-GenericHead"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"para:N13DE1:n-Para" </w:instrText>
      </w:r>
      <w:r>
        <w:fldChar w:fldCharType="end"/>
      </w:r>
      <w:r>
        <w:t>Tax Credit Technical Manual TCTM4600–4652 (summary of investment income rules, including matters covered in tables 4 and 5 above).</w:t>
      </w:r>
    </w:p>
    <w:p w:rsidR="00730001" w:rsidRDefault="00730001" w:rsidP="00730001">
      <w:pPr>
        <w:pStyle w:val="n-Para"/>
      </w:pPr>
      <w:r>
        <w:fldChar w:fldCharType="begin"/>
      </w:r>
      <w:r>
        <w:instrText xml:space="preserve"> XE "para:N13DE3:n-Para" </w:instrText>
      </w:r>
      <w:r>
        <w:fldChar w:fldCharType="end"/>
      </w:r>
      <w:r>
        <w:t>TCTM4653 (treatment of vaccine damage payments).</w:t>
      </w:r>
    </w:p>
    <w:p w:rsidR="00730001" w:rsidRDefault="00730001" w:rsidP="00730001">
      <w:pPr>
        <w:pStyle w:val="n-GenericHead"/>
      </w:pPr>
      <w:r>
        <w:rPr>
          <w:b/>
          <w:bCs/>
        </w:rPr>
        <w:fldChar w:fldCharType="begin"/>
      </w:r>
      <w:r>
        <w:rPr>
          <w:b/>
          <w:bCs/>
        </w:rPr>
        <w:instrText xml:space="preserve"> XE "generic-hd:N13DE5:n-GenericHead" </w:instrText>
      </w:r>
      <w:r>
        <w:rPr>
          <w:b/>
          <w:bCs/>
        </w:rPr>
        <w:fldChar w:fldCharType="end"/>
      </w:r>
      <w:r>
        <w:rPr>
          <w:b/>
          <w:bCs/>
        </w:rPr>
        <w:t>Modifications—</w:t>
      </w:r>
      <w:r>
        <w:t xml:space="preserve"> </w:t>
      </w:r>
    </w:p>
    <w:p w:rsidR="00730001" w:rsidRDefault="00730001" w:rsidP="00730001">
      <w:pPr>
        <w:pStyle w:val="n-Para"/>
      </w:pPr>
      <w:r>
        <w:fldChar w:fldCharType="begin"/>
      </w:r>
      <w:r>
        <w:instrText xml:space="preserve"> XE "para:N13DE8:n-Para" </w:instrText>
      </w:r>
      <w:r>
        <w:fldChar w:fldCharType="end"/>
      </w:r>
      <w:r>
        <w:t>Universal Credit (Transitional Provisions) Regulations, SI 2013/386 reg 17(1), (2), Schedule paras 15, 24 (modification of this regulation in respect of awards of universal credit and terminations of awards of tax credit in the same year).</w:t>
      </w:r>
    </w:p>
    <w:p w:rsidR="00730001" w:rsidRDefault="00730001" w:rsidP="00730001">
      <w:pPr>
        <w:pStyle w:val="n-GenericHead"/>
      </w:pPr>
      <w:r>
        <w:rPr>
          <w:b/>
          <w:bCs/>
        </w:rPr>
        <w:fldChar w:fldCharType="begin"/>
      </w:r>
      <w:r>
        <w:rPr>
          <w:b/>
          <w:bCs/>
        </w:rPr>
        <w:instrText xml:space="preserve"> XE "generic-hd:N13DEA:n-GenericHead" </w:instrText>
      </w:r>
      <w:r>
        <w:rPr>
          <w:b/>
          <w:bCs/>
        </w:rPr>
        <w:fldChar w:fldCharType="end"/>
      </w:r>
      <w:r>
        <w:rPr>
          <w:b/>
          <w:bCs/>
        </w:rPr>
        <w:t>Amendment—</w:t>
      </w:r>
      <w:r>
        <w:t xml:space="preserve"> </w:t>
      </w:r>
    </w:p>
    <w:p w:rsidR="00730001" w:rsidRDefault="00730001" w:rsidP="00730001">
      <w:pPr>
        <w:pStyle w:val="EndnotesB"/>
      </w:pPr>
      <w:r>
        <w:fldChar w:fldCharType="begin"/>
      </w:r>
      <w:r>
        <w:instrText xml:space="preserve"> XE "endnotes:N13DED:EndnotesB" </w:instrText>
      </w:r>
      <w:r>
        <w:fldChar w:fldCharType="end"/>
      </w:r>
      <w:r>
        <w:t>#EndnotesB</w:t>
      </w:r>
    </w:p>
    <w:p w:rsidR="00730001" w:rsidRDefault="00730001" w:rsidP="00730001">
      <w:pPr>
        <w:pStyle w:val="n-List1"/>
      </w:pPr>
      <w:r>
        <w:fldChar w:fldCharType="begin"/>
      </w:r>
      <w:r>
        <w:instrText xml:space="preserve"> XE "para:N13DF1:n-List1" </w:instrText>
      </w:r>
      <w:r>
        <w:fldChar w:fldCharType="end"/>
      </w:r>
      <w:r>
        <w:t>1</w:t>
      </w:r>
      <w:r>
        <w:tab/>
        <w:t>In Table 4 items 9, 10, 11 renumbered correctly by the Tax Credits (Definition and Calculation of Income) (Amendment) Regulations, SI 2003/732, reg 9 with effect from 6 April 2003.</w:t>
      </w:r>
    </w:p>
    <w:p w:rsidR="00730001" w:rsidRDefault="00730001" w:rsidP="00730001">
      <w:pPr>
        <w:pStyle w:val="n-List1"/>
      </w:pPr>
      <w:r>
        <w:fldChar w:fldCharType="begin"/>
      </w:r>
      <w:r>
        <w:instrText xml:space="preserve"> XE "para:N13DF5:n-List1" </w:instrText>
      </w:r>
      <w:r>
        <w:fldChar w:fldCharType="end"/>
      </w:r>
      <w:r>
        <w:t>2</w:t>
      </w:r>
      <w:r>
        <w:tab/>
        <w:t>In Table 4, item 12 inserted by the Tax Credits (Miscellaneous Amendments No 2) Regulations, SI 2003/2815 regs 2, 8 with effect from 26 November 2003.</w:t>
      </w:r>
    </w:p>
    <w:p w:rsidR="00730001" w:rsidRDefault="00730001" w:rsidP="00730001">
      <w:pPr>
        <w:pStyle w:val="n-List1"/>
      </w:pPr>
      <w:r>
        <w:fldChar w:fldCharType="begin"/>
      </w:r>
      <w:r>
        <w:instrText xml:space="preserve"> XE "para:N13DFA:n-List1" </w:instrText>
      </w:r>
      <w:r>
        <w:fldChar w:fldCharType="end"/>
      </w:r>
      <w:r>
        <w:t>3</w:t>
      </w:r>
      <w:r>
        <w:tab/>
        <w:t>Words in paras (1)(</w:t>
      </w:r>
      <w:r>
        <w:rPr>
          <w:i/>
          <w:iCs/>
        </w:rPr>
        <w:t>e</w:t>
      </w:r>
      <w:r>
        <w:t>), (2)(</w:t>
      </w:r>
      <w:r>
        <w:rPr>
          <w:i/>
          <w:iCs/>
        </w:rPr>
        <w:t>c</w:t>
      </w:r>
      <w:r>
        <w:t>), (</w:t>
      </w:r>
      <w:r>
        <w:rPr>
          <w:i/>
          <w:iCs/>
        </w:rPr>
        <w:t>d</w:t>
      </w:r>
      <w:r>
        <w:t>), (</w:t>
      </w:r>
      <w:r>
        <w:rPr>
          <w:i/>
          <w:iCs/>
        </w:rPr>
        <w:t>e</w:t>
      </w:r>
      <w:r>
        <w:t>) substituted; in Table 4, items 1, 8, 9, 12 amended, item 2 revoked, item 3 substituted, and item 13 inserted; by the Tax Credits (Miscellaneous Amendments) Regulations, SI 2006/766 regs 6, 14 with effect from 6 April 2006.</w:t>
      </w:r>
    </w:p>
    <w:p w:rsidR="00730001" w:rsidRDefault="00730001" w:rsidP="00730001">
      <w:pPr>
        <w:pStyle w:val="n-List1"/>
      </w:pPr>
      <w:r>
        <w:fldChar w:fldCharType="begin"/>
      </w:r>
      <w:r>
        <w:instrText xml:space="preserve"> XE "para:N13E0F:n-List1" </w:instrText>
      </w:r>
      <w:r>
        <w:fldChar w:fldCharType="end"/>
      </w:r>
      <w:r>
        <w:t>4</w:t>
      </w:r>
      <w:r>
        <w:tab/>
        <w:t>Words in item 7 of Table 4 substituted by the Tax Credits (Miscellaneous Amendments) Regulations, SI 2007/824 regs 7, 12 with effect from 6 April 2007.</w:t>
      </w:r>
    </w:p>
    <w:p w:rsidR="00730001" w:rsidRDefault="00730001" w:rsidP="00730001">
      <w:pPr>
        <w:pStyle w:val="n-List1"/>
      </w:pPr>
      <w:r>
        <w:fldChar w:fldCharType="begin"/>
      </w:r>
      <w:r>
        <w:instrText xml:space="preserve"> XE "para:N13E13:n-List1" </w:instrText>
      </w:r>
      <w:r>
        <w:fldChar w:fldCharType="end"/>
      </w:r>
      <w:r>
        <w:t>5</w:t>
      </w:r>
      <w:r>
        <w:tab/>
        <w:t>In Table 4, item 14 inserted by the Tax Credits (Miscellaneous Amendments) Regulations, SI 2010/751 regs 2, 4 with effect from 6 April 2010.</w:t>
      </w:r>
    </w:p>
    <w:p w:rsidR="00730001" w:rsidRDefault="00730001" w:rsidP="00730001">
      <w:pPr>
        <w:pStyle w:val="EndnotesE"/>
      </w:pPr>
      <w:r>
        <w:fldChar w:fldCharType="begin"/>
      </w:r>
      <w:r>
        <w:instrText xml:space="preserve"> XE "endnotes:N13DED:EndnotesE" </w:instrText>
      </w:r>
      <w:r>
        <w:fldChar w:fldCharType="end"/>
      </w:r>
      <w:r>
        <w:t>#EndnotesE</w:t>
      </w:r>
    </w:p>
    <w:p w:rsidR="00730001" w:rsidRDefault="00730001" w:rsidP="00730001">
      <w:pPr>
        <w:pStyle w:val="CommentE"/>
      </w:pPr>
      <w:r>
        <w:fldChar w:fldCharType="begin"/>
      </w:r>
      <w:r>
        <w:instrText xml:space="preserve"> XE "comment:N13DCF" </w:instrText>
      </w:r>
      <w:r>
        <w:fldChar w:fldCharType="end"/>
      </w:r>
      <w:r>
        <w:t>#CommentE</w:t>
      </w:r>
    </w:p>
    <w:p w:rsidR="00730001" w:rsidRDefault="00730001" w:rsidP="00730001">
      <w:pPr>
        <w:pStyle w:val="H2"/>
      </w:pPr>
      <w:r>
        <w:fldChar w:fldCharType="begin"/>
      </w:r>
      <w:r>
        <w:instrText xml:space="preserve"> XE "title:N13E21:[H2" </w:instrText>
      </w:r>
      <w:r>
        <w:fldChar w:fldCharType="end"/>
      </w:r>
      <w:r>
        <w:t>Chapter 8</w:t>
      </w:r>
      <w:r>
        <w:br/>
        <w:t>Property Income</w:t>
      </w:r>
    </w:p>
    <w:p w:rsidR="00730001" w:rsidRDefault="00730001" w:rsidP="00730001">
      <w:pPr>
        <w:pStyle w:val="PHDR"/>
      </w:pPr>
      <w:r>
        <w:fldChar w:fldCharType="begin"/>
      </w:r>
      <w:r>
        <w:instrText xml:space="preserve"> XE "provision:N13E24:[PHDR" </w:instrText>
      </w:r>
      <w:r>
        <w:fldChar w:fldCharType="end"/>
      </w:r>
      <w:r>
        <w:t>11</w:t>
      </w:r>
      <w:r>
        <w:tab/>
        <w:t>Property income</w:t>
      </w:r>
    </w:p>
    <w:p w:rsidR="00730001" w:rsidRDefault="00730001" w:rsidP="00730001">
      <w:pPr>
        <w:pStyle w:val="P1"/>
      </w:pPr>
      <w:r>
        <w:lastRenderedPageBreak/>
        <w:fldChar w:fldCharType="begin"/>
      </w:r>
      <w:r>
        <w:instrText xml:space="preserve"> XE "para1:N13E2D:[P1" </w:instrText>
      </w:r>
      <w:r>
        <w:fldChar w:fldCharType="end"/>
      </w:r>
      <w:r>
        <w:t>(1)</w:t>
      </w:r>
      <w:r>
        <w:tab/>
        <w:t>In these Regulations “property income” means the annual taxable profits arising from a business carried on for the exploitation, as a source of rents or other receipts, of any estate, interest or rights in or over land in the United Kingdom.</w:t>
      </w:r>
    </w:p>
    <w:p w:rsidR="00730001" w:rsidRDefault="00730001" w:rsidP="00730001">
      <w:pPr>
        <w:pStyle w:val="X1"/>
      </w:pPr>
      <w:r>
        <w:fldChar w:fldCharType="begin"/>
      </w:r>
      <w:r>
        <w:instrText xml:space="preserve"> XE "para-indented1:N13E33:[X1" </w:instrText>
      </w:r>
      <w:r>
        <w:fldChar w:fldCharType="end"/>
      </w:r>
      <w:r>
        <w:t>Expressions which are used in this paragraph which are defined in [Part 3 of ITTOIA]</w:t>
      </w:r>
      <w:r>
        <w:rPr>
          <w:rStyle w:val="endnoteid"/>
        </w:rPr>
        <w:t>2</w:t>
      </w:r>
      <w:r>
        <w:t xml:space="preserve"> for the purposes of [that Part]</w:t>
      </w:r>
      <w:r>
        <w:rPr>
          <w:rStyle w:val="endnoteid"/>
        </w:rPr>
        <w:t>2</w:t>
      </w:r>
      <w:r>
        <w:t xml:space="preserve"> bear the same meaning here as they bear in [that Part]</w:t>
      </w:r>
      <w:r>
        <w:rPr>
          <w:rStyle w:val="endnoteid"/>
        </w:rPr>
        <w:t>2</w:t>
      </w:r>
      <w:r>
        <w:t>.</w:t>
      </w:r>
    </w:p>
    <w:p w:rsidR="00730001" w:rsidRDefault="00730001" w:rsidP="00730001">
      <w:pPr>
        <w:pStyle w:val="X1"/>
      </w:pPr>
      <w:r>
        <w:fldChar w:fldCharType="begin"/>
      </w:r>
      <w:r>
        <w:instrText xml:space="preserve"> XE "para-indented1:N13E43:[X1" </w:instrText>
      </w:r>
      <w:r>
        <w:fldChar w:fldCharType="end"/>
      </w:r>
      <w:r>
        <w:t>This paragraph is subject to the following [qualifications]</w:t>
      </w:r>
      <w:r>
        <w:rPr>
          <w:rStyle w:val="endnoteid"/>
        </w:rPr>
        <w:t>1</w:t>
      </w:r>
      <w:r>
        <w:t>.</w:t>
      </w:r>
    </w:p>
    <w:p w:rsidR="00730001" w:rsidRDefault="00730001" w:rsidP="00730001">
      <w:pPr>
        <w:pStyle w:val="P1"/>
      </w:pPr>
      <w:r>
        <w:fldChar w:fldCharType="begin"/>
      </w:r>
      <w:r>
        <w:instrText xml:space="preserve"> XE "para1:N13E4B:[P1" </w:instrText>
      </w:r>
      <w:r>
        <w:fldChar w:fldCharType="end"/>
      </w:r>
      <w:r>
        <w:t>[(2)</w:t>
      </w:r>
      <w:r>
        <w:tab/>
        <w:t>In calculating property income there shall be disregarded any profits—</w:t>
      </w:r>
    </w:p>
    <w:p w:rsidR="00730001" w:rsidRDefault="00730001" w:rsidP="00730001">
      <w:pPr>
        <w:pStyle w:val="P2"/>
      </w:pPr>
      <w:r>
        <w:fldChar w:fldCharType="begin"/>
      </w:r>
      <w:r>
        <w:instrText xml:space="preserve"> XE "para2:N13E51:[P2" </w:instrText>
      </w:r>
      <w:r>
        <w:fldChar w:fldCharType="end"/>
      </w:r>
      <w:r>
        <w:t>(</w:t>
      </w:r>
      <w:r>
        <w:rPr>
          <w:i/>
          <w:iCs/>
        </w:rPr>
        <w:t>a</w:t>
      </w:r>
      <w:r>
        <w:t>)</w:t>
      </w:r>
      <w:r>
        <w:tab/>
        <w:t>treated as nil by section 791 to 794 of ITTOIA (full rent-a-room relief); or</w:t>
      </w:r>
    </w:p>
    <w:p w:rsidR="00730001" w:rsidRDefault="00730001" w:rsidP="00730001">
      <w:pPr>
        <w:pStyle w:val="P2"/>
      </w:pPr>
      <w:r>
        <w:fldChar w:fldCharType="begin"/>
      </w:r>
      <w:r>
        <w:instrText xml:space="preserve"> XE "para2:N13E5B:[P2" </w:instrText>
      </w:r>
      <w:r>
        <w:fldChar w:fldCharType="end"/>
      </w:r>
      <w:r>
        <w:t>(</w:t>
      </w:r>
      <w:r>
        <w:rPr>
          <w:i/>
          <w:iCs/>
        </w:rPr>
        <w:t>b</w:t>
      </w:r>
      <w:r>
        <w:t>)</w:t>
      </w:r>
      <w:r>
        <w:tab/>
        <w:t>excluded from profits by section 795 to 798 of ITTOIA (alternative calculation of profits if amount exceeds limit).]</w:t>
      </w:r>
      <w:r>
        <w:rPr>
          <w:rStyle w:val="endnoteid"/>
        </w:rPr>
        <w:t>2</w:t>
      </w:r>
      <w:r>
        <w:t xml:space="preserve"> </w:t>
      </w:r>
    </w:p>
    <w:p w:rsidR="00730001" w:rsidRDefault="00730001" w:rsidP="00730001">
      <w:pPr>
        <w:pStyle w:val="P1"/>
      </w:pPr>
      <w:r>
        <w:fldChar w:fldCharType="begin"/>
      </w:r>
      <w:r>
        <w:instrText xml:space="preserve"> XE "para1:N13E68:[P1" </w:instrText>
      </w:r>
      <w:r>
        <w:fldChar w:fldCharType="end"/>
      </w:r>
      <w:r>
        <w:t>[(3)</w:t>
      </w:r>
      <w:r>
        <w:tab/>
        <w:t>[Where a property business (as defined in Part 3 of ITTOIA)]</w:t>
      </w:r>
      <w:r>
        <w:rPr>
          <w:rStyle w:val="endnoteid"/>
        </w:rPr>
        <w:t>2</w:t>
      </w:r>
      <w:r>
        <w:t xml:space="preserve"> makes a loss to which the relief provisions [contained in sections 118 (carry forward against subsequent property business profits) and 119 (how relief works) of ITA]</w:t>
      </w:r>
      <w:r>
        <w:rPr>
          <w:rStyle w:val="endnoteid"/>
        </w:rPr>
        <w:t>3</w:t>
      </w:r>
      <w:r>
        <w:t xml:space="preserve"> apply, then such relief as may arise under [those sections]</w:t>
      </w:r>
      <w:r>
        <w:rPr>
          <w:rStyle w:val="endnoteid"/>
        </w:rPr>
        <w:t>3</w:t>
      </w:r>
      <w:r>
        <w:t xml:space="preserve"> shall be applied in calculating property income for the purposes of this regulation.]</w:t>
      </w:r>
      <w:r>
        <w:rPr>
          <w:rStyle w:val="endnoteid"/>
        </w:rPr>
        <w:t>1</w:t>
      </w:r>
      <w:r>
        <w:t xml:space="preserve"> </w:t>
      </w:r>
    </w:p>
    <w:p w:rsidR="00730001" w:rsidRDefault="00730001" w:rsidP="00730001">
      <w:pPr>
        <w:pStyle w:val="CommentB"/>
      </w:pPr>
      <w:r>
        <w:fldChar w:fldCharType="begin"/>
      </w:r>
      <w:r>
        <w:instrText xml:space="preserve"> XE "comment:N13E7C" </w:instrText>
      </w:r>
      <w:r>
        <w:fldChar w:fldCharType="end"/>
      </w:r>
      <w:r>
        <w:t>#CommentB</w:t>
      </w:r>
    </w:p>
    <w:p w:rsidR="00730001" w:rsidRDefault="00730001" w:rsidP="00730001">
      <w:pPr>
        <w:pStyle w:val="n-GenericHead"/>
      </w:pPr>
      <w:r>
        <w:rPr>
          <w:b/>
          <w:bCs/>
        </w:rPr>
        <w:fldChar w:fldCharType="begin"/>
      </w:r>
      <w:r>
        <w:rPr>
          <w:b/>
          <w:bCs/>
        </w:rPr>
        <w:instrText xml:space="preserve"> XE "generic-hd:N13E80:n-GenericHead"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"para:N13E83:n-Para" </w:instrText>
      </w:r>
      <w:r>
        <w:fldChar w:fldCharType="end"/>
      </w:r>
      <w:r>
        <w:rPr>
          <w:i/>
          <w:iCs/>
        </w:rPr>
        <w:t>Simon's Taxes</w:t>
      </w:r>
      <w:r>
        <w:t xml:space="preserve"> </w:t>
      </w:r>
      <w:r>
        <w:rPr>
          <w:b/>
          <w:bCs/>
        </w:rPr>
        <w:t>E2.232.</w:t>
      </w:r>
      <w:r>
        <w:t xml:space="preserve"> </w:t>
      </w:r>
    </w:p>
    <w:p w:rsidR="00730001" w:rsidRDefault="00730001" w:rsidP="00730001">
      <w:pPr>
        <w:pStyle w:val="n-GenericHead"/>
      </w:pPr>
      <w:r>
        <w:rPr>
          <w:b/>
          <w:bCs/>
        </w:rPr>
        <w:fldChar w:fldCharType="begin"/>
      </w:r>
      <w:r>
        <w:rPr>
          <w:b/>
          <w:bCs/>
        </w:rPr>
        <w:instrText xml:space="preserve"> XE "generic-hd:N13E8B:n-GenericHead"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"para:N13E8E:n-Para" </w:instrText>
      </w:r>
      <w:r>
        <w:fldChar w:fldCharType="end"/>
      </w:r>
      <w:r>
        <w:t>Tax Credit Technical Manual TCTM4700 (calculating property income and deductions in computing profits from property income).</w:t>
      </w:r>
    </w:p>
    <w:p w:rsidR="00730001" w:rsidRDefault="00730001" w:rsidP="00730001">
      <w:pPr>
        <w:pStyle w:val="n-GenericHead"/>
      </w:pPr>
      <w:r>
        <w:rPr>
          <w:b/>
          <w:bCs/>
        </w:rPr>
        <w:fldChar w:fldCharType="begin"/>
      </w:r>
      <w:r>
        <w:rPr>
          <w:b/>
          <w:bCs/>
        </w:rPr>
        <w:instrText xml:space="preserve"> XE "generic-hd:N13E90:n-GenericHead" </w:instrText>
      </w:r>
      <w:r>
        <w:rPr>
          <w:b/>
          <w:bCs/>
        </w:rPr>
        <w:fldChar w:fldCharType="end"/>
      </w:r>
      <w:r>
        <w:rPr>
          <w:b/>
          <w:bCs/>
        </w:rPr>
        <w:t>Modifications—</w:t>
      </w:r>
      <w:r>
        <w:t xml:space="preserve"> </w:t>
      </w:r>
    </w:p>
    <w:p w:rsidR="00730001" w:rsidRDefault="00730001" w:rsidP="00730001">
      <w:pPr>
        <w:pStyle w:val="n-Para"/>
      </w:pPr>
      <w:r>
        <w:fldChar w:fldCharType="begin"/>
      </w:r>
      <w:r>
        <w:instrText xml:space="preserve"> XE "para:N13E93:n-Para" </w:instrText>
      </w:r>
      <w:r>
        <w:fldChar w:fldCharType="end"/>
      </w:r>
      <w:r>
        <w:t>Universal Credit (Transitional Provisions) Regulations, SI 2013/386 reg 17(1), (2), Schedule paras 15, 25 (modification of this regulation in respect of awards of universal credit and terminations of awards of tax credit in the same year).</w:t>
      </w:r>
    </w:p>
    <w:p w:rsidR="00730001" w:rsidRDefault="00730001" w:rsidP="00730001">
      <w:pPr>
        <w:pStyle w:val="n-GenericHead"/>
      </w:pPr>
      <w:r>
        <w:rPr>
          <w:b/>
          <w:bCs/>
        </w:rPr>
        <w:fldChar w:fldCharType="begin"/>
      </w:r>
      <w:r>
        <w:rPr>
          <w:b/>
          <w:bCs/>
        </w:rPr>
        <w:instrText xml:space="preserve"> XE "generic-hd:N13E95:n-GenericHead"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"endnotes:N13E98:EndnotesB" </w:instrText>
      </w:r>
      <w:r>
        <w:fldChar w:fldCharType="end"/>
      </w:r>
      <w:r>
        <w:t>#EndnotesB</w:t>
      </w:r>
    </w:p>
    <w:p w:rsidR="00730001" w:rsidRDefault="00730001" w:rsidP="00730001">
      <w:pPr>
        <w:pStyle w:val="n-List1"/>
      </w:pPr>
      <w:r>
        <w:fldChar w:fldCharType="begin"/>
      </w:r>
      <w:r>
        <w:instrText xml:space="preserve"> XE "para:N13E9C:n-List1" </w:instrText>
      </w:r>
      <w:r>
        <w:fldChar w:fldCharType="end"/>
      </w:r>
      <w:r>
        <w:t>1</w:t>
      </w:r>
      <w:r>
        <w:tab/>
        <w:t>Word in para (1) substituted, and para (3) inserted, by the Tax Credits (Miscellaneous Amendments No 2) Regulations, SI 2003/2815 regs 2, 9 with effect from 26 November 2003.</w:t>
      </w:r>
    </w:p>
    <w:p w:rsidR="00730001" w:rsidRDefault="00730001" w:rsidP="00730001">
      <w:pPr>
        <w:pStyle w:val="n-List1"/>
      </w:pPr>
      <w:r>
        <w:fldChar w:fldCharType="begin"/>
      </w:r>
      <w:r>
        <w:instrText xml:space="preserve"> XE "para:N13EA1:n-List1" </w:instrText>
      </w:r>
      <w:r>
        <w:fldChar w:fldCharType="end"/>
      </w:r>
      <w:r>
        <w:t>2</w:t>
      </w:r>
      <w:r>
        <w:tab/>
        <w:t>Words in para (1), (3) substituted; and para (2) substituted; by the Tax Credits (Miscellaneous Amendments) Regulations, SI 2006/766 regs 6, 15 with effect from 6 April 2006.</w:t>
      </w:r>
    </w:p>
    <w:p w:rsidR="00730001" w:rsidRDefault="00730001" w:rsidP="00730001">
      <w:pPr>
        <w:pStyle w:val="n-List1"/>
      </w:pPr>
      <w:r>
        <w:fldChar w:fldCharType="begin"/>
      </w:r>
      <w:r>
        <w:instrText xml:space="preserve"> XE "para:N13EA6:n-List1" </w:instrText>
      </w:r>
      <w:r>
        <w:fldChar w:fldCharType="end"/>
      </w:r>
      <w:r>
        <w:t>3</w:t>
      </w:r>
      <w:r>
        <w:tab/>
        <w:t>Words in para (3) substituted by the Tax Credits (Definition and Calculation of Income) (Amendment) Regulations, SI 2007/1305 regs 2, 6 with effect from 16 May 2007.</w:t>
      </w:r>
    </w:p>
    <w:p w:rsidR="00730001" w:rsidRDefault="00730001" w:rsidP="00730001">
      <w:pPr>
        <w:pStyle w:val="EndnotesE"/>
      </w:pPr>
      <w:r>
        <w:fldChar w:fldCharType="begin"/>
      </w:r>
      <w:r>
        <w:instrText xml:space="preserve"> XE "endnotes:N13E98:EndnotesE" </w:instrText>
      </w:r>
      <w:r>
        <w:fldChar w:fldCharType="end"/>
      </w:r>
      <w:r>
        <w:t>#EndnotesE</w:t>
      </w:r>
    </w:p>
    <w:p w:rsidR="00730001" w:rsidRDefault="00730001" w:rsidP="00730001">
      <w:pPr>
        <w:pStyle w:val="CommentE"/>
      </w:pPr>
      <w:r>
        <w:fldChar w:fldCharType="begin"/>
      </w:r>
      <w:r>
        <w:instrText xml:space="preserve"> XE "comment:N13E7C" </w:instrText>
      </w:r>
      <w:r>
        <w:fldChar w:fldCharType="end"/>
      </w:r>
      <w:r>
        <w:t>#CommentE</w:t>
      </w:r>
    </w:p>
    <w:p w:rsidR="00730001" w:rsidRDefault="00730001" w:rsidP="00730001">
      <w:pPr>
        <w:pStyle w:val="H2"/>
      </w:pPr>
      <w:r>
        <w:fldChar w:fldCharType="begin"/>
      </w:r>
      <w:r>
        <w:instrText xml:space="preserve"> XE "title:N13EB4:[H2" </w:instrText>
      </w:r>
      <w:r>
        <w:fldChar w:fldCharType="end"/>
      </w:r>
      <w:r>
        <w:t>Chapter 9</w:t>
      </w:r>
      <w:r>
        <w:br/>
        <w:t>Foreign Income</w:t>
      </w:r>
    </w:p>
    <w:p w:rsidR="00730001" w:rsidRDefault="00730001" w:rsidP="00730001">
      <w:pPr>
        <w:pStyle w:val="PHDR"/>
      </w:pPr>
      <w:r>
        <w:fldChar w:fldCharType="begin"/>
      </w:r>
      <w:r>
        <w:instrText xml:space="preserve"> XE "provision:N13EB7:[PHDR" </w:instrText>
      </w:r>
      <w:r>
        <w:fldChar w:fldCharType="end"/>
      </w:r>
      <w:r>
        <w:t>12</w:t>
      </w:r>
      <w:r>
        <w:tab/>
        <w:t>Foreign income</w:t>
      </w:r>
    </w:p>
    <w:p w:rsidR="00730001" w:rsidRDefault="00730001" w:rsidP="00730001">
      <w:pPr>
        <w:pStyle w:val="P1"/>
      </w:pPr>
      <w:r>
        <w:fldChar w:fldCharType="begin"/>
      </w:r>
      <w:r>
        <w:instrText xml:space="preserve"> XE "para1:N13EC0:[P1" </w:instrText>
      </w:r>
      <w:r>
        <w:fldChar w:fldCharType="end"/>
      </w:r>
      <w:r>
        <w:t>(1)</w:t>
      </w:r>
      <w:r>
        <w:tab/>
        <w:t>In these Regulations “foreign income” means income arising, in the year in question, from [a source outside the United Kingdom or from foreign holdings]</w:t>
      </w:r>
      <w:r>
        <w:rPr>
          <w:rStyle w:val="endnoteid"/>
        </w:rPr>
        <w:t>3</w:t>
      </w:r>
      <w:r>
        <w:t xml:space="preserve"> which is not—</w:t>
      </w:r>
    </w:p>
    <w:p w:rsidR="00730001" w:rsidRDefault="00730001" w:rsidP="00730001">
      <w:pPr>
        <w:pStyle w:val="P2"/>
      </w:pPr>
      <w:r>
        <w:lastRenderedPageBreak/>
        <w:fldChar w:fldCharType="begin"/>
      </w:r>
      <w:r>
        <w:instrText xml:space="preserve"> XE "para2:N13ECA:[P2" </w:instrText>
      </w:r>
      <w:r>
        <w:fldChar w:fldCharType="end"/>
      </w:r>
      <w:r>
        <w:t>(</w:t>
      </w:r>
      <w:r>
        <w:rPr>
          <w:i/>
          <w:iCs/>
        </w:rPr>
        <w:t>a</w:t>
      </w:r>
      <w:r>
        <w:t>)</w:t>
      </w:r>
      <w:r>
        <w:tab/>
        <w:t>employment income;</w:t>
      </w:r>
    </w:p>
    <w:p w:rsidR="00730001" w:rsidRDefault="00730001" w:rsidP="00730001">
      <w:pPr>
        <w:pStyle w:val="P2"/>
      </w:pPr>
      <w:r>
        <w:fldChar w:fldCharType="begin"/>
      </w:r>
      <w:r>
        <w:instrText xml:space="preserve"> XE "para2:N13ED4:[P2" </w:instrText>
      </w:r>
      <w:r>
        <w:fldChar w:fldCharType="end"/>
      </w:r>
      <w:r>
        <w:t>(</w:t>
      </w:r>
      <w:r>
        <w:rPr>
          <w:i/>
          <w:iCs/>
        </w:rPr>
        <w:t>b</w:t>
      </w:r>
      <w:r>
        <w:t>)</w:t>
      </w:r>
      <w:r>
        <w:tab/>
        <w:t>trading income; or</w:t>
      </w:r>
    </w:p>
    <w:p w:rsidR="00730001" w:rsidRDefault="00730001" w:rsidP="00730001">
      <w:pPr>
        <w:pStyle w:val="P2"/>
      </w:pPr>
      <w:r>
        <w:fldChar w:fldCharType="begin"/>
      </w:r>
      <w:r>
        <w:instrText xml:space="preserve"> XE "para2:N13EDE:[P2" </w:instrText>
      </w:r>
      <w:r>
        <w:fldChar w:fldCharType="end"/>
      </w:r>
      <w:r>
        <w:t>(</w:t>
      </w:r>
      <w:r>
        <w:rPr>
          <w:i/>
          <w:iCs/>
        </w:rPr>
        <w:t>c</w:t>
      </w:r>
      <w:r>
        <w:t>)</w:t>
      </w:r>
      <w:r>
        <w:tab/>
        <w:t>investment income falling within regulation 10(1)(</w:t>
      </w:r>
      <w:r>
        <w:rPr>
          <w:i/>
          <w:iCs/>
        </w:rPr>
        <w:t>e</w:t>
      </w:r>
      <w:r>
        <w:t>).</w:t>
      </w:r>
    </w:p>
    <w:p w:rsidR="00730001" w:rsidRDefault="00730001" w:rsidP="00730001">
      <w:pPr>
        <w:pStyle w:val="X1"/>
      </w:pPr>
      <w:r>
        <w:fldChar w:fldCharType="begin"/>
      </w:r>
      <w:r>
        <w:instrText xml:space="preserve"> XE "para-indented1:N13EEC:[X1" </w:instrText>
      </w:r>
      <w:r>
        <w:fldChar w:fldCharType="end"/>
      </w:r>
      <w:r>
        <w:t>This is subject to the following provisions of this regulation.</w:t>
      </w:r>
    </w:p>
    <w:p w:rsidR="00730001" w:rsidRDefault="00730001" w:rsidP="00730001">
      <w:pPr>
        <w:pStyle w:val="P1"/>
      </w:pPr>
      <w:r>
        <w:fldChar w:fldCharType="begin"/>
      </w:r>
      <w:r>
        <w:instrText xml:space="preserve"> XE "para1:N13EF0:[P1" </w:instrText>
      </w:r>
      <w:r>
        <w:fldChar w:fldCharType="end"/>
      </w:r>
      <w:r>
        <w:t>[(2)</w:t>
      </w:r>
      <w:r>
        <w:tab/>
        <w:t>The reference in paragraph (1) to “foreign holdings” shall be construed in accordance with section 571 of ITTOIA.]</w:t>
      </w:r>
      <w:r>
        <w:rPr>
          <w:rStyle w:val="endnoteid"/>
        </w:rPr>
        <w:t>3</w:t>
      </w:r>
      <w:r>
        <w:t xml:space="preserve"> </w:t>
      </w:r>
    </w:p>
    <w:p w:rsidR="00730001" w:rsidRDefault="00730001" w:rsidP="00730001">
      <w:pPr>
        <w:pStyle w:val="P1"/>
      </w:pPr>
      <w:r>
        <w:fldChar w:fldCharType="begin"/>
      </w:r>
      <w:r>
        <w:instrText xml:space="preserve"> XE "para1:N13EF9:[P1" </w:instrText>
      </w:r>
      <w:r>
        <w:fldChar w:fldCharType="end"/>
      </w:r>
      <w:r>
        <w:t>(3)</w:t>
      </w:r>
      <w:r>
        <w:tab/>
        <w:t>In calculating the claimant's foreign income there shall be disregarded—</w:t>
      </w:r>
    </w:p>
    <w:p w:rsidR="00730001" w:rsidRDefault="00730001" w:rsidP="00730001">
      <w:pPr>
        <w:pStyle w:val="P2"/>
      </w:pPr>
      <w:r>
        <w:fldChar w:fldCharType="begin"/>
      </w:r>
      <w:r>
        <w:instrText xml:space="preserve"> XE "para2:N13EFF:[P2" </w:instrText>
      </w:r>
      <w:r>
        <w:fldChar w:fldCharType="end"/>
      </w:r>
      <w:r>
        <w:t>(</w:t>
      </w:r>
      <w:r>
        <w:rPr>
          <w:i/>
          <w:iCs/>
        </w:rPr>
        <w:t>a</w:t>
      </w:r>
      <w:r>
        <w:t>)</w:t>
      </w:r>
      <w:r>
        <w:tab/>
        <w:t>any payment by way of an annuity or pension payable under any special provision for victims of National Socialist persecution which is made by the law of the Federal Republic of Germany, or any part of it, or of Austria;</w:t>
      </w:r>
    </w:p>
    <w:p w:rsidR="00730001" w:rsidRDefault="00730001" w:rsidP="00730001">
      <w:pPr>
        <w:pStyle w:val="P2"/>
      </w:pPr>
      <w:r>
        <w:fldChar w:fldCharType="begin"/>
      </w:r>
      <w:r>
        <w:instrText xml:space="preserve"> XE "para2:N13F09:[P2" </w:instrText>
      </w:r>
      <w:r>
        <w:fldChar w:fldCharType="end"/>
      </w:r>
      <w:r>
        <w:t>[(</w:t>
      </w:r>
      <w:r>
        <w:rPr>
          <w:i/>
          <w:iCs/>
        </w:rPr>
        <w:t>aa</w:t>
      </w:r>
      <w:r>
        <w:t>)</w:t>
      </w:r>
      <w:r>
        <w:tab/>
        <w:t>any monies paid by a bank or building society which are exempted from income tax under section 756A of ITTOIA (interest on certain deposits of victims of National-Socialist persecution).]</w:t>
      </w:r>
      <w:r>
        <w:rPr>
          <w:rStyle w:val="endnoteid"/>
        </w:rPr>
        <w:t>4</w:t>
      </w:r>
      <w:r>
        <w:t xml:space="preserve"> </w:t>
      </w:r>
    </w:p>
    <w:p w:rsidR="00730001" w:rsidRDefault="00730001" w:rsidP="00730001">
      <w:pPr>
        <w:pStyle w:val="P2"/>
      </w:pPr>
      <w:r>
        <w:fldChar w:fldCharType="begin"/>
      </w:r>
      <w:r>
        <w:instrText xml:space="preserve"> XE "para2:N13F15:[P2" </w:instrText>
      </w:r>
      <w:r>
        <w:fldChar w:fldCharType="end"/>
      </w:r>
      <w:r>
        <w:t>[(</w:t>
      </w:r>
      <w:r>
        <w:rPr>
          <w:i/>
          <w:iCs/>
        </w:rPr>
        <w:t>b</w:t>
      </w:r>
      <w:r>
        <w:t>)</w:t>
      </w:r>
      <w:r>
        <w:tab/>
        <w:t>the amount authorised to be deducted by the relevant provision if the claimant's foreign income comprises or includes a pension to which the following provisions of ITEPA apply—</w:t>
      </w:r>
    </w:p>
    <w:p w:rsidR="00730001" w:rsidRDefault="00730001" w:rsidP="00730001">
      <w:pPr>
        <w:pStyle w:val="P3"/>
      </w:pPr>
      <w:r>
        <w:fldChar w:fldCharType="begin"/>
      </w:r>
      <w:r>
        <w:instrText xml:space="preserve"> XE "para3:N13F1F:[P3" </w:instrText>
      </w:r>
      <w:r>
        <w:fldChar w:fldCharType="end"/>
      </w:r>
      <w:r>
        <w:t>(i)</w:t>
      </w:r>
      <w:r>
        <w:tab/>
        <w:t>section 567(5) and 617 (deduction allowed from taxable pension income);</w:t>
      </w:r>
    </w:p>
    <w:p w:rsidR="00730001" w:rsidRDefault="00730001" w:rsidP="00730001">
      <w:pPr>
        <w:pStyle w:val="P3"/>
      </w:pPr>
      <w:r>
        <w:fldChar w:fldCharType="begin"/>
      </w:r>
      <w:r>
        <w:instrText xml:space="preserve"> XE "para3:N13F25:[P3" </w:instrText>
      </w:r>
      <w:r>
        <w:fldChar w:fldCharType="end"/>
      </w:r>
      <w:r>
        <w:t>(ii)</w:t>
      </w:r>
      <w:r>
        <w:tab/>
        <w:t>section 575(2) (taxable pension income: foreign pensions);</w:t>
      </w:r>
    </w:p>
    <w:p w:rsidR="00730001" w:rsidRDefault="00730001" w:rsidP="00730001">
      <w:pPr>
        <w:pStyle w:val="P3"/>
      </w:pPr>
      <w:r>
        <w:fldChar w:fldCharType="begin"/>
      </w:r>
      <w:r>
        <w:instrText xml:space="preserve"> XE "para3:N13F2B:[P3" </w:instrText>
      </w:r>
      <w:r>
        <w:fldChar w:fldCharType="end"/>
      </w:r>
      <w:r>
        <w:t>(iii)</w:t>
      </w:r>
      <w:r>
        <w:tab/>
        <w:t>section 613(3) (taxable pension income: foreign annuities); and</w:t>
      </w:r>
    </w:p>
    <w:p w:rsidR="00730001" w:rsidRDefault="00730001" w:rsidP="00730001">
      <w:pPr>
        <w:pStyle w:val="P3"/>
      </w:pPr>
      <w:r>
        <w:fldChar w:fldCharType="begin"/>
      </w:r>
      <w:r>
        <w:instrText xml:space="preserve"> XE "para3:N13F31:[P3" </w:instrText>
      </w:r>
      <w:r>
        <w:fldChar w:fldCharType="end"/>
      </w:r>
      <w:r>
        <w:t>(iv)</w:t>
      </w:r>
      <w:r>
        <w:tab/>
        <w:t>section 635(3) (taxable pension income: foreign voluntary annual payments); and]</w:t>
      </w:r>
      <w:r>
        <w:rPr>
          <w:rStyle w:val="endnoteid"/>
        </w:rPr>
        <w:t>3</w:t>
      </w:r>
      <w:r>
        <w:t xml:space="preserve"> </w:t>
      </w:r>
    </w:p>
    <w:p w:rsidR="00730001" w:rsidRDefault="00730001" w:rsidP="00730001">
      <w:pPr>
        <w:pStyle w:val="P2"/>
      </w:pPr>
      <w:r>
        <w:fldChar w:fldCharType="begin"/>
      </w:r>
      <w:r>
        <w:instrText xml:space="preserve"> XE "para2:N13F3A:[P2" </w:instrText>
      </w:r>
      <w:r>
        <w:fldChar w:fldCharType="end"/>
      </w:r>
      <w:r>
        <w:t>(</w:t>
      </w:r>
      <w:r>
        <w:rPr>
          <w:i/>
          <w:iCs/>
        </w:rPr>
        <w:t>c</w:t>
      </w:r>
      <w:r>
        <w:t>)</w:t>
      </w:r>
      <w:r>
        <w:tab/>
        <w:t>any amount which would be disregarded for the purposes of income tax by virtue of—</w:t>
      </w:r>
    </w:p>
    <w:p w:rsidR="00730001" w:rsidRDefault="00730001" w:rsidP="00730001">
      <w:pPr>
        <w:pStyle w:val="P3"/>
      </w:pPr>
      <w:r>
        <w:fldChar w:fldCharType="begin"/>
      </w:r>
      <w:r>
        <w:instrText xml:space="preserve"> XE "para3:N13F44:[P3" </w:instrText>
      </w:r>
      <w:r>
        <w:fldChar w:fldCharType="end"/>
      </w:r>
      <w:r>
        <w:t>(i)</w:t>
      </w:r>
      <w:r>
        <w:tab/>
        <w:t>Extra Statutory Concession A10 (lump sums paid by overseas pension schemes);</w:t>
      </w:r>
    </w:p>
    <w:p w:rsidR="00730001" w:rsidRDefault="00730001" w:rsidP="00730001">
      <w:pPr>
        <w:pStyle w:val="P3"/>
      </w:pPr>
      <w:r>
        <w:fldChar w:fldCharType="begin"/>
      </w:r>
      <w:r>
        <w:instrText xml:space="preserve"> XE "para3:N13F4A:[P3" </w:instrText>
      </w:r>
      <w:r>
        <w:fldChar w:fldCharType="end"/>
      </w:r>
      <w:r>
        <w:t>[(ii)</w:t>
      </w:r>
      <w:r>
        <w:tab/>
        <w:t>section 681 of ITEPA;]</w:t>
      </w:r>
      <w:r>
        <w:rPr>
          <w:rStyle w:val="endnoteid"/>
        </w:rPr>
        <w:t>1</w:t>
      </w:r>
      <w:r>
        <w:t xml:space="preserve"> </w:t>
      </w:r>
    </w:p>
    <w:p w:rsidR="00730001" w:rsidRDefault="00730001" w:rsidP="00730001">
      <w:pPr>
        <w:pStyle w:val="P3"/>
      </w:pPr>
      <w:r>
        <w:fldChar w:fldCharType="begin"/>
      </w:r>
      <w:r>
        <w:instrText xml:space="preserve"> XE "para3:N13F52:[P3" </w:instrText>
      </w:r>
      <w:r>
        <w:fldChar w:fldCharType="end"/>
      </w:r>
      <w:r>
        <w:t>(iii)</w:t>
      </w:r>
      <w:r>
        <w:tab/>
        <w:t>[section 751(1)(</w:t>
      </w:r>
      <w:r>
        <w:rPr>
          <w:i/>
          <w:iCs/>
        </w:rPr>
        <w:t>c</w:t>
      </w:r>
      <w:r>
        <w:t>) of ITTOIA]</w:t>
      </w:r>
      <w:r>
        <w:rPr>
          <w:rStyle w:val="endnoteid"/>
        </w:rPr>
        <w:t>3</w:t>
      </w:r>
      <w:r>
        <w:t xml:space="preserve"> (interest on damages for personal injuries awarded by a foreign court); …</w:t>
      </w:r>
      <w:r>
        <w:rPr>
          <w:rStyle w:val="endnoteid"/>
        </w:rPr>
        <w:t>3</w:t>
      </w:r>
      <w:r>
        <w:t xml:space="preserve"> </w:t>
      </w:r>
    </w:p>
    <w:p w:rsidR="00730001" w:rsidRDefault="00730001" w:rsidP="00730001">
      <w:pPr>
        <w:pStyle w:val="P3"/>
      </w:pPr>
      <w:r>
        <w:fldChar w:fldCharType="begin"/>
      </w:r>
      <w:r>
        <w:instrText xml:space="preserve"> XE "para3:N13F63:[P3" </w:instrText>
      </w:r>
      <w:r>
        <w:fldChar w:fldCharType="end"/>
      </w:r>
      <w:r>
        <w:t>(iv)</w:t>
      </w:r>
      <w:r>
        <w:tab/>
        <w:t>Extra Statutory Concession A44 (education allowances payable to public officials of overseas territories) [or</w:t>
      </w:r>
    </w:p>
    <w:p w:rsidR="00730001" w:rsidRDefault="00730001" w:rsidP="00730001">
      <w:pPr>
        <w:pStyle w:val="P3"/>
      </w:pPr>
      <w:r>
        <w:fldChar w:fldCharType="begin"/>
      </w:r>
      <w:r>
        <w:instrText xml:space="preserve"> XE "para3:N13F69:[P3" </w:instrText>
      </w:r>
      <w:r>
        <w:fldChar w:fldCharType="end"/>
      </w:r>
      <w:r>
        <w:t>(v)</w:t>
      </w:r>
      <w:r>
        <w:tab/>
        <w:t>section 730 of ITTOIA (foreign maintenance payments).]</w:t>
      </w:r>
      <w:r>
        <w:rPr>
          <w:rStyle w:val="endnoteid"/>
        </w:rPr>
        <w:t>3</w:t>
      </w:r>
      <w:r>
        <w:t xml:space="preserve"> </w:t>
      </w:r>
    </w:p>
    <w:p w:rsidR="00730001" w:rsidRDefault="00730001" w:rsidP="00730001">
      <w:pPr>
        <w:pStyle w:val="P1"/>
      </w:pPr>
      <w:r>
        <w:fldChar w:fldCharType="begin"/>
      </w:r>
      <w:r>
        <w:instrText xml:space="preserve"> XE "para1:N13F72:[P1" </w:instrText>
      </w:r>
      <w:r>
        <w:fldChar w:fldCharType="end"/>
      </w:r>
      <w:r>
        <w:t>[(4)</w:t>
      </w:r>
      <w:r>
        <w:tab/>
        <w:t>Where an overseas property business [(within the meaning of Part 3 of ITTOIA)]</w:t>
      </w:r>
      <w:r>
        <w:rPr>
          <w:rStyle w:val="endnoteid"/>
        </w:rPr>
        <w:t>3</w:t>
      </w:r>
      <w:r>
        <w:t xml:space="preserve"> makes a loss to which the relief provisions [contained in sections 118 (carry forward against subsequent property business profits) and 119 (how relief works) of ITA apply]</w:t>
      </w:r>
      <w:r>
        <w:rPr>
          <w:rStyle w:val="endnoteid"/>
        </w:rPr>
        <w:t>5</w:t>
      </w:r>
      <w:r>
        <w:t>, then such relief as may arise under [those sections]</w:t>
      </w:r>
      <w:r>
        <w:rPr>
          <w:rStyle w:val="endnoteid"/>
        </w:rPr>
        <w:t>5</w:t>
      </w:r>
      <w:r>
        <w:t xml:space="preserve"> shall be applied in calculating foreign income for the purposes of this regulation.]</w:t>
      </w:r>
      <w:r>
        <w:rPr>
          <w:rStyle w:val="endnoteid"/>
        </w:rPr>
        <w:t>2</w:t>
      </w:r>
      <w:r>
        <w:t xml:space="preserve"> </w:t>
      </w:r>
    </w:p>
    <w:p w:rsidR="00730001" w:rsidRDefault="00730001" w:rsidP="00730001">
      <w:pPr>
        <w:pStyle w:val="CommentB"/>
      </w:pPr>
      <w:r>
        <w:fldChar w:fldCharType="begin"/>
      </w:r>
      <w:r>
        <w:instrText xml:space="preserve"> XE "comment:N13F86" </w:instrText>
      </w:r>
      <w:r>
        <w:fldChar w:fldCharType="end"/>
      </w:r>
      <w:r>
        <w:t>#CommentB</w:t>
      </w:r>
    </w:p>
    <w:p w:rsidR="00730001" w:rsidRDefault="00730001" w:rsidP="00730001">
      <w:pPr>
        <w:pStyle w:val="n-GenericHead"/>
      </w:pPr>
      <w:r>
        <w:rPr>
          <w:b/>
          <w:bCs/>
        </w:rPr>
        <w:fldChar w:fldCharType="begin"/>
      </w:r>
      <w:r>
        <w:rPr>
          <w:b/>
          <w:bCs/>
        </w:rPr>
        <w:instrText xml:space="preserve"> XE "generic-hd:N13F8A:n-GenericHead"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"para:N13F8D:n-Para" </w:instrText>
      </w:r>
      <w:r>
        <w:fldChar w:fldCharType="end"/>
      </w:r>
      <w:r>
        <w:rPr>
          <w:i/>
          <w:iCs/>
        </w:rPr>
        <w:t>Simon's Taxes</w:t>
      </w:r>
      <w:r>
        <w:t xml:space="preserve"> </w:t>
      </w:r>
      <w:r>
        <w:rPr>
          <w:b/>
          <w:bCs/>
        </w:rPr>
        <w:t>E2.232.</w:t>
      </w:r>
      <w:r>
        <w:t xml:space="preserve"> </w:t>
      </w:r>
    </w:p>
    <w:p w:rsidR="00730001" w:rsidRDefault="00730001" w:rsidP="00730001">
      <w:pPr>
        <w:pStyle w:val="n-GenericHead"/>
      </w:pPr>
      <w:r>
        <w:rPr>
          <w:b/>
          <w:bCs/>
        </w:rPr>
        <w:fldChar w:fldCharType="begin"/>
      </w:r>
      <w:r>
        <w:rPr>
          <w:b/>
          <w:bCs/>
        </w:rPr>
        <w:instrText xml:space="preserve"> XE "generic-hd:N13F95:n-GenericHead" </w:instrText>
      </w:r>
      <w:r>
        <w:rPr>
          <w:b/>
          <w:bCs/>
        </w:rPr>
        <w:fldChar w:fldCharType="end"/>
      </w:r>
      <w:r>
        <w:rPr>
          <w:b/>
          <w:bCs/>
        </w:rPr>
        <w:t>HMRC Manuals—</w:t>
      </w:r>
      <w:r>
        <w:t xml:space="preserve"> </w:t>
      </w:r>
    </w:p>
    <w:p w:rsidR="00730001" w:rsidRDefault="00730001" w:rsidP="00730001">
      <w:pPr>
        <w:pStyle w:val="n-Para"/>
      </w:pPr>
      <w:r>
        <w:lastRenderedPageBreak/>
        <w:fldChar w:fldCharType="begin"/>
      </w:r>
      <w:r>
        <w:instrText xml:space="preserve"> XE "para:N13F98:n-Para" </w:instrText>
      </w:r>
      <w:r>
        <w:fldChar w:fldCharType="end"/>
      </w:r>
      <w:r>
        <w:t>Tax Credit Technical Manual TCTM4800 (calculating foreign income).</w:t>
      </w:r>
    </w:p>
    <w:p w:rsidR="00730001" w:rsidRDefault="00730001" w:rsidP="00730001">
      <w:pPr>
        <w:pStyle w:val="n-GenericHead"/>
      </w:pPr>
      <w:r>
        <w:rPr>
          <w:b/>
          <w:bCs/>
        </w:rPr>
        <w:fldChar w:fldCharType="begin"/>
      </w:r>
      <w:r>
        <w:rPr>
          <w:b/>
          <w:bCs/>
        </w:rPr>
        <w:instrText xml:space="preserve"> XE "generic-hd:N13F9A:n-GenericHead" </w:instrText>
      </w:r>
      <w:r>
        <w:rPr>
          <w:b/>
          <w:bCs/>
        </w:rPr>
        <w:fldChar w:fldCharType="end"/>
      </w:r>
      <w:r>
        <w:rPr>
          <w:b/>
          <w:bCs/>
        </w:rPr>
        <w:t>Modifications—</w:t>
      </w:r>
      <w:r>
        <w:t xml:space="preserve"> </w:t>
      </w:r>
    </w:p>
    <w:p w:rsidR="00730001" w:rsidRDefault="00730001" w:rsidP="00730001">
      <w:pPr>
        <w:pStyle w:val="n-Para"/>
      </w:pPr>
      <w:r>
        <w:fldChar w:fldCharType="begin"/>
      </w:r>
      <w:r>
        <w:instrText xml:space="preserve"> XE "para:N13F9D:n-Para" </w:instrText>
      </w:r>
      <w:r>
        <w:fldChar w:fldCharType="end"/>
      </w:r>
      <w:r>
        <w:t>Universal Credit (Transitional Provisions) Regulations, SI 2013/386 reg 17(1), (2), Schedule paras 15, 26 (modification of this regulation in respect of awards of universal credit and terminations of awards of tax credit in the same year).</w:t>
      </w:r>
    </w:p>
    <w:p w:rsidR="00730001" w:rsidRDefault="00730001" w:rsidP="00730001">
      <w:pPr>
        <w:pStyle w:val="n-GenericHead"/>
      </w:pPr>
      <w:r>
        <w:rPr>
          <w:b/>
          <w:bCs/>
        </w:rPr>
        <w:fldChar w:fldCharType="begin"/>
      </w:r>
      <w:r>
        <w:rPr>
          <w:b/>
          <w:bCs/>
        </w:rPr>
        <w:instrText xml:space="preserve"> XE "generic-hd:N13F9F:n-GenericHead" </w:instrText>
      </w:r>
      <w:r>
        <w:rPr>
          <w:b/>
          <w:bCs/>
        </w:rPr>
        <w:fldChar w:fldCharType="end"/>
      </w:r>
      <w:r>
        <w:rPr>
          <w:b/>
          <w:bCs/>
        </w:rPr>
        <w:t>Note—</w:t>
      </w:r>
      <w:r>
        <w:t xml:space="preserve"> </w:t>
      </w:r>
    </w:p>
    <w:p w:rsidR="00730001" w:rsidRDefault="00730001" w:rsidP="00730001">
      <w:pPr>
        <w:pStyle w:val="n-Para"/>
      </w:pPr>
      <w:r>
        <w:fldChar w:fldCharType="begin"/>
      </w:r>
      <w:r>
        <w:instrText xml:space="preserve"> XE "para:N13FA2:n-Para" </w:instrText>
      </w:r>
      <w:r>
        <w:fldChar w:fldCharType="end"/>
      </w:r>
      <w:r>
        <w:t>See Part 2 of this publication for the text of the above Concessions.</w:t>
      </w:r>
    </w:p>
    <w:p w:rsidR="00730001" w:rsidRDefault="00730001" w:rsidP="00730001">
      <w:pPr>
        <w:pStyle w:val="n-GenericHead"/>
      </w:pPr>
      <w:r>
        <w:rPr>
          <w:b/>
          <w:bCs/>
        </w:rPr>
        <w:fldChar w:fldCharType="begin"/>
      </w:r>
      <w:r>
        <w:rPr>
          <w:b/>
          <w:bCs/>
        </w:rPr>
        <w:instrText xml:space="preserve"> XE "generic-hd:N13FA4:n-GenericHead"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"endnotes:N13FA7:EndnotesB" </w:instrText>
      </w:r>
      <w:r>
        <w:fldChar w:fldCharType="end"/>
      </w:r>
      <w:r>
        <w:t>#EndnotesB</w:t>
      </w:r>
    </w:p>
    <w:p w:rsidR="00730001" w:rsidRDefault="00730001" w:rsidP="00730001">
      <w:pPr>
        <w:pStyle w:val="n-List1"/>
      </w:pPr>
      <w:r>
        <w:fldChar w:fldCharType="begin"/>
      </w:r>
      <w:r>
        <w:instrText xml:space="preserve"> XE "para:N13FAA:n-List1" </w:instrText>
      </w:r>
      <w:r>
        <w:fldChar w:fldCharType="end"/>
      </w:r>
      <w:r>
        <w:t>1</w:t>
      </w:r>
      <w:r>
        <w:tab/>
        <w:t>Words in sub-para (3)(</w:t>
      </w:r>
      <w:r>
        <w:rPr>
          <w:i/>
          <w:iCs/>
        </w:rPr>
        <w:t>b</w:t>
      </w:r>
      <w:r>
        <w:t>) revoked, and words inserted, and sub-para 3(</w:t>
      </w:r>
      <w:r>
        <w:rPr>
          <w:i/>
          <w:iCs/>
        </w:rPr>
        <w:t>c</w:t>
      </w:r>
      <w:r>
        <w:t>)(ii) substituted, by the Tax Credits (Definition and Calculation of Income) (Amendment) Regulations, SI 2003/732, regs 3, 10 with effect from 6 April 2003.</w:t>
      </w:r>
    </w:p>
    <w:p w:rsidR="00730001" w:rsidRDefault="00730001" w:rsidP="00730001">
      <w:pPr>
        <w:pStyle w:val="n-List1"/>
      </w:pPr>
      <w:r>
        <w:fldChar w:fldCharType="begin"/>
      </w:r>
      <w:r>
        <w:instrText xml:space="preserve"> XE "para:N13FB6:n-List1" </w:instrText>
      </w:r>
      <w:r>
        <w:fldChar w:fldCharType="end"/>
      </w:r>
      <w:r>
        <w:t>2</w:t>
      </w:r>
      <w:r>
        <w:tab/>
        <w:t>Para (4) inserted by the Tax Credits (Miscellaneous Amendments No 2) Regulations, SI 2003/2815 regs 2, 10 with effect from 26 November 2003.</w:t>
      </w:r>
    </w:p>
    <w:p w:rsidR="00730001" w:rsidRDefault="00730001" w:rsidP="00730001">
      <w:pPr>
        <w:pStyle w:val="n-List1"/>
      </w:pPr>
      <w:r>
        <w:fldChar w:fldCharType="begin"/>
      </w:r>
      <w:r>
        <w:instrText xml:space="preserve"> XE "para:N13FBB:n-List1" </w:instrText>
      </w:r>
      <w:r>
        <w:fldChar w:fldCharType="end"/>
      </w:r>
      <w:r>
        <w:t>3</w:t>
      </w:r>
      <w:r>
        <w:tab/>
        <w:t>Words in paras (1), (3)(</w:t>
      </w:r>
      <w:r>
        <w:rPr>
          <w:i/>
          <w:iCs/>
        </w:rPr>
        <w:t>c</w:t>
      </w:r>
      <w:r>
        <w:t>), (4) substituted; para (2) substituted; and words in para (3)(</w:t>
      </w:r>
      <w:r>
        <w:rPr>
          <w:i/>
          <w:iCs/>
        </w:rPr>
        <w:t>c</w:t>
      </w:r>
      <w:r>
        <w:t>) inserted; by the Tax Credits (Miscellaneous Amendments) Regulations, SI 2006/766 regs 6, 16 with effect from 6 April 2006.</w:t>
      </w:r>
    </w:p>
    <w:p w:rsidR="00730001" w:rsidRDefault="00730001" w:rsidP="00730001">
      <w:pPr>
        <w:pStyle w:val="n-List1"/>
      </w:pPr>
      <w:r>
        <w:fldChar w:fldCharType="begin"/>
      </w:r>
      <w:r>
        <w:instrText xml:space="preserve"> XE "para:N13FC7:n-List1" </w:instrText>
      </w:r>
      <w:r>
        <w:fldChar w:fldCharType="end"/>
      </w:r>
      <w:r>
        <w:t>4</w:t>
      </w:r>
      <w:r>
        <w:tab/>
        <w:t>Para (3)(</w:t>
      </w:r>
      <w:r>
        <w:rPr>
          <w:i/>
          <w:iCs/>
        </w:rPr>
        <w:t>aa</w:t>
      </w:r>
      <w:r>
        <w:t>) inserted by the Tax Credits (Miscellaneous Amendments) Regulations, SI 2007/824 regs 7, 13 with effect from 6 April 2007.</w:t>
      </w:r>
    </w:p>
    <w:p w:rsidR="00730001" w:rsidRDefault="00730001" w:rsidP="00730001">
      <w:pPr>
        <w:pStyle w:val="n-List1"/>
      </w:pPr>
      <w:r>
        <w:fldChar w:fldCharType="begin"/>
      </w:r>
      <w:r>
        <w:instrText xml:space="preserve"> XE "para:N13FD0:n-List1" </w:instrText>
      </w:r>
      <w:r>
        <w:fldChar w:fldCharType="end"/>
      </w:r>
      <w:r>
        <w:t>5</w:t>
      </w:r>
      <w:r>
        <w:tab/>
        <w:t>Words in para (4) substituted by the Tax Credits (Definition and Calculation of Income) (Amendment) Regulations, SI 2007/1305 regs 2, 7 with effect from 16 May 2007.</w:t>
      </w:r>
    </w:p>
    <w:p w:rsidR="00730001" w:rsidRDefault="00730001" w:rsidP="00730001">
      <w:pPr>
        <w:pStyle w:val="EndnotesE"/>
      </w:pPr>
      <w:r>
        <w:fldChar w:fldCharType="begin"/>
      </w:r>
      <w:r>
        <w:instrText xml:space="preserve"> XE "endnotes:N13FA7:EndnotesE" </w:instrText>
      </w:r>
      <w:r>
        <w:fldChar w:fldCharType="end"/>
      </w:r>
      <w:r>
        <w:t>#EndnotesE</w:t>
      </w:r>
    </w:p>
    <w:p w:rsidR="00730001" w:rsidRDefault="00730001" w:rsidP="00730001">
      <w:pPr>
        <w:pStyle w:val="CommentE"/>
      </w:pPr>
      <w:r>
        <w:fldChar w:fldCharType="begin"/>
      </w:r>
      <w:r>
        <w:instrText xml:space="preserve"> XE "comment:N13F86" </w:instrText>
      </w:r>
      <w:r>
        <w:fldChar w:fldCharType="end"/>
      </w:r>
      <w:r>
        <w:t>#CommentE</w:t>
      </w:r>
    </w:p>
    <w:p w:rsidR="00730001" w:rsidRDefault="00730001" w:rsidP="00730001">
      <w:pPr>
        <w:pStyle w:val="H2"/>
      </w:pPr>
      <w:r>
        <w:fldChar w:fldCharType="begin"/>
      </w:r>
      <w:r>
        <w:instrText xml:space="preserve"> XE "title:N13FDE:[H2" </w:instrText>
      </w:r>
      <w:r>
        <w:fldChar w:fldCharType="end"/>
      </w:r>
      <w:r>
        <w:t>Chapter 10</w:t>
      </w:r>
      <w:r>
        <w:br/>
        <w:t>Notional Income</w:t>
      </w:r>
    </w:p>
    <w:p w:rsidR="00730001" w:rsidRDefault="00730001" w:rsidP="00730001">
      <w:pPr>
        <w:pStyle w:val="PHDR"/>
      </w:pPr>
      <w:r>
        <w:fldChar w:fldCharType="begin"/>
      </w:r>
      <w:r>
        <w:instrText xml:space="preserve"> XE "provision:N13FE1:[PHDR" </w:instrText>
      </w:r>
      <w:r>
        <w:fldChar w:fldCharType="end"/>
      </w:r>
      <w:r>
        <w:t>13</w:t>
      </w:r>
      <w:r>
        <w:tab/>
        <w:t>Introduction</w:t>
      </w:r>
    </w:p>
    <w:p w:rsidR="00730001" w:rsidRDefault="00730001" w:rsidP="00730001">
      <w:pPr>
        <w:pStyle w:val="P1"/>
      </w:pPr>
      <w:r>
        <w:fldChar w:fldCharType="begin"/>
      </w:r>
      <w:r>
        <w:instrText xml:space="preserve"> XE "para1:N13FEA:[P1" </w:instrText>
      </w:r>
      <w:r>
        <w:fldChar w:fldCharType="end"/>
      </w:r>
      <w:r>
        <w:t>In these Regulations “notional income” means income which, by virtue of regulations 14 to 17 a claimant is treated as having, but which he does not in fact have.</w:t>
      </w:r>
    </w:p>
    <w:p w:rsidR="00730001" w:rsidRDefault="00730001" w:rsidP="00730001">
      <w:pPr>
        <w:pStyle w:val="CommentB"/>
      </w:pPr>
      <w:r>
        <w:fldChar w:fldCharType="begin"/>
      </w:r>
      <w:r>
        <w:instrText xml:space="preserve"> XE "comment:N13FEE" </w:instrText>
      </w:r>
      <w:r>
        <w:fldChar w:fldCharType="end"/>
      </w:r>
      <w:r>
        <w:t>#CommentB</w:t>
      </w:r>
    </w:p>
    <w:p w:rsidR="00730001" w:rsidRDefault="00730001" w:rsidP="00730001">
      <w:pPr>
        <w:pStyle w:val="n-GenericHead"/>
      </w:pPr>
      <w:r>
        <w:rPr>
          <w:b/>
          <w:bCs/>
        </w:rPr>
        <w:fldChar w:fldCharType="begin"/>
      </w:r>
      <w:r>
        <w:rPr>
          <w:b/>
          <w:bCs/>
        </w:rPr>
        <w:instrText xml:space="preserve"> XE "generic-hd:N13FF2:n-GenericHead"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"para:N13FF5:n-Para" </w:instrText>
      </w:r>
      <w:r>
        <w:fldChar w:fldCharType="end"/>
      </w:r>
      <w:r>
        <w:rPr>
          <w:i/>
          <w:iCs/>
        </w:rPr>
        <w:t>Simon's Taxes</w:t>
      </w:r>
      <w:r>
        <w:t xml:space="preserve"> </w:t>
      </w:r>
      <w:r>
        <w:rPr>
          <w:b/>
          <w:bCs/>
        </w:rPr>
        <w:t>E2.232.</w:t>
      </w:r>
      <w:r>
        <w:t xml:space="preserve"> </w:t>
      </w:r>
    </w:p>
    <w:p w:rsidR="00730001" w:rsidRDefault="00730001" w:rsidP="00730001">
      <w:pPr>
        <w:pStyle w:val="n-GenericHead"/>
      </w:pPr>
      <w:r>
        <w:rPr>
          <w:b/>
          <w:bCs/>
        </w:rPr>
        <w:fldChar w:fldCharType="begin"/>
      </w:r>
      <w:r>
        <w:rPr>
          <w:b/>
          <w:bCs/>
        </w:rPr>
        <w:instrText xml:space="preserve"> XE "generic-hd:N13FFD:n-GenericHead"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"para:N14000:n-Para" </w:instrText>
      </w:r>
      <w:r>
        <w:fldChar w:fldCharType="end"/>
      </w:r>
      <w:r>
        <w:t>Tax Credit Technical Manual TCTM4900–4905 (summary of notional income rules).</w:t>
      </w:r>
    </w:p>
    <w:p w:rsidR="00730001" w:rsidRDefault="00730001" w:rsidP="00730001">
      <w:pPr>
        <w:pStyle w:val="n-GenericHead"/>
      </w:pPr>
      <w:r>
        <w:rPr>
          <w:b/>
          <w:bCs/>
        </w:rPr>
        <w:fldChar w:fldCharType="begin"/>
      </w:r>
      <w:r>
        <w:rPr>
          <w:b/>
          <w:bCs/>
        </w:rPr>
        <w:instrText xml:space="preserve"> XE "generic-hd:N14002:n-GenericHead" </w:instrText>
      </w:r>
      <w:r>
        <w:rPr>
          <w:b/>
          <w:bCs/>
        </w:rPr>
        <w:fldChar w:fldCharType="end"/>
      </w:r>
      <w:r>
        <w:rPr>
          <w:b/>
          <w:bCs/>
        </w:rPr>
        <w:t>Modifications—</w:t>
      </w:r>
      <w:r>
        <w:t xml:space="preserve"> </w:t>
      </w:r>
    </w:p>
    <w:p w:rsidR="00730001" w:rsidRDefault="00730001" w:rsidP="00730001">
      <w:pPr>
        <w:pStyle w:val="n-Para"/>
      </w:pPr>
      <w:r>
        <w:fldChar w:fldCharType="begin"/>
      </w:r>
      <w:r>
        <w:instrText xml:space="preserve"> XE "para:N14005:n-Para" </w:instrText>
      </w:r>
      <w:r>
        <w:fldChar w:fldCharType="end"/>
      </w:r>
      <w:r>
        <w:t>Universal Credit (Transitional Provisions) Regulations, SI 2013/386 reg 17(1), (2), Schedule paras 15, 27 (modification of this regulation in respect of awards of universal credit and terminations of awards of tax credit in the same year).</w:t>
      </w:r>
    </w:p>
    <w:p w:rsidR="00730001" w:rsidRDefault="00730001" w:rsidP="00730001">
      <w:pPr>
        <w:pStyle w:val="CommentE"/>
      </w:pPr>
      <w:r>
        <w:fldChar w:fldCharType="begin"/>
      </w:r>
      <w:r>
        <w:instrText xml:space="preserve"> XE "comment:N13FEE" </w:instrText>
      </w:r>
      <w:r>
        <w:fldChar w:fldCharType="end"/>
      </w:r>
      <w:r>
        <w:t>#CommentE</w:t>
      </w:r>
    </w:p>
    <w:p w:rsidR="00730001" w:rsidRDefault="00730001" w:rsidP="00730001">
      <w:pPr>
        <w:pStyle w:val="PHDR"/>
      </w:pPr>
      <w:r>
        <w:fldChar w:fldCharType="begin"/>
      </w:r>
      <w:r>
        <w:instrText xml:space="preserve"> XE "provision:N14007:[PHDR" </w:instrText>
      </w:r>
      <w:r>
        <w:fldChar w:fldCharType="end"/>
      </w:r>
      <w:r>
        <w:t>14</w:t>
      </w:r>
      <w:r>
        <w:tab/>
        <w:t>Claimants treated for any purpose as having income by virtue of the Income Tax Acts</w:t>
      </w:r>
    </w:p>
    <w:p w:rsidR="00730001" w:rsidRDefault="00730001" w:rsidP="00730001">
      <w:pPr>
        <w:pStyle w:val="P1"/>
      </w:pPr>
      <w:r>
        <w:lastRenderedPageBreak/>
        <w:fldChar w:fldCharType="begin"/>
      </w:r>
      <w:r>
        <w:instrText xml:space="preserve"> XE "para1:N14010:[P1" </w:instrText>
      </w:r>
      <w:r>
        <w:fldChar w:fldCharType="end"/>
      </w:r>
      <w:r>
        <w:t>(1)</w:t>
      </w:r>
      <w:r>
        <w:tab/>
        <w:t>If an amount is treated for any purpose as the claimant's income under any provision mentioned in paragraph (2), he is to be treated as having that amount of income.</w:t>
      </w:r>
    </w:p>
    <w:p w:rsidR="00730001" w:rsidRDefault="00730001" w:rsidP="00730001">
      <w:pPr>
        <w:pStyle w:val="P1"/>
      </w:pPr>
      <w:r>
        <w:fldChar w:fldCharType="begin"/>
      </w:r>
      <w:r>
        <w:instrText xml:space="preserve"> XE "para1:N14016:[P1" </w:instrText>
      </w:r>
      <w:r>
        <w:fldChar w:fldCharType="end"/>
      </w:r>
      <w:r>
        <w:t>(2)</w:t>
      </w:r>
      <w:r>
        <w:tab/>
        <w:t>The provisions mentioned in paragraph (1) are—</w:t>
      </w:r>
    </w:p>
    <w:p w:rsidR="00730001" w:rsidRDefault="00730001" w:rsidP="00730001">
      <w:pPr>
        <w:pStyle w:val="P2"/>
      </w:pPr>
      <w:r>
        <w:fldChar w:fldCharType="begin"/>
      </w:r>
      <w:r>
        <w:instrText xml:space="preserve"> XE "para2:N1401C:[P2" </w:instrText>
      </w:r>
      <w:r>
        <w:fldChar w:fldCharType="end"/>
      </w:r>
      <w:r>
        <w:t>(</w:t>
      </w:r>
      <w:r>
        <w:rPr>
          <w:i/>
          <w:iCs/>
        </w:rPr>
        <w:t>a</w:t>
      </w:r>
      <w:r>
        <w:t>)</w:t>
      </w:r>
      <w:r>
        <w:tab/>
        <w:t>the following provisions of the Taxes Act—</w:t>
      </w:r>
    </w:p>
    <w:p w:rsidR="00730001" w:rsidRDefault="00730001" w:rsidP="00730001">
      <w:pPr>
        <w:pStyle w:val="P3"/>
      </w:pPr>
      <w:r>
        <w:fldChar w:fldCharType="begin"/>
      </w:r>
      <w:r>
        <w:instrText xml:space="preserve"> XE "para3:N14026:[P3" </w:instrText>
      </w:r>
      <w:r>
        <w:fldChar w:fldCharType="end"/>
      </w:r>
      <w:r>
        <w:t>(i)–(viii)</w:t>
      </w:r>
      <w:r>
        <w:tab/>
        <w:t>…</w:t>
      </w:r>
      <w:r>
        <w:rPr>
          <w:rStyle w:val="endnoteid"/>
        </w:rPr>
        <w:t>1</w:t>
      </w:r>
      <w:r>
        <w:t xml:space="preserve"> </w:t>
      </w:r>
    </w:p>
    <w:p w:rsidR="00730001" w:rsidRDefault="00730001" w:rsidP="00730001">
      <w:pPr>
        <w:pStyle w:val="P3"/>
      </w:pPr>
      <w:r>
        <w:fldChar w:fldCharType="begin"/>
      </w:r>
      <w:r>
        <w:instrText xml:space="preserve"> XE "para3:N1402F:[P3" </w:instrText>
      </w:r>
      <w:r>
        <w:fldChar w:fldCharType="end"/>
      </w:r>
      <w:r>
        <w:t>(ix)</w:t>
      </w:r>
      <w:r>
        <w:tab/>
        <w:t>section 714 (transfers of securities: treatment of deemed sums and reliefs) or 716 (transfer of unrealised interest);</w:t>
      </w:r>
    </w:p>
    <w:p w:rsidR="00730001" w:rsidRDefault="00730001" w:rsidP="00730001">
      <w:pPr>
        <w:pStyle w:val="P3"/>
      </w:pPr>
      <w:r>
        <w:fldChar w:fldCharType="begin"/>
      </w:r>
      <w:r>
        <w:instrText xml:space="preserve"> XE "para3:N14035:[P3" </w:instrText>
      </w:r>
      <w:r>
        <w:fldChar w:fldCharType="end"/>
      </w:r>
      <w:r>
        <w:t>(x)</w:t>
      </w:r>
      <w:r>
        <w:tab/>
        <w:t>section 730 (transfer of income arising from securities);</w:t>
      </w:r>
    </w:p>
    <w:p w:rsidR="00730001" w:rsidRDefault="00730001" w:rsidP="00730001">
      <w:pPr>
        <w:pStyle w:val="P3"/>
      </w:pPr>
      <w:r>
        <w:fldChar w:fldCharType="begin"/>
      </w:r>
      <w:r>
        <w:instrText xml:space="preserve"> XE "para3:N1403B:[P3" </w:instrText>
      </w:r>
      <w:r>
        <w:fldChar w:fldCharType="end"/>
      </w:r>
      <w:r>
        <w:t>(xi)–(xiii)</w:t>
      </w:r>
      <w:r>
        <w:tab/>
        <w:t>…</w:t>
      </w:r>
      <w:r>
        <w:rPr>
          <w:rStyle w:val="endnoteid"/>
        </w:rPr>
        <w:t>2</w:t>
      </w:r>
      <w:r>
        <w:t xml:space="preserve"> </w:t>
      </w:r>
    </w:p>
    <w:p w:rsidR="00730001" w:rsidRDefault="00730001" w:rsidP="00730001">
      <w:pPr>
        <w:pStyle w:val="P3"/>
      </w:pPr>
      <w:r>
        <w:fldChar w:fldCharType="begin"/>
      </w:r>
      <w:r>
        <w:instrText xml:space="preserve"> XE "para3:N14044:[P3" </w:instrText>
      </w:r>
      <w:r>
        <w:fldChar w:fldCharType="end"/>
      </w:r>
      <w:r>
        <w:t>(xiv)</w:t>
      </w:r>
      <w:r>
        <w:tab/>
        <w:t>section 761 (charge to income tax of offshore income gain); and</w:t>
      </w:r>
    </w:p>
    <w:p w:rsidR="00730001" w:rsidRDefault="00730001" w:rsidP="00730001">
      <w:pPr>
        <w:pStyle w:val="P3"/>
      </w:pPr>
      <w:r>
        <w:fldChar w:fldCharType="begin"/>
      </w:r>
      <w:r>
        <w:instrText xml:space="preserve"> XE "para3:N1404A:[P3" </w:instrText>
      </w:r>
      <w:r>
        <w:fldChar w:fldCharType="end"/>
      </w:r>
      <w:r>
        <w:t>(xv)</w:t>
      </w:r>
      <w:r>
        <w:tab/>
        <w:t>…</w:t>
      </w:r>
      <w:r>
        <w:rPr>
          <w:rStyle w:val="endnoteid"/>
        </w:rPr>
        <w:t>2</w:t>
      </w:r>
      <w:r>
        <w:t xml:space="preserve"> </w:t>
      </w:r>
    </w:p>
    <w:p w:rsidR="00730001" w:rsidRDefault="00730001" w:rsidP="00730001">
      <w:pPr>
        <w:pStyle w:val="P2"/>
      </w:pPr>
      <w:r>
        <w:fldChar w:fldCharType="begin"/>
      </w:r>
      <w:r>
        <w:instrText xml:space="preserve"> XE "para2:N14053:[P2" </w:instrText>
      </w:r>
      <w:r>
        <w:fldChar w:fldCharType="end"/>
      </w:r>
      <w:r>
        <w:t>[(</w:t>
      </w:r>
      <w:r>
        <w:rPr>
          <w:i/>
          <w:iCs/>
        </w:rPr>
        <w:t>b</w:t>
      </w:r>
      <w:r>
        <w:t>)</w:t>
      </w:r>
      <w:r>
        <w:tab/>
        <w:t>the following provisions of ITTOIA—</w:t>
      </w:r>
    </w:p>
    <w:p w:rsidR="00730001" w:rsidRDefault="00730001" w:rsidP="00730001">
      <w:pPr>
        <w:pStyle w:val="P3"/>
      </w:pPr>
      <w:r>
        <w:fldChar w:fldCharType="begin"/>
      </w:r>
      <w:r>
        <w:instrText xml:space="preserve"> XE "para3:N1405D:[P3" </w:instrText>
      </w:r>
      <w:r>
        <w:fldChar w:fldCharType="end"/>
      </w:r>
      <w:r>
        <w:t>(i)</w:t>
      </w:r>
      <w:r>
        <w:tab/>
        <w:t>sections 277 to 283 (amounts treated as receipts: leases);</w:t>
      </w:r>
    </w:p>
    <w:p w:rsidR="00730001" w:rsidRDefault="00730001" w:rsidP="00730001">
      <w:pPr>
        <w:pStyle w:val="P3"/>
      </w:pPr>
      <w:r>
        <w:fldChar w:fldCharType="begin"/>
      </w:r>
      <w:r>
        <w:instrText xml:space="preserve"> XE "para3:N14063:[P3" </w:instrText>
      </w:r>
      <w:r>
        <w:fldChar w:fldCharType="end"/>
      </w:r>
      <w:r>
        <w:t>(ii)</w:t>
      </w:r>
      <w:r>
        <w:tab/>
        <w:t>Chapter 5 of Part 4 (stock dividends from UK resident companies);</w:t>
      </w:r>
    </w:p>
    <w:p w:rsidR="00730001" w:rsidRDefault="00730001" w:rsidP="00730001">
      <w:pPr>
        <w:pStyle w:val="P3"/>
      </w:pPr>
      <w:r>
        <w:fldChar w:fldCharType="begin"/>
      </w:r>
      <w:r>
        <w:instrText xml:space="preserve"> XE "para3:N14069:[P3" </w:instrText>
      </w:r>
      <w:r>
        <w:fldChar w:fldCharType="end"/>
      </w:r>
      <w:r>
        <w:t>(iii)</w:t>
      </w:r>
      <w:r>
        <w:tab/>
        <w:t>Chapter 6 of Part 4 (release of loan to participator in close company);</w:t>
      </w:r>
    </w:p>
    <w:p w:rsidR="00730001" w:rsidRDefault="00730001" w:rsidP="00730001">
      <w:pPr>
        <w:pStyle w:val="P3"/>
      </w:pPr>
      <w:r>
        <w:fldChar w:fldCharType="begin"/>
      </w:r>
      <w:r>
        <w:instrText xml:space="preserve"> XE "para3:N1406F:[P3" </w:instrText>
      </w:r>
      <w:r>
        <w:fldChar w:fldCharType="end"/>
      </w:r>
      <w:r>
        <w:t>(iv)</w:t>
      </w:r>
      <w:r>
        <w:tab/>
        <w:t>section 427 (charge to tax on profits from deeply discounted securities);</w:t>
      </w:r>
    </w:p>
    <w:p w:rsidR="00730001" w:rsidRDefault="00730001" w:rsidP="00730001">
      <w:pPr>
        <w:pStyle w:val="P3"/>
      </w:pPr>
      <w:r>
        <w:fldChar w:fldCharType="begin"/>
      </w:r>
      <w:r>
        <w:instrText xml:space="preserve"> XE "para3:N14075:[P3" </w:instrText>
      </w:r>
      <w:r>
        <w:fldChar w:fldCharType="end"/>
      </w:r>
      <w:r>
        <w:t>(v)</w:t>
      </w:r>
      <w:r>
        <w:tab/>
        <w:t>Chapter 11 of Part 4 (transactions in deposits);</w:t>
      </w:r>
    </w:p>
    <w:p w:rsidR="00730001" w:rsidRDefault="00730001" w:rsidP="00730001">
      <w:pPr>
        <w:pStyle w:val="P3"/>
      </w:pPr>
      <w:r>
        <w:fldChar w:fldCharType="begin"/>
      </w:r>
      <w:r>
        <w:instrText xml:space="preserve"> XE "para3:N1407B:[P3" </w:instrText>
      </w:r>
      <w:r>
        <w:fldChar w:fldCharType="end"/>
      </w:r>
      <w:r>
        <w:t>(vi)</w:t>
      </w:r>
      <w:r>
        <w:tab/>
        <w:t>sections 624 to 628 (income treated as income of settlor: retained interests);</w:t>
      </w:r>
    </w:p>
    <w:p w:rsidR="00730001" w:rsidRDefault="00730001" w:rsidP="00730001">
      <w:pPr>
        <w:pStyle w:val="P3"/>
      </w:pPr>
      <w:r>
        <w:fldChar w:fldCharType="begin"/>
      </w:r>
      <w:r>
        <w:instrText xml:space="preserve"> XE "para3:N14081:[P3" </w:instrText>
      </w:r>
      <w:r>
        <w:fldChar w:fldCharType="end"/>
      </w:r>
      <w:r>
        <w:t>(vii)</w:t>
      </w:r>
      <w:r>
        <w:tab/>
        <w:t>sections 629 to 632 (income treated as income of settlor: unmarried children);</w:t>
      </w:r>
    </w:p>
    <w:p w:rsidR="00730001" w:rsidRDefault="00730001" w:rsidP="00730001">
      <w:pPr>
        <w:pStyle w:val="P3"/>
      </w:pPr>
      <w:r>
        <w:fldChar w:fldCharType="begin"/>
      </w:r>
      <w:r>
        <w:instrText xml:space="preserve"> XE "para3:N14087:[P3" </w:instrText>
      </w:r>
      <w:r>
        <w:fldChar w:fldCharType="end"/>
      </w:r>
      <w:r>
        <w:t>(viii)</w:t>
      </w:r>
      <w:r>
        <w:tab/>
        <w:t>section 633 (capital sums paid to settlor by trustees of settlement);</w:t>
      </w:r>
    </w:p>
    <w:p w:rsidR="00730001" w:rsidRDefault="00730001" w:rsidP="00730001">
      <w:pPr>
        <w:pStyle w:val="P3"/>
      </w:pPr>
      <w:r>
        <w:fldChar w:fldCharType="begin"/>
      </w:r>
      <w:r>
        <w:instrText xml:space="preserve"> XE "para3:N1408D:[P3" </w:instrText>
      </w:r>
      <w:r>
        <w:fldChar w:fldCharType="end"/>
      </w:r>
      <w:r>
        <w:t>(ix)</w:t>
      </w:r>
      <w:r>
        <w:tab/>
        <w:t>section 641 (capital sums paid to settlor by body connected with settlement);</w:t>
      </w:r>
    </w:p>
    <w:p w:rsidR="00730001" w:rsidRDefault="00730001" w:rsidP="00730001">
      <w:pPr>
        <w:pStyle w:val="P3"/>
      </w:pPr>
      <w:r>
        <w:fldChar w:fldCharType="begin"/>
      </w:r>
      <w:r>
        <w:instrText xml:space="preserve"> XE "para3:N14093:[P3" </w:instrText>
      </w:r>
      <w:r>
        <w:fldChar w:fldCharType="end"/>
      </w:r>
      <w:r>
        <w:t>(x)</w:t>
      </w:r>
      <w:r>
        <w:tab/>
        <w:t>section 652 (estate income: absolute interests in residue); and</w:t>
      </w:r>
    </w:p>
    <w:p w:rsidR="00730001" w:rsidRDefault="00730001" w:rsidP="00730001">
      <w:pPr>
        <w:pStyle w:val="P3"/>
      </w:pPr>
      <w:r>
        <w:fldChar w:fldCharType="begin"/>
      </w:r>
      <w:r>
        <w:instrText xml:space="preserve"> XE "para3:N14099:[P3" </w:instrText>
      </w:r>
      <w:r>
        <w:fldChar w:fldCharType="end"/>
      </w:r>
      <w:r>
        <w:t>(xi)</w:t>
      </w:r>
      <w:r>
        <w:tab/>
        <w:t>sections 654 to 655 (estate income: interests in residue); and]</w:t>
      </w:r>
      <w:r>
        <w:rPr>
          <w:rStyle w:val="endnoteid"/>
        </w:rPr>
        <w:t>1</w:t>
      </w:r>
      <w:r>
        <w:t xml:space="preserve"> </w:t>
      </w:r>
    </w:p>
    <w:p w:rsidR="00730001" w:rsidRDefault="00730001" w:rsidP="00730001">
      <w:pPr>
        <w:pStyle w:val="P2"/>
      </w:pPr>
      <w:r>
        <w:fldChar w:fldCharType="begin"/>
      </w:r>
      <w:r>
        <w:instrText xml:space="preserve"> XE "para2:N140A2:[P2" </w:instrText>
      </w:r>
      <w:r>
        <w:fldChar w:fldCharType="end"/>
      </w:r>
      <w:r>
        <w:t>[(</w:t>
      </w:r>
      <w:r>
        <w:rPr>
          <w:i/>
          <w:iCs/>
        </w:rPr>
        <w:t>ba</w:t>
      </w:r>
      <w:r>
        <w:t>)</w:t>
      </w:r>
      <w:r>
        <w:tab/>
        <w:t>the following provisions of ITA—</w:t>
      </w:r>
    </w:p>
    <w:p w:rsidR="00730001" w:rsidRDefault="00730001" w:rsidP="00730001">
      <w:pPr>
        <w:pStyle w:val="P3"/>
      </w:pPr>
      <w:r>
        <w:fldChar w:fldCharType="begin"/>
      </w:r>
      <w:r>
        <w:instrText xml:space="preserve"> XE "para3:N140AC:[P3" </w:instrText>
      </w:r>
      <w:r>
        <w:fldChar w:fldCharType="end"/>
      </w:r>
      <w:r>
        <w:t>(i)</w:t>
      </w:r>
      <w:r>
        <w:tab/>
        <w:t>Chapter 5 of Part 11 (price differences under repos);</w:t>
      </w:r>
    </w:p>
    <w:p w:rsidR="00730001" w:rsidRDefault="00730001" w:rsidP="00730001">
      <w:pPr>
        <w:pStyle w:val="P3"/>
      </w:pPr>
      <w:r>
        <w:fldChar w:fldCharType="begin"/>
      </w:r>
      <w:r>
        <w:instrText xml:space="preserve"> XE "para3:N140B2:[P3" </w:instrText>
      </w:r>
      <w:r>
        <w:fldChar w:fldCharType="end"/>
      </w:r>
      <w:r>
        <w:t>(ii)</w:t>
      </w:r>
      <w:r>
        <w:tab/>
        <w:t>Chapter 2 of Part 13 (transfer of assets abroad); and</w:t>
      </w:r>
    </w:p>
    <w:p w:rsidR="00730001" w:rsidRDefault="00730001" w:rsidP="00730001">
      <w:pPr>
        <w:pStyle w:val="P3"/>
      </w:pPr>
      <w:r>
        <w:fldChar w:fldCharType="begin"/>
      </w:r>
      <w:r>
        <w:instrText xml:space="preserve"> XE "para3:N140B8:[P3" </w:instrText>
      </w:r>
      <w:r>
        <w:fldChar w:fldCharType="end"/>
      </w:r>
      <w:r>
        <w:t>(iii)</w:t>
      </w:r>
      <w:r>
        <w:tab/>
        <w:t>Chapter 3 of Part 13 (transactions in land).]</w:t>
      </w:r>
      <w:r>
        <w:rPr>
          <w:rStyle w:val="endnoteid"/>
        </w:rPr>
        <w:t>2</w:t>
      </w:r>
      <w:r>
        <w:t xml:space="preserve"> </w:t>
      </w:r>
    </w:p>
    <w:p w:rsidR="00730001" w:rsidRDefault="00730001" w:rsidP="00730001">
      <w:pPr>
        <w:pStyle w:val="P2"/>
      </w:pPr>
      <w:r>
        <w:fldChar w:fldCharType="begin"/>
      </w:r>
      <w:r>
        <w:instrText xml:space="preserve"> XE "para2:N140C1:[P2" </w:instrText>
      </w:r>
      <w:r>
        <w:fldChar w:fldCharType="end"/>
      </w:r>
      <w:r>
        <w:t>[(</w:t>
      </w:r>
      <w:r>
        <w:rPr>
          <w:i/>
          <w:iCs/>
        </w:rPr>
        <w:t>c</w:t>
      </w:r>
      <w:r>
        <w:t>)</w:t>
      </w:r>
      <w:r>
        <w:tab/>
        <w:t>section 84 and Schedule 15 to the Finance Act 2004 (charge to income tax by reference to enjoyment of property previously owned).]</w:t>
      </w:r>
      <w:r>
        <w:rPr>
          <w:rStyle w:val="endnoteid"/>
        </w:rPr>
        <w:t>1</w:t>
      </w:r>
      <w:r>
        <w:t xml:space="preserve"> </w:t>
      </w:r>
    </w:p>
    <w:p w:rsidR="00730001" w:rsidRDefault="00730001" w:rsidP="00730001">
      <w:pPr>
        <w:pStyle w:val="CommentB"/>
      </w:pPr>
      <w:r>
        <w:fldChar w:fldCharType="begin"/>
      </w:r>
      <w:r>
        <w:instrText xml:space="preserve"> XE "comment:N140CE" </w:instrText>
      </w:r>
      <w:r>
        <w:fldChar w:fldCharType="end"/>
      </w:r>
      <w:r>
        <w:t>#CommentB</w:t>
      </w:r>
    </w:p>
    <w:p w:rsidR="00730001" w:rsidRDefault="00730001" w:rsidP="00730001">
      <w:pPr>
        <w:pStyle w:val="n-GenericHead"/>
      </w:pPr>
      <w:r>
        <w:rPr>
          <w:b/>
          <w:bCs/>
        </w:rPr>
        <w:fldChar w:fldCharType="begin"/>
      </w:r>
      <w:r>
        <w:rPr>
          <w:b/>
          <w:bCs/>
        </w:rPr>
        <w:instrText xml:space="preserve"> XE "generic-hd:N140D2:n-GenericHead"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"para:N140D5:n-Para" </w:instrText>
      </w:r>
      <w:r>
        <w:fldChar w:fldCharType="end"/>
      </w:r>
      <w:r>
        <w:rPr>
          <w:i/>
          <w:iCs/>
        </w:rPr>
        <w:t>Simon's Taxes</w:t>
      </w:r>
      <w:r>
        <w:t xml:space="preserve"> </w:t>
      </w:r>
      <w:r>
        <w:rPr>
          <w:b/>
          <w:bCs/>
        </w:rPr>
        <w:t>E2.232.</w:t>
      </w:r>
      <w:r>
        <w:t xml:space="preserve"> </w:t>
      </w:r>
    </w:p>
    <w:p w:rsidR="00730001" w:rsidRDefault="00730001" w:rsidP="00730001">
      <w:pPr>
        <w:pStyle w:val="n-GenericHead"/>
      </w:pPr>
      <w:r>
        <w:rPr>
          <w:b/>
          <w:bCs/>
        </w:rPr>
        <w:lastRenderedPageBreak/>
        <w:fldChar w:fldCharType="begin"/>
      </w:r>
      <w:r>
        <w:rPr>
          <w:b/>
          <w:bCs/>
        </w:rPr>
        <w:instrText xml:space="preserve"> XE "generic-hd:N140DD:n-GenericHead"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"endnotes:N140E0:EndnotesB" </w:instrText>
      </w:r>
      <w:r>
        <w:fldChar w:fldCharType="end"/>
      </w:r>
      <w:r>
        <w:t>#EndnotesB</w:t>
      </w:r>
    </w:p>
    <w:p w:rsidR="00730001" w:rsidRDefault="00730001" w:rsidP="00730001">
      <w:pPr>
        <w:pStyle w:val="n-List1"/>
      </w:pPr>
      <w:r>
        <w:fldChar w:fldCharType="begin"/>
      </w:r>
      <w:r>
        <w:instrText xml:space="preserve"> XE "para:N140E4:n-List1" </w:instrText>
      </w:r>
      <w:r>
        <w:fldChar w:fldCharType="end"/>
      </w:r>
      <w:r>
        <w:t>1</w:t>
      </w:r>
      <w:r>
        <w:tab/>
        <w:t>Para (2)(</w:t>
      </w:r>
      <w:r>
        <w:rPr>
          <w:i/>
          <w:iCs/>
        </w:rPr>
        <w:t>a</w:t>
      </w:r>
      <w:r>
        <w:t>)(i)–(viii) revoked; and para (2)(</w:t>
      </w:r>
      <w:r>
        <w:rPr>
          <w:i/>
          <w:iCs/>
        </w:rPr>
        <w:t>b</w:t>
      </w:r>
      <w:r>
        <w:t>), (</w:t>
      </w:r>
      <w:r>
        <w:rPr>
          <w:i/>
          <w:iCs/>
        </w:rPr>
        <w:t>c</w:t>
      </w:r>
      <w:r>
        <w:t>) substituted for para (2)(</w:t>
      </w:r>
      <w:r>
        <w:rPr>
          <w:i/>
          <w:iCs/>
        </w:rPr>
        <w:t>b</w:t>
      </w:r>
      <w:r>
        <w:t>); by the Tax Credits (Miscellaneous Amendments) Regulations, SI 2006/766 regs 6, 17 with effect from 6 April 2006.</w:t>
      </w:r>
    </w:p>
    <w:p w:rsidR="00730001" w:rsidRDefault="00730001" w:rsidP="00730001">
      <w:pPr>
        <w:pStyle w:val="n-List1"/>
      </w:pPr>
      <w:r>
        <w:fldChar w:fldCharType="begin"/>
      </w:r>
      <w:r>
        <w:instrText xml:space="preserve"> XE "para:N140F9:n-List1" </w:instrText>
      </w:r>
      <w:r>
        <w:fldChar w:fldCharType="end"/>
      </w:r>
      <w:r>
        <w:t>2</w:t>
      </w:r>
      <w:r>
        <w:tab/>
        <w:t>Para (2)(</w:t>
      </w:r>
      <w:r>
        <w:rPr>
          <w:i/>
          <w:iCs/>
        </w:rPr>
        <w:t>a</w:t>
      </w:r>
      <w:r>
        <w:t>)(xi)–(xiii), (xv) revoked, and para (2)(</w:t>
      </w:r>
      <w:r>
        <w:rPr>
          <w:i/>
          <w:iCs/>
        </w:rPr>
        <w:t>ba</w:t>
      </w:r>
      <w:r>
        <w:t>) inserted, by the Tax Credits (Definition and Calculation of Income) (Amendment) Regulations, SI 2007/1305 regs 2, 7 with effect from 16 May 2007.</w:t>
      </w:r>
    </w:p>
    <w:p w:rsidR="00730001" w:rsidRDefault="00730001" w:rsidP="00730001">
      <w:pPr>
        <w:pStyle w:val="EndnotesE"/>
      </w:pPr>
      <w:r>
        <w:fldChar w:fldCharType="begin"/>
      </w:r>
      <w:r>
        <w:instrText xml:space="preserve"> XE "endnotes:N140E0:EndnotesE" </w:instrText>
      </w:r>
      <w:r>
        <w:fldChar w:fldCharType="end"/>
      </w:r>
      <w:r>
        <w:t>#EndnotesE</w:t>
      </w:r>
    </w:p>
    <w:p w:rsidR="00730001" w:rsidRDefault="00730001" w:rsidP="00730001">
      <w:pPr>
        <w:pStyle w:val="CommentE"/>
      </w:pPr>
      <w:r>
        <w:fldChar w:fldCharType="begin"/>
      </w:r>
      <w:r>
        <w:instrText xml:space="preserve"> XE "comment:N140CE" </w:instrText>
      </w:r>
      <w:r>
        <w:fldChar w:fldCharType="end"/>
      </w:r>
      <w:r>
        <w:t>#CommentE</w:t>
      </w:r>
    </w:p>
    <w:p w:rsidR="00730001" w:rsidRDefault="00730001" w:rsidP="00730001">
      <w:pPr>
        <w:pStyle w:val="PHDR"/>
      </w:pPr>
      <w:r>
        <w:fldChar w:fldCharType="begin"/>
      </w:r>
      <w:r>
        <w:instrText xml:space="preserve"> XE "provision:N14103:[PHDR" </w:instrText>
      </w:r>
      <w:r>
        <w:fldChar w:fldCharType="end"/>
      </w:r>
      <w:r>
        <w:t>15</w:t>
      </w:r>
      <w:r>
        <w:tab/>
        <w:t>Claimants depriving themselves of income in order to secure entitlement</w:t>
      </w:r>
    </w:p>
    <w:p w:rsidR="00730001" w:rsidRDefault="00730001" w:rsidP="00730001">
      <w:pPr>
        <w:pStyle w:val="P1"/>
      </w:pPr>
      <w:r>
        <w:fldChar w:fldCharType="begin"/>
      </w:r>
      <w:r>
        <w:instrText xml:space="preserve"> XE "para1:N1410C:[P1" </w:instrText>
      </w:r>
      <w:r>
        <w:fldChar w:fldCharType="end"/>
      </w:r>
      <w:r>
        <w:t>If a claimant has deprived himself of income for the purpose of securing entitlement to, or increasing the amount of, a tax credit, he is treated as having that income.</w:t>
      </w:r>
    </w:p>
    <w:p w:rsidR="00730001" w:rsidRDefault="00730001" w:rsidP="00730001">
      <w:pPr>
        <w:pStyle w:val="CommentB"/>
      </w:pPr>
      <w:r>
        <w:fldChar w:fldCharType="begin"/>
      </w:r>
      <w:r>
        <w:instrText xml:space="preserve"> XE "comment:N14110" </w:instrText>
      </w:r>
      <w:r>
        <w:fldChar w:fldCharType="end"/>
      </w:r>
      <w:r>
        <w:t>#CommentB</w:t>
      </w:r>
    </w:p>
    <w:p w:rsidR="00730001" w:rsidRDefault="00730001" w:rsidP="00730001">
      <w:pPr>
        <w:pStyle w:val="n-GenericHead"/>
      </w:pPr>
      <w:r>
        <w:rPr>
          <w:b/>
          <w:bCs/>
        </w:rPr>
        <w:fldChar w:fldCharType="begin"/>
      </w:r>
      <w:r>
        <w:rPr>
          <w:b/>
          <w:bCs/>
        </w:rPr>
        <w:instrText xml:space="preserve"> XE "generic-hd:N14114:n-GenericHead"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"para:N14117:n-Para" </w:instrText>
      </w:r>
      <w:r>
        <w:fldChar w:fldCharType="end"/>
      </w:r>
      <w:r>
        <w:rPr>
          <w:i/>
          <w:iCs/>
        </w:rPr>
        <w:t>Simon's Taxes</w:t>
      </w:r>
      <w:r>
        <w:t xml:space="preserve"> </w:t>
      </w:r>
      <w:r>
        <w:rPr>
          <w:b/>
          <w:bCs/>
        </w:rPr>
        <w:t>E2.232.</w:t>
      </w:r>
      <w:r>
        <w:t xml:space="preserve"> </w:t>
      </w:r>
    </w:p>
    <w:p w:rsidR="00730001" w:rsidRDefault="00730001" w:rsidP="00730001">
      <w:pPr>
        <w:pStyle w:val="n-GenericHead"/>
      </w:pPr>
      <w:r>
        <w:rPr>
          <w:b/>
          <w:bCs/>
        </w:rPr>
        <w:fldChar w:fldCharType="begin"/>
      </w:r>
      <w:r>
        <w:rPr>
          <w:b/>
          <w:bCs/>
        </w:rPr>
        <w:instrText xml:space="preserve"> XE "generic-hd:N1411F:n-GenericHead"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"para:N14122:n-Para" </w:instrText>
      </w:r>
      <w:r>
        <w:fldChar w:fldCharType="end"/>
      </w:r>
      <w:r>
        <w:t xml:space="preserve">Tax Credit Technical Manual TCTM4903 (if the claimant has various reasons for disposing of the income, one of which is to obtain tax credit or more tax credit, then reg 15 applies if securing or increasing entitlement to tax credit is a </w:t>
      </w:r>
      <w:r>
        <w:rPr>
          <w:b/>
          <w:bCs/>
        </w:rPr>
        <w:t>significant</w:t>
      </w:r>
      <w:r>
        <w:t xml:space="preserve"> reason for the disposal).</w:t>
      </w:r>
    </w:p>
    <w:p w:rsidR="00730001" w:rsidRDefault="00730001" w:rsidP="00730001">
      <w:pPr>
        <w:pStyle w:val="CommentE"/>
      </w:pPr>
      <w:r>
        <w:fldChar w:fldCharType="begin"/>
      </w:r>
      <w:r>
        <w:instrText xml:space="preserve"> XE "comment:N14110" </w:instrText>
      </w:r>
      <w:r>
        <w:fldChar w:fldCharType="end"/>
      </w:r>
      <w:r>
        <w:t>#CommentE</w:t>
      </w:r>
    </w:p>
    <w:p w:rsidR="00730001" w:rsidRDefault="00730001" w:rsidP="00730001">
      <w:pPr>
        <w:pStyle w:val="PHDR"/>
      </w:pPr>
      <w:r>
        <w:fldChar w:fldCharType="begin"/>
      </w:r>
      <w:r>
        <w:instrText xml:space="preserve"> XE "provision:N14128:[PHDR" </w:instrText>
      </w:r>
      <w:r>
        <w:fldChar w:fldCharType="end"/>
      </w:r>
      <w:r>
        <w:t>16</w:t>
      </w:r>
      <w:r>
        <w:tab/>
        <w:t>Claimants to whom income becomes available upon the making of a claim</w:t>
      </w:r>
    </w:p>
    <w:p w:rsidR="00730001" w:rsidRDefault="00730001" w:rsidP="00730001">
      <w:pPr>
        <w:pStyle w:val="P1"/>
      </w:pPr>
      <w:r>
        <w:fldChar w:fldCharType="begin"/>
      </w:r>
      <w:r>
        <w:instrText xml:space="preserve"> XE "para1:N14131:[P1" </w:instrText>
      </w:r>
      <w:r>
        <w:fldChar w:fldCharType="end"/>
      </w:r>
      <w:r>
        <w:t>(1)</w:t>
      </w:r>
      <w:r>
        <w:tab/>
        <w:t>If income would become available to a claimant upon the making of an application for that income he is treated as having that income.</w:t>
      </w:r>
    </w:p>
    <w:p w:rsidR="00730001" w:rsidRDefault="00730001" w:rsidP="00730001">
      <w:pPr>
        <w:pStyle w:val="C1"/>
      </w:pPr>
      <w:r>
        <w:fldChar w:fldCharType="begin"/>
      </w:r>
      <w:r>
        <w:instrText xml:space="preserve"> XE "para-continued1:N14137:[C1" </w:instrText>
      </w:r>
      <w:r>
        <w:fldChar w:fldCharType="end"/>
      </w:r>
      <w:r>
        <w:t>This is subject to the following qualification.</w:t>
      </w:r>
    </w:p>
    <w:p w:rsidR="00730001" w:rsidRDefault="00730001" w:rsidP="00730001">
      <w:pPr>
        <w:pStyle w:val="P1"/>
      </w:pPr>
      <w:r>
        <w:fldChar w:fldCharType="begin"/>
      </w:r>
      <w:r>
        <w:instrText xml:space="preserve"> XE "para1:N1413B:[P1" </w:instrText>
      </w:r>
      <w:r>
        <w:fldChar w:fldCharType="end"/>
      </w:r>
      <w:r>
        <w:t>(2)</w:t>
      </w:r>
      <w:r>
        <w:tab/>
        <w:t>Paragraph (1) does not apply in relation to income—</w:t>
      </w:r>
    </w:p>
    <w:p w:rsidR="00730001" w:rsidRDefault="00730001" w:rsidP="00730001">
      <w:pPr>
        <w:pStyle w:val="P2"/>
      </w:pPr>
      <w:r>
        <w:fldChar w:fldCharType="begin"/>
      </w:r>
      <w:r>
        <w:instrText xml:space="preserve"> XE "para2:N14141:[P2" </w:instrText>
      </w:r>
      <w:r>
        <w:fldChar w:fldCharType="end"/>
      </w:r>
      <w:r>
        <w:t>(</w:t>
      </w:r>
      <w:r>
        <w:rPr>
          <w:i/>
          <w:iCs/>
        </w:rPr>
        <w:t>a</w:t>
      </w:r>
      <w:r>
        <w:t>)</w:t>
      </w:r>
      <w:r>
        <w:tab/>
        <w:t>under a trust derived from a payment made in consequence of a personal injury;</w:t>
      </w:r>
    </w:p>
    <w:p w:rsidR="00730001" w:rsidRDefault="00730001" w:rsidP="00730001">
      <w:pPr>
        <w:pStyle w:val="P2"/>
      </w:pPr>
      <w:r>
        <w:fldChar w:fldCharType="begin"/>
      </w:r>
      <w:r>
        <w:instrText xml:space="preserve"> XE "para2:N1414B:[P2" </w:instrText>
      </w:r>
      <w:r>
        <w:fldChar w:fldCharType="end"/>
      </w:r>
      <w:r>
        <w:t>(</w:t>
      </w:r>
      <w:r>
        <w:rPr>
          <w:i/>
          <w:iCs/>
        </w:rPr>
        <w:t>b</w:t>
      </w:r>
      <w:r>
        <w:t>)</w:t>
      </w:r>
      <w:r>
        <w:tab/>
        <w:t>under a personal pension scheme or retirement annuity contract;</w:t>
      </w:r>
    </w:p>
    <w:p w:rsidR="00730001" w:rsidRDefault="00730001" w:rsidP="00730001">
      <w:pPr>
        <w:pStyle w:val="P2"/>
      </w:pPr>
      <w:r>
        <w:fldChar w:fldCharType="begin"/>
      </w:r>
      <w:r>
        <w:instrText xml:space="preserve"> XE "para2:N14155:[P2" </w:instrText>
      </w:r>
      <w:r>
        <w:fldChar w:fldCharType="end"/>
      </w:r>
      <w:r>
        <w:t>(</w:t>
      </w:r>
      <w:r>
        <w:rPr>
          <w:i/>
          <w:iCs/>
        </w:rPr>
        <w:t>c</w:t>
      </w:r>
      <w:r>
        <w:t>)</w:t>
      </w:r>
      <w:r>
        <w:tab/>
        <w:t>consisting in a sum to which item 8 of Table 4 in regulation 10 refers (compensation for personal injuries which is administered by the Court); or</w:t>
      </w:r>
    </w:p>
    <w:p w:rsidR="00730001" w:rsidRDefault="00730001" w:rsidP="00730001">
      <w:pPr>
        <w:pStyle w:val="P2"/>
      </w:pPr>
      <w:r>
        <w:fldChar w:fldCharType="begin"/>
      </w:r>
      <w:r>
        <w:instrText xml:space="preserve"> XE "para2:N1415F:[P2" </w:instrText>
      </w:r>
      <w:r>
        <w:fldChar w:fldCharType="end"/>
      </w:r>
      <w:r>
        <w:t>(</w:t>
      </w:r>
      <w:r>
        <w:rPr>
          <w:i/>
          <w:iCs/>
        </w:rPr>
        <w:t>d</w:t>
      </w:r>
      <w:r>
        <w:t>)</w:t>
      </w:r>
      <w:r>
        <w:tab/>
        <w:t>consisting in a rehabilitation allowance made under section 2 of the Employment Act.</w:t>
      </w:r>
    </w:p>
    <w:p w:rsidR="00730001" w:rsidRDefault="00730001" w:rsidP="00730001">
      <w:pPr>
        <w:pStyle w:val="P1"/>
      </w:pPr>
      <w:r>
        <w:fldChar w:fldCharType="begin"/>
      </w:r>
      <w:r>
        <w:instrText xml:space="preserve"> XE "para1:N14169:[P1" </w:instrText>
      </w:r>
      <w:r>
        <w:fldChar w:fldCharType="end"/>
      </w:r>
      <w:r>
        <w:t>[(3)</w:t>
      </w:r>
      <w:r>
        <w:tab/>
        <w:t>Paragraph (1) also does not apply to income by way of—</w:t>
      </w:r>
    </w:p>
    <w:p w:rsidR="00730001" w:rsidRDefault="00730001" w:rsidP="00730001">
      <w:pPr>
        <w:pStyle w:val="P2"/>
      </w:pPr>
      <w:r>
        <w:fldChar w:fldCharType="begin"/>
      </w:r>
      <w:r>
        <w:instrText xml:space="preserve"> XE "para2:N1416F:[P2" </w:instrText>
      </w:r>
      <w:r>
        <w:fldChar w:fldCharType="end"/>
      </w:r>
      <w:r>
        <w:t>(</w:t>
      </w:r>
      <w:r>
        <w:rPr>
          <w:i/>
          <w:iCs/>
        </w:rPr>
        <w:t>a</w:t>
      </w:r>
      <w:r>
        <w:t>)</w:t>
      </w:r>
      <w:r>
        <w:tab/>
        <w:t>a Category A or Category B retirement pension,</w:t>
      </w:r>
    </w:p>
    <w:p w:rsidR="00730001" w:rsidRDefault="00730001" w:rsidP="00730001">
      <w:pPr>
        <w:pStyle w:val="P2"/>
      </w:pPr>
      <w:r>
        <w:fldChar w:fldCharType="begin"/>
      </w:r>
      <w:r>
        <w:instrText xml:space="preserve"> XE "para2:N14179:[P2" </w:instrText>
      </w:r>
      <w:r>
        <w:fldChar w:fldCharType="end"/>
      </w:r>
      <w:r>
        <w:t>(</w:t>
      </w:r>
      <w:r>
        <w:rPr>
          <w:i/>
          <w:iCs/>
        </w:rPr>
        <w:t>b</w:t>
      </w:r>
      <w:r>
        <w:t>)</w:t>
      </w:r>
      <w:r>
        <w:tab/>
        <w:t>a graduated retirement benefit, or</w:t>
      </w:r>
    </w:p>
    <w:p w:rsidR="00730001" w:rsidRDefault="00730001" w:rsidP="00730001">
      <w:pPr>
        <w:pStyle w:val="P2"/>
      </w:pPr>
      <w:r>
        <w:fldChar w:fldCharType="begin"/>
      </w:r>
      <w:r>
        <w:instrText xml:space="preserve"> XE "para2:N14183:[P2" </w:instrText>
      </w:r>
      <w:r>
        <w:fldChar w:fldCharType="end"/>
      </w:r>
      <w:r>
        <w:t>(</w:t>
      </w:r>
      <w:r>
        <w:rPr>
          <w:i/>
          <w:iCs/>
        </w:rPr>
        <w:t>c</w:t>
      </w:r>
      <w:r>
        <w:t>)</w:t>
      </w:r>
      <w:r>
        <w:tab/>
        <w:t>a shared additional pension, payment of which has been deferred. Here—</w:t>
      </w:r>
    </w:p>
    <w:p w:rsidR="00730001" w:rsidRDefault="00730001" w:rsidP="00730001">
      <w:pPr>
        <w:pStyle w:val="DEFINITIONB"/>
      </w:pPr>
      <w:r>
        <w:fldChar w:fldCharType="begin"/>
      </w:r>
      <w:r>
        <w:instrText xml:space="preserve"> XE "definition:N1418D:DEFINITIONB" </w:instrText>
      </w:r>
      <w:r>
        <w:fldChar w:fldCharType="end"/>
      </w:r>
      <w:r>
        <w:t>[DEFINITIONB</w:t>
      </w:r>
    </w:p>
    <w:p w:rsidR="00730001" w:rsidRDefault="00730001" w:rsidP="00730001">
      <w:pPr>
        <w:pStyle w:val="P3"/>
      </w:pPr>
      <w:r>
        <w:lastRenderedPageBreak/>
        <w:fldChar w:fldCharType="begin"/>
      </w:r>
      <w:r>
        <w:instrText xml:space="preserve"> XE "para3:N14190:[P3" </w:instrText>
      </w:r>
      <w:r>
        <w:fldChar w:fldCharType="end"/>
      </w:r>
      <w:r>
        <w:t>“Category A retirement pension” means a pension to which a person is entitled by virtue of section 44 of the Contributions and Benefits Act or the Northern Ireland Contributions and Benefits Act;</w:t>
      </w:r>
    </w:p>
    <w:p w:rsidR="00730001" w:rsidRDefault="00730001" w:rsidP="00730001">
      <w:pPr>
        <w:pStyle w:val="P3"/>
      </w:pPr>
      <w:r>
        <w:fldChar w:fldCharType="begin"/>
      </w:r>
      <w:r>
        <w:instrText xml:space="preserve"> XE "para3:N14194:[P3" </w:instrText>
      </w:r>
      <w:r>
        <w:fldChar w:fldCharType="end"/>
      </w:r>
      <w:r>
        <w:t>“Category B retirement pension” means a pension to which a person is entitled by virtue of any of sections 48A to 48C of the Contributions and Benefits Act or sections 48A to 48C of the Northern Ireland Contributions and Benefits Act;</w:t>
      </w:r>
    </w:p>
    <w:p w:rsidR="00730001" w:rsidRDefault="00730001" w:rsidP="00730001">
      <w:pPr>
        <w:pStyle w:val="P3"/>
      </w:pPr>
      <w:r>
        <w:fldChar w:fldCharType="begin"/>
      </w:r>
      <w:r>
        <w:instrText xml:space="preserve"> XE "para3:N14198:[P3" </w:instrText>
      </w:r>
      <w:r>
        <w:fldChar w:fldCharType="end"/>
      </w:r>
      <w:r>
        <w:t>“graduated retirement benefit” means a pension payable under—</w:t>
      </w:r>
    </w:p>
    <w:p w:rsidR="00730001" w:rsidRDefault="00730001" w:rsidP="00730001">
      <w:pPr>
        <w:pStyle w:val="P4"/>
      </w:pPr>
      <w:r>
        <w:fldChar w:fldCharType="begin"/>
      </w:r>
      <w:r>
        <w:instrText xml:space="preserve"> XE "para4:N1419C:[P4" </w:instrText>
      </w:r>
      <w:r>
        <w:fldChar w:fldCharType="end"/>
      </w:r>
      <w:r>
        <w:t>(</w:t>
      </w:r>
      <w:r>
        <w:rPr>
          <w:i/>
          <w:iCs/>
        </w:rPr>
        <w:t>a</w:t>
      </w:r>
      <w:r>
        <w:t>)</w:t>
      </w:r>
      <w:r>
        <w:tab/>
        <w:t>sections 36 and 37 of the National Insurance Act 1965; or</w:t>
      </w:r>
    </w:p>
    <w:p w:rsidR="00730001" w:rsidRDefault="00730001" w:rsidP="00730001">
      <w:pPr>
        <w:pStyle w:val="P4"/>
      </w:pPr>
      <w:r>
        <w:fldChar w:fldCharType="begin"/>
      </w:r>
      <w:r>
        <w:instrText xml:space="preserve"> XE "para4:N141A6:[P4" </w:instrText>
      </w:r>
      <w:r>
        <w:fldChar w:fldCharType="end"/>
      </w:r>
      <w:r>
        <w:t>(</w:t>
      </w:r>
      <w:r>
        <w:rPr>
          <w:i/>
          <w:iCs/>
        </w:rPr>
        <w:t>b</w:t>
      </w:r>
      <w:r>
        <w:t>)</w:t>
      </w:r>
      <w:r>
        <w:tab/>
        <w:t>sections 35 and 36 of the National Insurance Act (Northern Ireland) 1966; and</w:t>
      </w:r>
    </w:p>
    <w:p w:rsidR="00730001" w:rsidRDefault="00730001" w:rsidP="00730001">
      <w:pPr>
        <w:pStyle w:val="P3"/>
      </w:pPr>
      <w:r>
        <w:fldChar w:fldCharType="begin"/>
      </w:r>
      <w:r>
        <w:instrText xml:space="preserve"> XE "para3:N141B0:[P3" </w:instrText>
      </w:r>
      <w:r>
        <w:fldChar w:fldCharType="end"/>
      </w:r>
      <w:r>
        <w:t>“shared additional pension” means a pension to which a person is entitled by virtue of section 55A of the Contributions and Benefits Act or section 55A of the Northern Ireland Contributions and Benefits Act.]</w:t>
      </w:r>
      <w:r>
        <w:rPr>
          <w:rStyle w:val="endnoteid"/>
        </w:rPr>
        <w:t>1</w:t>
      </w:r>
      <w:r>
        <w:t xml:space="preserve"> </w:t>
      </w:r>
    </w:p>
    <w:p w:rsidR="00730001" w:rsidRDefault="00730001" w:rsidP="00730001">
      <w:pPr>
        <w:pStyle w:val="DEFINITIONE"/>
      </w:pPr>
      <w:r>
        <w:fldChar w:fldCharType="begin"/>
      </w:r>
      <w:r>
        <w:instrText xml:space="preserve"> XE "definition:N1418D:DEFINITIONE" </w:instrText>
      </w:r>
      <w:r>
        <w:fldChar w:fldCharType="end"/>
      </w:r>
      <w:r>
        <w:t>[DEFINITIONE</w:t>
      </w:r>
    </w:p>
    <w:p w:rsidR="00730001" w:rsidRDefault="00730001" w:rsidP="00730001">
      <w:pPr>
        <w:pStyle w:val="CommentB"/>
      </w:pPr>
      <w:r>
        <w:fldChar w:fldCharType="begin"/>
      </w:r>
      <w:r>
        <w:instrText xml:space="preserve"> XE "comment:N141B6" </w:instrText>
      </w:r>
      <w:r>
        <w:fldChar w:fldCharType="end"/>
      </w:r>
      <w:r>
        <w:t>#CommentB</w:t>
      </w:r>
    </w:p>
    <w:p w:rsidR="00730001" w:rsidRDefault="00730001" w:rsidP="00730001">
      <w:pPr>
        <w:pStyle w:val="n-GenericHead"/>
      </w:pPr>
      <w:r>
        <w:rPr>
          <w:b/>
          <w:bCs/>
        </w:rPr>
        <w:fldChar w:fldCharType="begin"/>
      </w:r>
      <w:r>
        <w:rPr>
          <w:b/>
          <w:bCs/>
        </w:rPr>
        <w:instrText xml:space="preserve"> XE "generic-hd:N141BA:n-GenericHead"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"para:N141BD:n-Para" </w:instrText>
      </w:r>
      <w:r>
        <w:fldChar w:fldCharType="end"/>
      </w:r>
      <w:r>
        <w:rPr>
          <w:i/>
          <w:iCs/>
        </w:rPr>
        <w:t>Simon's Taxes</w:t>
      </w:r>
      <w:r>
        <w:t xml:space="preserve"> </w:t>
      </w:r>
      <w:r>
        <w:rPr>
          <w:b/>
          <w:bCs/>
        </w:rPr>
        <w:t>E2.232.</w:t>
      </w:r>
      <w:r>
        <w:t xml:space="preserve"> </w:t>
      </w:r>
    </w:p>
    <w:p w:rsidR="00730001" w:rsidRDefault="00730001" w:rsidP="00730001">
      <w:pPr>
        <w:pStyle w:val="n-GenericHead"/>
      </w:pPr>
      <w:r>
        <w:rPr>
          <w:b/>
          <w:bCs/>
        </w:rPr>
        <w:fldChar w:fldCharType="begin"/>
      </w:r>
      <w:r>
        <w:rPr>
          <w:b/>
          <w:bCs/>
        </w:rPr>
        <w:instrText xml:space="preserve"> XE "generic-hd:N141C5:n-GenericHead"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"endnotes:N141C8:EndnotesB" </w:instrText>
      </w:r>
      <w:r>
        <w:fldChar w:fldCharType="end"/>
      </w:r>
      <w:r>
        <w:t>#EndnotesB</w:t>
      </w:r>
    </w:p>
    <w:p w:rsidR="00730001" w:rsidRDefault="00730001" w:rsidP="00730001">
      <w:pPr>
        <w:pStyle w:val="n-List1"/>
      </w:pPr>
      <w:r>
        <w:fldChar w:fldCharType="begin"/>
      </w:r>
      <w:r>
        <w:instrText xml:space="preserve"> XE "para:N141CB:n-List1" </w:instrText>
      </w:r>
      <w:r>
        <w:fldChar w:fldCharType="end"/>
      </w:r>
      <w:r>
        <w:t>1</w:t>
      </w:r>
      <w:r>
        <w:tab/>
        <w:t>Para (3) inserted by the Tax Credits (Miscellaneous Amendments) Regulations, SI 2004/762 regs 12, 15 with effect from 6 April 2004.</w:t>
      </w:r>
    </w:p>
    <w:p w:rsidR="00730001" w:rsidRDefault="00730001" w:rsidP="00730001">
      <w:pPr>
        <w:pStyle w:val="EndnotesE"/>
      </w:pPr>
      <w:r>
        <w:fldChar w:fldCharType="begin"/>
      </w:r>
      <w:r>
        <w:instrText xml:space="preserve"> XE "endnotes:N141C8:EndnotesE" </w:instrText>
      </w:r>
      <w:r>
        <w:fldChar w:fldCharType="end"/>
      </w:r>
      <w:r>
        <w:t>#EndnotesE</w:t>
      </w:r>
    </w:p>
    <w:p w:rsidR="00730001" w:rsidRDefault="00730001" w:rsidP="00730001">
      <w:pPr>
        <w:pStyle w:val="CommentE"/>
      </w:pPr>
      <w:r>
        <w:fldChar w:fldCharType="begin"/>
      </w:r>
      <w:r>
        <w:instrText xml:space="preserve"> XE "comment:N141B6" </w:instrText>
      </w:r>
      <w:r>
        <w:fldChar w:fldCharType="end"/>
      </w:r>
      <w:r>
        <w:t>#CommentE</w:t>
      </w:r>
    </w:p>
    <w:p w:rsidR="00730001" w:rsidRDefault="00730001" w:rsidP="00730001">
      <w:pPr>
        <w:pStyle w:val="PHDR"/>
      </w:pPr>
      <w:r>
        <w:fldChar w:fldCharType="begin"/>
      </w:r>
      <w:r>
        <w:instrText xml:space="preserve"> XE "provision:N141CD:[PHDR" </w:instrText>
      </w:r>
      <w:r>
        <w:fldChar w:fldCharType="end"/>
      </w:r>
      <w:r>
        <w:t>17</w:t>
      </w:r>
      <w:r>
        <w:tab/>
        <w:t>Claimants providing services to other persons for less than full earnings</w:t>
      </w:r>
    </w:p>
    <w:p w:rsidR="00730001" w:rsidRDefault="00730001" w:rsidP="00730001">
      <w:pPr>
        <w:pStyle w:val="P1"/>
      </w:pPr>
      <w:r>
        <w:fldChar w:fldCharType="begin"/>
      </w:r>
      <w:r>
        <w:instrText xml:space="preserve"> XE "para1:N141D6:[P1" </w:instrText>
      </w:r>
      <w:r>
        <w:fldChar w:fldCharType="end"/>
      </w:r>
      <w:r>
        <w:t>(1)</w:t>
      </w:r>
      <w:r>
        <w:tab/>
        <w:t>If a claimant provides a service for another person and—</w:t>
      </w:r>
    </w:p>
    <w:p w:rsidR="00730001" w:rsidRDefault="00730001" w:rsidP="00730001">
      <w:pPr>
        <w:pStyle w:val="P2"/>
      </w:pPr>
      <w:r>
        <w:fldChar w:fldCharType="begin"/>
      </w:r>
      <w:r>
        <w:instrText xml:space="preserve"> XE "para2:N141DC:[P2" </w:instrText>
      </w:r>
      <w:r>
        <w:fldChar w:fldCharType="end"/>
      </w:r>
      <w:r>
        <w:t>(</w:t>
      </w:r>
      <w:r>
        <w:rPr>
          <w:i/>
          <w:iCs/>
        </w:rPr>
        <w:t>a</w:t>
      </w:r>
      <w:r>
        <w:t>)</w:t>
      </w:r>
      <w:r>
        <w:tab/>
        <w:t>the other person makes no payment of earnings or pays less than those paid for a comparable employment (including self-employment) in the area; and</w:t>
      </w:r>
    </w:p>
    <w:p w:rsidR="00730001" w:rsidRDefault="00730001" w:rsidP="00730001">
      <w:pPr>
        <w:pStyle w:val="P2"/>
      </w:pPr>
      <w:r>
        <w:fldChar w:fldCharType="begin"/>
      </w:r>
      <w:r>
        <w:instrText xml:space="preserve"> XE "para2:N141E6:[P2" </w:instrText>
      </w:r>
      <w:r>
        <w:fldChar w:fldCharType="end"/>
      </w:r>
      <w:r>
        <w:t>(</w:t>
      </w:r>
      <w:r>
        <w:rPr>
          <w:i/>
          <w:iCs/>
        </w:rPr>
        <w:t>b</w:t>
      </w:r>
      <w:r>
        <w:t>)</w:t>
      </w:r>
      <w:r>
        <w:tab/>
        <w:t>the Board are satisfied that the means of the other person are sufficient for him to pay for, or to pay more for, the service,</w:t>
      </w:r>
    </w:p>
    <w:p w:rsidR="00730001" w:rsidRDefault="00730001" w:rsidP="00730001">
      <w:pPr>
        <w:pStyle w:val="C1"/>
      </w:pPr>
      <w:r>
        <w:fldChar w:fldCharType="begin"/>
      </w:r>
      <w:r>
        <w:instrText xml:space="preserve"> XE "para-continued1:N141F0:[C1" </w:instrText>
      </w:r>
      <w:r>
        <w:fldChar w:fldCharType="end"/>
      </w:r>
      <w:r>
        <w:t>the claimant is to be treated as having such an amount of employment income, or in the case of a service provided in the course of a trade or business, such an amount of trading income as is reasonable for the employment of the claimant to provide the service.</w:t>
      </w:r>
    </w:p>
    <w:p w:rsidR="00730001" w:rsidRDefault="00730001" w:rsidP="00730001">
      <w:pPr>
        <w:pStyle w:val="P1"/>
      </w:pPr>
      <w:r>
        <w:fldChar w:fldCharType="begin"/>
      </w:r>
      <w:r>
        <w:instrText xml:space="preserve"> XE "para1:N141F4:[P1" </w:instrText>
      </w:r>
      <w:r>
        <w:fldChar w:fldCharType="end"/>
      </w:r>
      <w:r>
        <w:t>This is subject to the following qualification.</w:t>
      </w:r>
    </w:p>
    <w:p w:rsidR="00730001" w:rsidRDefault="00730001" w:rsidP="00730001">
      <w:pPr>
        <w:pStyle w:val="P1"/>
      </w:pPr>
      <w:r>
        <w:fldChar w:fldCharType="begin"/>
      </w:r>
      <w:r>
        <w:instrText xml:space="preserve"> XE "para1:N141F8:[P1" </w:instrText>
      </w:r>
      <w:r>
        <w:fldChar w:fldCharType="end"/>
      </w:r>
      <w:r>
        <w:t>(2)</w:t>
      </w:r>
      <w:r>
        <w:tab/>
        <w:t>Paragraph (1) does not apply where—</w:t>
      </w:r>
    </w:p>
    <w:p w:rsidR="00730001" w:rsidRDefault="00730001" w:rsidP="00730001">
      <w:pPr>
        <w:pStyle w:val="P2"/>
      </w:pPr>
      <w:r>
        <w:fldChar w:fldCharType="begin"/>
      </w:r>
      <w:r>
        <w:instrText xml:space="preserve"> XE "para2:N141FE:[P2" </w:instrText>
      </w:r>
      <w:r>
        <w:fldChar w:fldCharType="end"/>
      </w:r>
      <w:r>
        <w:t>(</w:t>
      </w:r>
      <w:r>
        <w:rPr>
          <w:i/>
          <w:iCs/>
        </w:rPr>
        <w:t>a</w:t>
      </w:r>
      <w:r>
        <w:t>)</w:t>
      </w:r>
      <w:r>
        <w:tab/>
        <w:t>the claimant is a volunteer or is engaged to provide the service by a charitable or voluntary organisation and the Board are satisfied that it is reasonable for the claimant to provide the service free of charge; or</w:t>
      </w:r>
    </w:p>
    <w:p w:rsidR="00730001" w:rsidRDefault="00730001" w:rsidP="00730001">
      <w:pPr>
        <w:pStyle w:val="P2"/>
      </w:pPr>
      <w:r>
        <w:lastRenderedPageBreak/>
        <w:fldChar w:fldCharType="begin"/>
      </w:r>
      <w:r>
        <w:instrText xml:space="preserve"> XE "para2:N14208:[P2" </w:instrText>
      </w:r>
      <w:r>
        <w:fldChar w:fldCharType="end"/>
      </w:r>
      <w:r>
        <w:t>(</w:t>
      </w:r>
      <w:r>
        <w:rPr>
          <w:i/>
          <w:iCs/>
        </w:rPr>
        <w:t>b</w:t>
      </w:r>
      <w:r>
        <w:t>)</w:t>
      </w:r>
      <w:r>
        <w:tab/>
        <w:t>the service is provided in connection with the claimant's participation in an employment or training programme—</w:t>
      </w:r>
    </w:p>
    <w:p w:rsidR="00730001" w:rsidRDefault="00730001" w:rsidP="00730001">
      <w:pPr>
        <w:pStyle w:val="P3"/>
      </w:pPr>
      <w:r>
        <w:fldChar w:fldCharType="begin"/>
      </w:r>
      <w:r>
        <w:instrText xml:space="preserve"> XE "para3:N14212:[P3" </w:instrText>
      </w:r>
      <w:r>
        <w:fldChar w:fldCharType="end"/>
      </w:r>
      <w:r>
        <w:t>[(i)</w:t>
      </w:r>
      <w:r>
        <w:tab/>
        <w:t>in Great Britain, which is approved by the Secretary of State;]</w:t>
      </w:r>
      <w:r>
        <w:rPr>
          <w:rStyle w:val="endnoteid"/>
        </w:rPr>
        <w:t>1</w:t>
      </w:r>
      <w:r>
        <w:t xml:space="preserve"> </w:t>
      </w:r>
    </w:p>
    <w:p w:rsidR="00730001" w:rsidRDefault="00730001" w:rsidP="00730001">
      <w:pPr>
        <w:pStyle w:val="P3"/>
      </w:pPr>
      <w:r>
        <w:fldChar w:fldCharType="begin"/>
      </w:r>
      <w:r>
        <w:instrText xml:space="preserve"> XE "para3:N1421A:[P3" </w:instrText>
      </w:r>
      <w:r>
        <w:fldChar w:fldCharType="end"/>
      </w:r>
      <w:r>
        <w:t>(ii)</w:t>
      </w:r>
      <w:r>
        <w:tab/>
        <w:t>in Northern Ireland in accordance with regulation 19(1)(p) of the Jobseeker's Allowance Regulations (Northern Ireland) 1996 other than where it is provided in connection with the claimant's participation in the Preparation for Employment Programme specified in regulation 75(1)(</w:t>
      </w:r>
      <w:r>
        <w:rPr>
          <w:i/>
          <w:iCs/>
        </w:rPr>
        <w:t>a</w:t>
      </w:r>
      <w:r>
        <w:t>)(v) of those Regulations.</w:t>
      </w:r>
    </w:p>
    <w:p w:rsidR="00730001" w:rsidRDefault="00730001" w:rsidP="00730001">
      <w:pPr>
        <w:pStyle w:val="CommentB"/>
      </w:pPr>
      <w:r>
        <w:fldChar w:fldCharType="begin"/>
      </w:r>
      <w:r>
        <w:instrText xml:space="preserve"> XE "comment:N14224" </w:instrText>
      </w:r>
      <w:r>
        <w:fldChar w:fldCharType="end"/>
      </w:r>
      <w:r>
        <w:t>#CommentB</w:t>
      </w:r>
    </w:p>
    <w:p w:rsidR="00730001" w:rsidRDefault="00730001" w:rsidP="00730001">
      <w:pPr>
        <w:pStyle w:val="n-GenericHead"/>
      </w:pPr>
      <w:r>
        <w:rPr>
          <w:b/>
          <w:bCs/>
        </w:rPr>
        <w:fldChar w:fldCharType="begin"/>
      </w:r>
      <w:r>
        <w:rPr>
          <w:b/>
          <w:bCs/>
        </w:rPr>
        <w:instrText xml:space="preserve"> XE "generic-hd:N14228:n-GenericHead"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"para:N1422B:n-Para" </w:instrText>
      </w:r>
      <w:r>
        <w:fldChar w:fldCharType="end"/>
      </w:r>
      <w:r>
        <w:rPr>
          <w:i/>
          <w:iCs/>
        </w:rPr>
        <w:t>Simon's Taxes</w:t>
      </w:r>
      <w:r>
        <w:t xml:space="preserve"> </w:t>
      </w:r>
      <w:r>
        <w:rPr>
          <w:b/>
          <w:bCs/>
        </w:rPr>
        <w:t>E2.232.</w:t>
      </w:r>
      <w:r>
        <w:t xml:space="preserve"> </w:t>
      </w:r>
    </w:p>
    <w:p w:rsidR="00730001" w:rsidRDefault="00730001" w:rsidP="00730001">
      <w:pPr>
        <w:pStyle w:val="n-GenericHead"/>
      </w:pPr>
      <w:r>
        <w:rPr>
          <w:b/>
          <w:bCs/>
        </w:rPr>
        <w:fldChar w:fldCharType="begin"/>
      </w:r>
      <w:r>
        <w:rPr>
          <w:b/>
          <w:bCs/>
        </w:rPr>
        <w:instrText xml:space="preserve"> XE "generic-hd:N14233:n-GenericHead"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"endnotes:N14236:EndnotesB" </w:instrText>
      </w:r>
      <w:r>
        <w:fldChar w:fldCharType="end"/>
      </w:r>
      <w:r>
        <w:t>#EndnotesB</w:t>
      </w:r>
    </w:p>
    <w:p w:rsidR="00730001" w:rsidRDefault="00730001" w:rsidP="00730001">
      <w:pPr>
        <w:pStyle w:val="n-List1"/>
      </w:pPr>
      <w:r>
        <w:fldChar w:fldCharType="begin"/>
      </w:r>
      <w:r>
        <w:instrText xml:space="preserve"> XE "para:N14239:n-List1" </w:instrText>
      </w:r>
      <w:r>
        <w:fldChar w:fldCharType="end"/>
      </w:r>
      <w:r>
        <w:t>1</w:t>
      </w:r>
      <w:r>
        <w:tab/>
        <w:t>Para (2)(</w:t>
      </w:r>
      <w:r>
        <w:rPr>
          <w:i/>
          <w:iCs/>
        </w:rPr>
        <w:t>b</w:t>
      </w:r>
      <w:r>
        <w:t>)(i) substituted by the Universal Credit (Consequential, Supplementary, Incidental and Miscellaneous Provisions) Regulations, SI 2013/630 reg 78(1), (3) with effect from 29 April 2013. That para previously read as follows—</w:t>
      </w:r>
    </w:p>
    <w:p w:rsidR="00730001" w:rsidRDefault="00730001" w:rsidP="00730001">
      <w:pPr>
        <w:pStyle w:val="n-List1Quote1"/>
      </w:pPr>
      <w:r>
        <w:fldChar w:fldCharType="begin"/>
      </w:r>
      <w:r>
        <w:instrText xml:space="preserve"> XE "para:N14240:n-List1Quote1" </w:instrText>
      </w:r>
      <w:r>
        <w:fldChar w:fldCharType="end"/>
      </w:r>
      <w:r>
        <w:t>“(i) in Great Britain in accordance with regulation 19(1)(q) of the Jobseeker's Allowance Regulations 1996 other than where it is provided in connection with the claimant's participation in the Intensive Activity period specified in regulation 75(1)(</w:t>
      </w:r>
      <w:r>
        <w:rPr>
          <w:i/>
          <w:iCs/>
        </w:rPr>
        <w:t>a</w:t>
      </w:r>
      <w:r>
        <w:t>)(iv) of those Regulations; or”.</w:t>
      </w:r>
    </w:p>
    <w:p w:rsidR="00730001" w:rsidRDefault="00730001" w:rsidP="00730001">
      <w:pPr>
        <w:pStyle w:val="EndnotesE"/>
      </w:pPr>
      <w:r>
        <w:fldChar w:fldCharType="begin"/>
      </w:r>
      <w:r>
        <w:instrText xml:space="preserve"> XE "endnotes:N14236:EndnotesE" </w:instrText>
      </w:r>
      <w:r>
        <w:fldChar w:fldCharType="end"/>
      </w:r>
      <w:r>
        <w:t>#EndnotesE</w:t>
      </w:r>
    </w:p>
    <w:p w:rsidR="00730001" w:rsidRDefault="00730001" w:rsidP="00730001">
      <w:pPr>
        <w:pStyle w:val="CommentE"/>
      </w:pPr>
      <w:r>
        <w:fldChar w:fldCharType="begin"/>
      </w:r>
      <w:r>
        <w:instrText xml:space="preserve"> XE "comment:N14224" </w:instrText>
      </w:r>
      <w:r>
        <w:fldChar w:fldCharType="end"/>
      </w:r>
      <w:r>
        <w:t>#CommentE</w:t>
      </w:r>
    </w:p>
    <w:p w:rsidR="00730001" w:rsidRDefault="00730001" w:rsidP="00730001">
      <w:pPr>
        <w:pStyle w:val="H2"/>
      </w:pPr>
      <w:r>
        <w:fldChar w:fldCharType="begin"/>
      </w:r>
      <w:r>
        <w:instrText xml:space="preserve"> XE "title:N14252:[H2" </w:instrText>
      </w:r>
      <w:r>
        <w:fldChar w:fldCharType="end"/>
      </w:r>
      <w:r>
        <w:t>Chapter 11</w:t>
      </w:r>
      <w:r>
        <w:br/>
        <w:t>Miscellaneous Income</w:t>
      </w:r>
    </w:p>
    <w:p w:rsidR="00730001" w:rsidRDefault="00730001" w:rsidP="00730001">
      <w:pPr>
        <w:pStyle w:val="PHDR"/>
      </w:pPr>
      <w:r>
        <w:fldChar w:fldCharType="begin"/>
      </w:r>
      <w:r>
        <w:instrText xml:space="preserve"> XE "provision:N14255:[PHDR" </w:instrText>
      </w:r>
      <w:r>
        <w:fldChar w:fldCharType="end"/>
      </w:r>
      <w:r>
        <w:t>18</w:t>
      </w:r>
      <w:r>
        <w:tab/>
        <w:t>Miscellaneous income</w:t>
      </w:r>
    </w:p>
    <w:p w:rsidR="00730001" w:rsidRDefault="00730001" w:rsidP="00730001">
      <w:pPr>
        <w:pStyle w:val="P1"/>
      </w:pPr>
      <w:r>
        <w:fldChar w:fldCharType="begin"/>
      </w:r>
      <w:r>
        <w:instrText xml:space="preserve"> XE "para1:N1425E:[P1" </w:instrText>
      </w:r>
      <w:r>
        <w:fldChar w:fldCharType="end"/>
      </w:r>
      <w:r>
        <w:t>In these Regulations “miscellaneous income” means income which does not fall within any other provision of these Regulations and which is subject to income tax under [Part 5 of ITTOIA]</w:t>
      </w:r>
      <w:r>
        <w:rPr>
          <w:rStyle w:val="endnoteid"/>
        </w:rPr>
        <w:t>1</w:t>
      </w:r>
      <w:r>
        <w:t>.</w:t>
      </w:r>
    </w:p>
    <w:p w:rsidR="00730001" w:rsidRDefault="00730001" w:rsidP="00730001">
      <w:pPr>
        <w:pStyle w:val="CommentB"/>
      </w:pPr>
      <w:r>
        <w:fldChar w:fldCharType="begin"/>
      </w:r>
      <w:r>
        <w:instrText xml:space="preserve"> XE "comment:N14265" </w:instrText>
      </w:r>
      <w:r>
        <w:fldChar w:fldCharType="end"/>
      </w:r>
      <w:r>
        <w:t>#CommentB</w:t>
      </w:r>
    </w:p>
    <w:p w:rsidR="00730001" w:rsidRDefault="00730001" w:rsidP="00730001">
      <w:pPr>
        <w:pStyle w:val="n-GenericHead"/>
      </w:pPr>
      <w:r>
        <w:rPr>
          <w:b/>
          <w:bCs/>
        </w:rPr>
        <w:fldChar w:fldCharType="begin"/>
      </w:r>
      <w:r>
        <w:rPr>
          <w:b/>
          <w:bCs/>
        </w:rPr>
        <w:instrText xml:space="preserve"> XE "generic-hd:N14269:n-GenericHead"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"para:N1426C:n-Para" </w:instrText>
      </w:r>
      <w:r>
        <w:fldChar w:fldCharType="end"/>
      </w:r>
      <w:r>
        <w:rPr>
          <w:i/>
          <w:iCs/>
        </w:rPr>
        <w:t>Simon's Taxes</w:t>
      </w:r>
      <w:r>
        <w:t xml:space="preserve"> </w:t>
      </w:r>
      <w:r>
        <w:rPr>
          <w:b/>
          <w:bCs/>
        </w:rPr>
        <w:t>E2.233.</w:t>
      </w:r>
      <w:r>
        <w:t xml:space="preserve"> </w:t>
      </w:r>
    </w:p>
    <w:p w:rsidR="00730001" w:rsidRDefault="00730001" w:rsidP="00730001">
      <w:pPr>
        <w:pStyle w:val="n-GenericHead"/>
      </w:pPr>
      <w:r>
        <w:rPr>
          <w:b/>
          <w:bCs/>
        </w:rPr>
        <w:fldChar w:fldCharType="begin"/>
      </w:r>
      <w:r>
        <w:rPr>
          <w:b/>
          <w:bCs/>
        </w:rPr>
        <w:instrText xml:space="preserve"> XE "generic-hd:N14274:n-GenericHead"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"para:N14277:n-Para" </w:instrText>
      </w:r>
      <w:r>
        <w:fldChar w:fldCharType="end"/>
      </w:r>
      <w:r>
        <w:t>Tax Credit Technical Manual TCTM4800A (miscellaneous income includes copyright royalties received by individuals whose activities do not amount to a profession).</w:t>
      </w:r>
    </w:p>
    <w:p w:rsidR="00730001" w:rsidRDefault="00730001" w:rsidP="00730001">
      <w:pPr>
        <w:pStyle w:val="n-GenericHead"/>
      </w:pPr>
      <w:r>
        <w:rPr>
          <w:b/>
          <w:bCs/>
        </w:rPr>
        <w:fldChar w:fldCharType="begin"/>
      </w:r>
      <w:r>
        <w:rPr>
          <w:b/>
          <w:bCs/>
        </w:rPr>
        <w:instrText xml:space="preserve"> XE "generic-hd:N14279:n-GenericHead" </w:instrText>
      </w:r>
      <w:r>
        <w:rPr>
          <w:b/>
          <w:bCs/>
        </w:rPr>
        <w:fldChar w:fldCharType="end"/>
      </w:r>
      <w:r>
        <w:rPr>
          <w:b/>
          <w:bCs/>
        </w:rPr>
        <w:t>Modifications—</w:t>
      </w:r>
      <w:r>
        <w:t xml:space="preserve"> </w:t>
      </w:r>
    </w:p>
    <w:p w:rsidR="00730001" w:rsidRDefault="00730001" w:rsidP="00730001">
      <w:pPr>
        <w:pStyle w:val="n-Para"/>
      </w:pPr>
      <w:r>
        <w:fldChar w:fldCharType="begin"/>
      </w:r>
      <w:r>
        <w:instrText xml:space="preserve"> XE "para:N1427C:n-Para" </w:instrText>
      </w:r>
      <w:r>
        <w:fldChar w:fldCharType="end"/>
      </w:r>
      <w:r>
        <w:t>Universal Credit (Transitional Provisions) Regulations, SI 2013/386 reg 17(1), (2), Schedule paras 15, 28 (modification of this regulation in respect of awards of universal credit and terminations of awards of tax credit in the same year).</w:t>
      </w:r>
    </w:p>
    <w:p w:rsidR="00730001" w:rsidRDefault="00730001" w:rsidP="00730001">
      <w:pPr>
        <w:pStyle w:val="n-GenericHead"/>
      </w:pPr>
      <w:r>
        <w:rPr>
          <w:b/>
          <w:bCs/>
        </w:rPr>
        <w:fldChar w:fldCharType="begin"/>
      </w:r>
      <w:r>
        <w:rPr>
          <w:b/>
          <w:bCs/>
        </w:rPr>
        <w:instrText xml:space="preserve"> XE "generic-hd:N1427E:n-GenericHead"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"endnotes:N14281:EndnotesB" </w:instrText>
      </w:r>
      <w:r>
        <w:fldChar w:fldCharType="end"/>
      </w:r>
      <w:r>
        <w:t>#EndnotesB</w:t>
      </w:r>
    </w:p>
    <w:p w:rsidR="00730001" w:rsidRDefault="00730001" w:rsidP="00730001">
      <w:pPr>
        <w:pStyle w:val="n-List1"/>
      </w:pPr>
      <w:r>
        <w:fldChar w:fldCharType="begin"/>
      </w:r>
      <w:r>
        <w:instrText xml:space="preserve"> XE "para:N14284:n-List1" </w:instrText>
      </w:r>
      <w:r>
        <w:fldChar w:fldCharType="end"/>
      </w:r>
      <w:r>
        <w:t>1</w:t>
      </w:r>
      <w:r>
        <w:tab/>
        <w:t>Words substituted by the Tax Credits (Miscellaneous Amendments) Regulations, SI 2006/766 regs 6, 18 with effect from 6 April 2006.</w:t>
      </w:r>
    </w:p>
    <w:p w:rsidR="00730001" w:rsidRDefault="00730001" w:rsidP="00730001">
      <w:pPr>
        <w:pStyle w:val="EndnotesE"/>
      </w:pPr>
      <w:r>
        <w:lastRenderedPageBreak/>
        <w:fldChar w:fldCharType="begin"/>
      </w:r>
      <w:r>
        <w:instrText xml:space="preserve"> XE "endnotes:N14281:EndnotesE" </w:instrText>
      </w:r>
      <w:r>
        <w:fldChar w:fldCharType="end"/>
      </w:r>
      <w:r>
        <w:t>#EndnotesE</w:t>
      </w:r>
    </w:p>
    <w:p w:rsidR="00730001" w:rsidRDefault="00730001" w:rsidP="00730001">
      <w:pPr>
        <w:pStyle w:val="CommentE"/>
      </w:pPr>
      <w:r>
        <w:fldChar w:fldCharType="begin"/>
      </w:r>
      <w:r>
        <w:instrText xml:space="preserve"> XE "comment:N14265" </w:instrText>
      </w:r>
      <w:r>
        <w:fldChar w:fldCharType="end"/>
      </w:r>
      <w:r>
        <w:t>#CommentE</w:t>
      </w:r>
    </w:p>
    <w:p w:rsidR="00730001" w:rsidRDefault="00730001" w:rsidP="00730001">
      <w:pPr>
        <w:pStyle w:val="H1"/>
      </w:pPr>
      <w:r>
        <w:fldChar w:fldCharType="begin"/>
      </w:r>
      <w:r>
        <w:instrText xml:space="preserve"> XE "title:N14295:[H1" </w:instrText>
      </w:r>
      <w:r>
        <w:fldChar w:fldCharType="end"/>
      </w:r>
      <w:r>
        <w:t>Part 3</w:t>
      </w:r>
      <w:r>
        <w:br/>
        <w:t>Sums Disregarded in the Calculation of Income</w:t>
      </w:r>
    </w:p>
    <w:p w:rsidR="00730001" w:rsidRDefault="00730001" w:rsidP="00730001">
      <w:pPr>
        <w:pStyle w:val="PHDR"/>
      </w:pPr>
      <w:r>
        <w:fldChar w:fldCharType="begin"/>
      </w:r>
      <w:r>
        <w:instrText xml:space="preserve"> XE "provision:N14298:[PHDR" </w:instrText>
      </w:r>
      <w:r>
        <w:fldChar w:fldCharType="end"/>
      </w:r>
      <w:r>
        <w:t>19</w:t>
      </w:r>
      <w:r>
        <w:tab/>
        <w:t>General disregards in the calculation of income</w:t>
      </w:r>
    </w:p>
    <w:p w:rsidR="00730001" w:rsidRDefault="00730001" w:rsidP="00730001">
      <w:pPr>
        <w:pStyle w:val="P1"/>
      </w:pPr>
      <w:r>
        <w:fldChar w:fldCharType="begin"/>
      </w:r>
      <w:r>
        <w:instrText xml:space="preserve"> XE "para1:N142A1:[P1" </w:instrText>
      </w:r>
      <w:r>
        <w:fldChar w:fldCharType="end"/>
      </w:r>
      <w:r>
        <w:t>(1)</w:t>
      </w:r>
      <w:r>
        <w:tab/>
        <w:t>For the purposes of regulation 3—</w:t>
      </w:r>
    </w:p>
    <w:p w:rsidR="00730001" w:rsidRDefault="00730001" w:rsidP="00730001">
      <w:pPr>
        <w:pStyle w:val="P2"/>
      </w:pPr>
      <w:r>
        <w:fldChar w:fldCharType="begin"/>
      </w:r>
      <w:r>
        <w:instrText xml:space="preserve"> XE "para2:N142A7:[P2" </w:instrText>
      </w:r>
      <w:r>
        <w:fldChar w:fldCharType="end"/>
      </w:r>
      <w:r>
        <w:t>(</w:t>
      </w:r>
      <w:r>
        <w:rPr>
          <w:i/>
          <w:iCs/>
        </w:rPr>
        <w:t>a</w:t>
      </w:r>
      <w:r>
        <w:t>)</w:t>
      </w:r>
      <w:r>
        <w:tab/>
        <w:t>the sums specified in Table 6 are disregarded in the calculation of income;</w:t>
      </w:r>
    </w:p>
    <w:p w:rsidR="00730001" w:rsidRDefault="00730001" w:rsidP="00730001">
      <w:pPr>
        <w:pStyle w:val="P2"/>
      </w:pPr>
      <w:r>
        <w:fldChar w:fldCharType="begin"/>
      </w:r>
      <w:r>
        <w:instrText xml:space="preserve"> XE "para2:N142B1:[P2" </w:instrText>
      </w:r>
      <w:r>
        <w:fldChar w:fldCharType="end"/>
      </w:r>
      <w:r>
        <w:t>(</w:t>
      </w:r>
      <w:r>
        <w:rPr>
          <w:i/>
          <w:iCs/>
        </w:rPr>
        <w:t>b</w:t>
      </w:r>
      <w:r>
        <w:t>)</w:t>
      </w:r>
      <w:r>
        <w:tab/>
        <w:t>the sums specified in column 1 of Table 7 are disregarded in the calculation of income if the condition in the corresponding entry in column 2 of that Table is satisfied; and</w:t>
      </w:r>
    </w:p>
    <w:p w:rsidR="00730001" w:rsidRDefault="00730001" w:rsidP="00730001">
      <w:pPr>
        <w:pStyle w:val="P2"/>
      </w:pPr>
      <w:r>
        <w:fldChar w:fldCharType="begin"/>
      </w:r>
      <w:r>
        <w:instrText xml:space="preserve"> XE "para2:N142BB:[P2" </w:instrText>
      </w:r>
      <w:r>
        <w:fldChar w:fldCharType="end"/>
      </w:r>
      <w:r>
        <w:t>(</w:t>
      </w:r>
      <w:r>
        <w:rPr>
          <w:i/>
          <w:iCs/>
        </w:rPr>
        <w:t>c</w:t>
      </w:r>
      <w:r>
        <w:t>)</w:t>
      </w:r>
      <w:r>
        <w:tab/>
        <w:t>the sums specified in column 1 of Table 8 are disregarded in the calculation of income to the extent specified in the corresponding entry in column 2 of that Table.</w:t>
      </w:r>
    </w:p>
    <w:p w:rsidR="00730001" w:rsidRDefault="00730001" w:rsidP="00730001">
      <w:pPr>
        <w:pStyle w:val="P1"/>
      </w:pPr>
      <w:r>
        <w:fldChar w:fldCharType="begin"/>
      </w:r>
      <w:r>
        <w:instrText xml:space="preserve"> XE "para1:N142C5:[P1" </w:instrText>
      </w:r>
      <w:r>
        <w:fldChar w:fldCharType="end"/>
      </w:r>
      <w:r>
        <w:t>(2)</w:t>
      </w:r>
      <w:r>
        <w:tab/>
        <w:t>In this regulation—</w:t>
      </w:r>
    </w:p>
    <w:p w:rsidR="00730001" w:rsidRDefault="00730001" w:rsidP="00730001">
      <w:pPr>
        <w:pStyle w:val="DEFINITIONB"/>
      </w:pPr>
      <w:r>
        <w:fldChar w:fldCharType="begin"/>
      </w:r>
      <w:r>
        <w:instrText xml:space="preserve"> XE "definition:N142CB:DEFINITIONB" </w:instrText>
      </w:r>
      <w:r>
        <w:fldChar w:fldCharType="end"/>
      </w:r>
      <w:r>
        <w:t>[DEFINITIONB</w:t>
      </w:r>
    </w:p>
    <w:p w:rsidR="00730001" w:rsidRDefault="00730001" w:rsidP="00730001">
      <w:pPr>
        <w:pStyle w:val="P2"/>
      </w:pPr>
      <w:r>
        <w:fldChar w:fldCharType="begin"/>
      </w:r>
      <w:r>
        <w:instrText xml:space="preserve"> XE "para2:N142CE:[P2" </w:instrText>
      </w:r>
      <w:r>
        <w:fldChar w:fldCharType="end"/>
      </w:r>
      <w:r>
        <w:t>“the JSA Regulations” means the Jobseeker's Allowance Regulations 1996; and</w:t>
      </w:r>
    </w:p>
    <w:p w:rsidR="00730001" w:rsidRDefault="00730001" w:rsidP="00730001">
      <w:pPr>
        <w:pStyle w:val="P2"/>
      </w:pPr>
      <w:r>
        <w:fldChar w:fldCharType="begin"/>
      </w:r>
      <w:r>
        <w:instrText xml:space="preserve"> XE "para2:N142D2:[P2" </w:instrText>
      </w:r>
      <w:r>
        <w:fldChar w:fldCharType="end"/>
      </w:r>
      <w:r>
        <w:t>“the JSA (NI) Regulations” means the Jobseeker's Allowance (Northern Ireland) Regulations 1996.</w:t>
      </w:r>
    </w:p>
    <w:p w:rsidR="00730001" w:rsidRDefault="00730001" w:rsidP="00730001">
      <w:pPr>
        <w:pStyle w:val="DEFINITIONE"/>
      </w:pPr>
      <w:r>
        <w:fldChar w:fldCharType="begin"/>
      </w:r>
      <w:r>
        <w:instrText xml:space="preserve"> XE "definition:N142CB:DEFINITIONE" </w:instrText>
      </w:r>
      <w:r>
        <w:fldChar w:fldCharType="end"/>
      </w:r>
      <w:r>
        <w:t>[DEFINITIONE</w:t>
      </w:r>
    </w:p>
    <w:p w:rsidR="00730001" w:rsidRDefault="00730001" w:rsidP="00730001">
      <w:pPr>
        <w:pStyle w:val="FTB"/>
      </w:pPr>
      <w:r>
        <w:fldChar w:fldCharType="begin"/>
      </w:r>
      <w:r>
        <w:instrText xml:space="preserve"> XE "table:N142D6:FTB" </w:instrText>
      </w:r>
      <w:r>
        <w:fldChar w:fldCharType="end"/>
      </w:r>
      <w:r>
        <w:t>[FTB</w:t>
      </w:r>
    </w:p>
    <w:p w:rsidR="00730001" w:rsidRDefault="00730001" w:rsidP="00730001">
      <w:pPr>
        <w:pStyle w:val="TableB"/>
      </w:pPr>
      <w:r>
        <w:fldChar w:fldCharType="begin"/>
      </w:r>
      <w:r>
        <w:instrText xml:space="preserve"> XE "table:N142D6:TableE" </w:instrText>
      </w:r>
      <w:r>
        <w:fldChar w:fldCharType="end"/>
      </w:r>
      <w:r>
        <w:t>#TableB</w:t>
      </w:r>
    </w:p>
    <w:p w:rsidR="00730001" w:rsidRDefault="00730001" w:rsidP="00730001">
      <w:pPr>
        <w:pStyle w:val="n-CaptionH1"/>
      </w:pPr>
      <w:r>
        <w:fldChar w:fldCharType="begin"/>
      </w:r>
      <w:r>
        <w:instrText xml:space="preserve"> XE "generic-hd:N142DC:n-CaptionH1" </w:instrText>
      </w:r>
      <w:r>
        <w:fldChar w:fldCharType="end"/>
      </w:r>
      <w:r>
        <w:t>TABLE 6</w:t>
      </w:r>
      <w:r>
        <w:br/>
        <w:t>SUMS DISREGARDED IN THE CALCULATION OF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9"/>
        <w:gridCol w:w="52"/>
        <w:gridCol w:w="8973"/>
      </w:tblGrid>
      <w:tr w:rsidR="00730001" w:rsidTr="00210BFE">
        <w:trPr>
          <w:tblCellSpacing w:w="7" w:type="dxa"/>
        </w:trPr>
        <w:tc>
          <w:tcPr>
            <w:tcW w:w="0" w:type="auto"/>
            <w:gridSpan w:val="3"/>
            <w:vAlign w:val="center"/>
            <w:hideMark/>
          </w:tcPr>
          <w:p w:rsidR="00730001" w:rsidRDefault="00730001" w:rsidP="00210BFE">
            <w:pPr>
              <w:pStyle w:val="Table"/>
            </w:pPr>
            <w:r>
              <w:fldChar w:fldCharType="begin"/>
            </w:r>
            <w:r>
              <w:instrText xml:space="preserve"> XE "entry:N142F2:Table" </w:instrText>
            </w:r>
            <w:r>
              <w:fldChar w:fldCharType="end"/>
            </w:r>
            <w:r>
              <w:fldChar w:fldCharType="begin"/>
            </w:r>
            <w:r>
              <w:instrText xml:space="preserve"> XE "para:N142F5:Table" </w:instrText>
            </w:r>
            <w:r>
              <w:fldChar w:fldCharType="end"/>
            </w:r>
            <w:r>
              <w:t>1 Any payment of an employment credit under a scheme under section 2(2) of the Employment Act known as “New Deal 50 plus” or the corresponding scheme under section 1 of the Employment and Training Act (Northern Ireland) 1950.</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"entry:N142F8:Table" </w:instrText>
            </w:r>
            <w:r>
              <w:fldChar w:fldCharType="end"/>
            </w:r>
            <w:r>
              <w:fldChar w:fldCharType="begin"/>
            </w:r>
            <w:r>
              <w:instrText xml:space="preserve"> XE "para:N142FB:Table" </w:instrText>
            </w:r>
            <w:r>
              <w:fldChar w:fldCharType="end"/>
            </w:r>
            <w:r>
              <w:t>2 Any payment made—</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"entry:N142FE:Table"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"entry:N14300:Table" </w:instrText>
            </w:r>
            <w:r>
              <w:fldChar w:fldCharType="end"/>
            </w:r>
            <w:r>
              <w:fldChar w:fldCharType="begin"/>
            </w:r>
            <w:r>
              <w:instrText xml:space="preserve"> XE "para:N14303:Table" </w:instrText>
            </w:r>
            <w:r>
              <w:fldChar w:fldCharType="end"/>
            </w:r>
            <w:r>
              <w:t>(</w:t>
            </w:r>
            <w:r>
              <w:rPr>
                <w:i/>
                <w:iCs/>
              </w:rPr>
              <w:t>a</w:t>
            </w:r>
            <w:r>
              <w:t>) under section 15 of the Disabled Persons (Employment Act) 1944 or section 15 of the Disabled Persons (Employment) Act (Northern Ireland) 1945; or</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"entry:N1430A:Table"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"entry:N1430C:Table" </w:instrText>
            </w:r>
            <w:r>
              <w:fldChar w:fldCharType="end"/>
            </w:r>
            <w:r>
              <w:fldChar w:fldCharType="begin"/>
            </w:r>
            <w:r>
              <w:instrText xml:space="preserve"> XE "para:N1430F:Table" </w:instrText>
            </w:r>
            <w:r>
              <w:fldChar w:fldCharType="end"/>
            </w:r>
            <w:r>
              <w:t>(</w:t>
            </w:r>
            <w:r>
              <w:rPr>
                <w:i/>
                <w:iCs/>
              </w:rPr>
              <w:t>b</w:t>
            </w:r>
            <w:r>
              <w:t>) in accordance with arrangements made under section 2 of the Employment Act or section 1 of the Employment and Training Act (Northern Ireland) 1950</w:t>
            </w:r>
          </w:p>
        </w:tc>
      </w:tr>
      <w:tr w:rsidR="00730001" w:rsidTr="00210BFE">
        <w:trPr>
          <w:tblCellSpacing w:w="7" w:type="dxa"/>
        </w:trPr>
        <w:tc>
          <w:tcPr>
            <w:tcW w:w="0" w:type="auto"/>
            <w:gridSpan w:val="3"/>
            <w:vAlign w:val="center"/>
            <w:hideMark/>
          </w:tcPr>
          <w:p w:rsidR="00730001" w:rsidRDefault="00730001" w:rsidP="00210BFE">
            <w:pPr>
              <w:pStyle w:val="Table"/>
            </w:pPr>
            <w:r>
              <w:fldChar w:fldCharType="begin"/>
            </w:r>
            <w:r>
              <w:instrText xml:space="preserve"> XE "entry:N14317:Table" </w:instrText>
            </w:r>
            <w:r>
              <w:fldChar w:fldCharType="end"/>
            </w:r>
            <w:r>
              <w:fldChar w:fldCharType="begin"/>
            </w:r>
            <w:r>
              <w:instrText xml:space="preserve"> XE "para:N1431A:Table" </w:instrText>
            </w:r>
            <w:r>
              <w:fldChar w:fldCharType="end"/>
            </w:r>
            <w:r>
              <w:t>to assist disabled persons to obtain or retain employment despite their disability.</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"entry:N1431D:Table" </w:instrText>
            </w:r>
            <w:r>
              <w:fldChar w:fldCharType="end"/>
            </w:r>
            <w:r>
              <w:fldChar w:fldCharType="begin"/>
            </w:r>
            <w:r>
              <w:instrText xml:space="preserve"> XE "para:N14320:Table" </w:instrText>
            </w:r>
            <w:r>
              <w:fldChar w:fldCharType="end"/>
            </w:r>
            <w:r>
              <w:t>3 Any mandatory top-up payment made pursuant to—</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"entry:N14323:Table"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"entry:N14325:Table" </w:instrText>
            </w:r>
            <w:r>
              <w:fldChar w:fldCharType="end"/>
            </w:r>
            <w:r>
              <w:fldChar w:fldCharType="begin"/>
            </w:r>
            <w:r>
              <w:instrText xml:space="preserve"> XE "para:N14328:Table" </w:instrText>
            </w:r>
            <w:r>
              <w:fldChar w:fldCharType="end"/>
            </w:r>
            <w:r>
              <w:t>(</w:t>
            </w:r>
            <w:r>
              <w:rPr>
                <w:i/>
                <w:iCs/>
              </w:rPr>
              <w:t>a</w:t>
            </w:r>
            <w:r>
              <w:t>) section 2 of the Employment Act [or section 1 of the Employment and Training Act (Northern Ireland) 1950]</w:t>
            </w:r>
            <w:r>
              <w:rPr>
                <w:rStyle w:val="endnoteid"/>
              </w:rPr>
              <w:t>4</w:t>
            </w:r>
            <w:r>
              <w:t xml:space="preserve"> in respect of the claimant's participation in—</w:t>
            </w:r>
          </w:p>
        </w:tc>
      </w:tr>
      <w:tr w:rsidR="00730001" w:rsidTr="00210BFE">
        <w:trPr>
          <w:tblCellSpacing w:w="7" w:type="dxa"/>
        </w:trPr>
        <w:tc>
          <w:tcPr>
            <w:tcW w:w="0" w:type="auto"/>
            <w:gridSpan w:val="2"/>
            <w:vAlign w:val="center"/>
            <w:hideMark/>
          </w:tcPr>
          <w:p w:rsidR="00730001" w:rsidRDefault="00730001" w:rsidP="00210BFE">
            <w:pPr>
              <w:pStyle w:val="Table"/>
            </w:pPr>
            <w:r>
              <w:fldChar w:fldCharType="begin"/>
            </w:r>
            <w:r>
              <w:instrText xml:space="preserve"> XE "entry:N14333:Table"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"entry:N14336:Table" </w:instrText>
            </w:r>
            <w:r>
              <w:fldChar w:fldCharType="end"/>
            </w:r>
            <w:r>
              <w:fldChar w:fldCharType="begin"/>
            </w:r>
            <w:r>
              <w:instrText xml:space="preserve"> XE "para:N14338:Table" </w:instrText>
            </w:r>
            <w:r>
              <w:fldChar w:fldCharType="end"/>
            </w:r>
            <w:r>
              <w:t>(i) an employment programme specified in regulation 75(1)(</w:t>
            </w:r>
            <w:r>
              <w:rPr>
                <w:i/>
                <w:iCs/>
              </w:rPr>
              <w:t>a</w:t>
            </w:r>
            <w:r>
              <w:t>)(ii)(</w:t>
            </w:r>
            <w:r>
              <w:rPr>
                <w:i/>
                <w:iCs/>
              </w:rPr>
              <w:t>bb</w:t>
            </w:r>
            <w:r>
              <w:t>) of the JSA Regulations or regulation 75(1)(</w:t>
            </w:r>
            <w:r>
              <w:rPr>
                <w:i/>
                <w:iCs/>
              </w:rPr>
              <w:t>a</w:t>
            </w:r>
            <w:r>
              <w:t>)(ii) of the JSA (NI) Regulations (Voluntary Sector Option of the New Deal);</w:t>
            </w:r>
          </w:p>
        </w:tc>
      </w:tr>
      <w:tr w:rsidR="00730001" w:rsidTr="00210BFE">
        <w:trPr>
          <w:tblCellSpacing w:w="7" w:type="dxa"/>
        </w:trPr>
        <w:tc>
          <w:tcPr>
            <w:tcW w:w="0" w:type="auto"/>
            <w:gridSpan w:val="2"/>
            <w:vAlign w:val="center"/>
            <w:hideMark/>
          </w:tcPr>
          <w:p w:rsidR="00730001" w:rsidRDefault="00730001" w:rsidP="00210BFE">
            <w:pPr>
              <w:pStyle w:val="Table"/>
            </w:pPr>
            <w:r>
              <w:fldChar w:fldCharType="begin"/>
            </w:r>
            <w:r>
              <w:instrText xml:space="preserve"> XE "entry:N14347:Table"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"entry:N1434A:Table" </w:instrText>
            </w:r>
            <w:r>
              <w:fldChar w:fldCharType="end"/>
            </w:r>
            <w:r>
              <w:fldChar w:fldCharType="begin"/>
            </w:r>
            <w:r>
              <w:instrText xml:space="preserve"> XE "para:N1434C:Table" </w:instrText>
            </w:r>
            <w:r>
              <w:fldChar w:fldCharType="end"/>
            </w:r>
            <w:r>
              <w:t>(ii) an employment programme specified in regulation 75(1)(</w:t>
            </w:r>
            <w:r>
              <w:rPr>
                <w:i/>
                <w:iCs/>
              </w:rPr>
              <w:t>a</w:t>
            </w:r>
            <w:r>
              <w:t>)(ii)(</w:t>
            </w:r>
            <w:r>
              <w:rPr>
                <w:i/>
                <w:iCs/>
              </w:rPr>
              <w:t>cc</w:t>
            </w:r>
            <w:r>
              <w:t>) of the JSA Regulations (Environmental Task Force Option of the New Deal) or regulation 75(1)(</w:t>
            </w:r>
            <w:r>
              <w:rPr>
                <w:i/>
                <w:iCs/>
              </w:rPr>
              <w:t>a</w:t>
            </w:r>
            <w:r>
              <w:t xml:space="preserve">)(iii) of the JSA (NI) </w:t>
            </w:r>
            <w:r>
              <w:lastRenderedPageBreak/>
              <w:t>Regulations; …</w:t>
            </w:r>
            <w:r>
              <w:rPr>
                <w:rStyle w:val="endnoteid"/>
              </w:rPr>
              <w:t>9</w:t>
            </w:r>
            <w:r>
              <w:t xml:space="preserve"> </w:t>
            </w:r>
          </w:p>
        </w:tc>
      </w:tr>
      <w:tr w:rsidR="00730001" w:rsidTr="00210BFE">
        <w:trPr>
          <w:tblCellSpacing w:w="7" w:type="dxa"/>
        </w:trPr>
        <w:tc>
          <w:tcPr>
            <w:tcW w:w="0" w:type="auto"/>
            <w:vAlign w:val="center"/>
            <w:hideMark/>
          </w:tcPr>
          <w:p w:rsidR="00730001" w:rsidRDefault="00730001" w:rsidP="00210BFE">
            <w:pPr>
              <w:pStyle w:val="Table"/>
            </w:pPr>
            <w:r>
              <w:lastRenderedPageBreak/>
              <w:fldChar w:fldCharType="begin"/>
            </w:r>
            <w:r>
              <w:instrText xml:space="preserve"> XE "entry:N1435D:Table"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"entry:N1435F:Table"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"entry:N14361:Table" </w:instrText>
            </w:r>
            <w:r>
              <w:fldChar w:fldCharType="end"/>
            </w:r>
            <w:r>
              <w:fldChar w:fldCharType="begin"/>
            </w:r>
            <w:r>
              <w:instrText xml:space="preserve"> XE "para:N14363:Table" </w:instrText>
            </w:r>
            <w:r>
              <w:fldChar w:fldCharType="end"/>
            </w:r>
            <w:r>
              <w:t>[(iia) an employment programme specified in regulation 75(1)(</w:t>
            </w:r>
            <w:r>
              <w:rPr>
                <w:i/>
                <w:iCs/>
              </w:rPr>
              <w:t>a</w:t>
            </w:r>
            <w:r>
              <w:t>)(ii)(</w:t>
            </w:r>
            <w:r>
              <w:rPr>
                <w:i/>
                <w:iCs/>
              </w:rPr>
              <w:t>dd</w:t>
            </w:r>
            <w:r>
              <w:t>) of the JSA Regulations (Community Task Force);]</w:t>
            </w:r>
            <w:r>
              <w:rPr>
                <w:rStyle w:val="endnoteid"/>
              </w:rPr>
              <w:t>9</w:t>
            </w:r>
            <w:r>
              <w:t xml:space="preserve"> </w:t>
            </w:r>
          </w:p>
        </w:tc>
      </w:tr>
      <w:tr w:rsidR="00730001" w:rsidTr="00210BFE">
        <w:trPr>
          <w:tblCellSpacing w:w="7" w:type="dxa"/>
        </w:trPr>
        <w:tc>
          <w:tcPr>
            <w:tcW w:w="0" w:type="auto"/>
            <w:gridSpan w:val="2"/>
            <w:vAlign w:val="center"/>
            <w:hideMark/>
          </w:tcPr>
          <w:p w:rsidR="00730001" w:rsidRDefault="00730001" w:rsidP="00210BFE">
            <w:pPr>
              <w:pStyle w:val="Table"/>
            </w:pPr>
            <w:r>
              <w:fldChar w:fldCharType="begin"/>
            </w:r>
            <w:r>
              <w:instrText xml:space="preserve"> XE "entry:N14370:Table"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"entry:N14373:Table" </w:instrText>
            </w:r>
            <w:r>
              <w:fldChar w:fldCharType="end"/>
            </w:r>
            <w:r>
              <w:fldChar w:fldCharType="begin"/>
            </w:r>
            <w:r>
              <w:instrText xml:space="preserve"> XE "para:N14375:Table" </w:instrText>
            </w:r>
            <w:r>
              <w:fldChar w:fldCharType="end"/>
            </w:r>
            <w:r>
              <w:t>(iii) the Intensive Activity Period of the New Deal Pilots for 25 plus specified in regulation 75(1)(</w:t>
            </w:r>
            <w:r>
              <w:rPr>
                <w:i/>
                <w:iCs/>
              </w:rPr>
              <w:t>a</w:t>
            </w:r>
            <w:r>
              <w:t>)(iv) of the JSA Regulations or, in Northern Ireland, the Preparation for Employment Programme specified in regulation 75(1)(</w:t>
            </w:r>
            <w:r>
              <w:rPr>
                <w:i/>
                <w:iCs/>
              </w:rPr>
              <w:t>a</w:t>
            </w:r>
            <w:r>
              <w:t>)(v) of the JSA (NI) Regulations; …</w:t>
            </w:r>
            <w:r>
              <w:rPr>
                <w:rStyle w:val="endnoteid"/>
              </w:rPr>
              <w:t>8</w:t>
            </w:r>
            <w:r>
              <w:t xml:space="preserve"> [or</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"entry:N14383:Table"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"entry:N14385:Table"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"entry:N14387:Table" </w:instrText>
            </w:r>
            <w:r>
              <w:fldChar w:fldCharType="end"/>
            </w:r>
            <w:r>
              <w:fldChar w:fldCharType="begin"/>
            </w:r>
            <w:r>
              <w:instrText xml:space="preserve"> XE "para:N14389:Table" </w:instrText>
            </w:r>
            <w:r>
              <w:fldChar w:fldCharType="end"/>
            </w:r>
            <w:r>
              <w:t>(iv) the Backing Young Britain programme pursuant to arrangements made under section 2 of the Employment Act;]</w:t>
            </w:r>
            <w:r>
              <w:rPr>
                <w:rStyle w:val="endnoteid"/>
              </w:rPr>
              <w:t>9</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"entry:N1438E:Table"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"entry:N14390:Table" </w:instrText>
            </w:r>
            <w:r>
              <w:fldChar w:fldCharType="end"/>
            </w:r>
            <w:r>
              <w:fldChar w:fldCharType="begin"/>
            </w:r>
            <w:r>
              <w:instrText xml:space="preserve"> XE "para:N14393:Table" </w:instrText>
            </w:r>
            <w:r>
              <w:fldChar w:fldCharType="end"/>
            </w:r>
            <w:r>
              <w:t>(</w:t>
            </w:r>
            <w:r>
              <w:rPr>
                <w:i/>
                <w:iCs/>
              </w:rPr>
              <w:t>b</w:t>
            </w:r>
            <w:r>
              <w:t>) a written arrangement entered into between—</w:t>
            </w:r>
          </w:p>
        </w:tc>
      </w:tr>
      <w:tr w:rsidR="00730001" w:rsidTr="00210BFE">
        <w:trPr>
          <w:tblCellSpacing w:w="7" w:type="dxa"/>
        </w:trPr>
        <w:tc>
          <w:tcPr>
            <w:tcW w:w="0" w:type="auto"/>
            <w:gridSpan w:val="2"/>
            <w:vAlign w:val="center"/>
            <w:hideMark/>
          </w:tcPr>
          <w:p w:rsidR="00730001" w:rsidRDefault="00730001" w:rsidP="00210BFE">
            <w:pPr>
              <w:pStyle w:val="Table"/>
            </w:pPr>
            <w:r>
              <w:fldChar w:fldCharType="begin"/>
            </w:r>
            <w:r>
              <w:instrText xml:space="preserve"> XE "entry:N1439A:Table"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"entry:N1439D:Table" </w:instrText>
            </w:r>
            <w:r>
              <w:fldChar w:fldCharType="end"/>
            </w:r>
            <w:r>
              <w:fldChar w:fldCharType="begin"/>
            </w:r>
            <w:r>
              <w:instrText xml:space="preserve"> XE "para:N1439F:Table" </w:instrText>
            </w:r>
            <w:r>
              <w:fldChar w:fldCharType="end"/>
            </w:r>
            <w:r>
              <w:t>(i) the Secretary of State and the person who has arranged for the claimant's participation in the Intensive Activity Period of the New Deal for 25 plus and which is made in respect of his participation in that Period; or</w:t>
            </w:r>
          </w:p>
        </w:tc>
      </w:tr>
      <w:tr w:rsidR="00730001" w:rsidTr="00210BFE">
        <w:trPr>
          <w:tblCellSpacing w:w="7" w:type="dxa"/>
        </w:trPr>
        <w:tc>
          <w:tcPr>
            <w:tcW w:w="0" w:type="auto"/>
            <w:gridSpan w:val="2"/>
            <w:vAlign w:val="center"/>
            <w:hideMark/>
          </w:tcPr>
          <w:p w:rsidR="00730001" w:rsidRDefault="00730001" w:rsidP="00210BFE">
            <w:pPr>
              <w:pStyle w:val="Table"/>
            </w:pPr>
            <w:r>
              <w:fldChar w:fldCharType="begin"/>
            </w:r>
            <w:r>
              <w:instrText xml:space="preserve"> XE "entry:N143A2:Table"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"entry:N143A5:Table" </w:instrText>
            </w:r>
            <w:r>
              <w:fldChar w:fldCharType="end"/>
            </w:r>
            <w:r>
              <w:fldChar w:fldCharType="begin"/>
            </w:r>
            <w:r>
              <w:instrText xml:space="preserve"> XE "para:N143A7:Table" </w:instrText>
            </w:r>
            <w:r>
              <w:fldChar w:fldCharType="end"/>
            </w:r>
            <w:r>
              <w:t>(ii) the Department for Employment and Learning and the person who has arranged for the claimant's participation in the Preparation for Employment Programme and which is made in respect of the claimant's participation in the Programme[; or</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"entry:N143AA:Table"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"entry:N143AD:Table" </w:instrText>
            </w:r>
            <w:r>
              <w:fldChar w:fldCharType="end"/>
            </w:r>
            <w:r>
              <w:fldChar w:fldCharType="begin"/>
            </w:r>
            <w:r>
              <w:instrText xml:space="preserve"> XE "para:N143B1:Table" </w:instrText>
            </w:r>
            <w:r>
              <w:fldChar w:fldCharType="end"/>
            </w:r>
            <w:r>
              <w:t>(</w:t>
            </w:r>
            <w:r>
              <w:rPr>
                <w:i/>
                <w:iCs/>
              </w:rPr>
              <w:t>c</w:t>
            </w:r>
            <w:r>
              <w:t>) the Steps to Work Programme specified in regulation 75(1)(</w:t>
            </w:r>
            <w:r>
              <w:rPr>
                <w:i/>
                <w:iCs/>
              </w:rPr>
              <w:t>a</w:t>
            </w:r>
            <w:r>
              <w:t>)(vi) of the Jobseeker’s Allowance Regulations (Northern Ireland) 1996.]</w:t>
            </w:r>
            <w:r>
              <w:rPr>
                <w:rStyle w:val="endnoteid"/>
              </w:rPr>
              <w:t>8</w:t>
            </w:r>
            <w:r>
              <w:t xml:space="preserve"> </w:t>
            </w:r>
          </w:p>
        </w:tc>
      </w:tr>
      <w:tr w:rsidR="00730001" w:rsidTr="00210BFE">
        <w:trPr>
          <w:tblCellSpacing w:w="7" w:type="dxa"/>
        </w:trPr>
        <w:tc>
          <w:tcPr>
            <w:tcW w:w="0" w:type="auto"/>
            <w:gridSpan w:val="3"/>
            <w:vAlign w:val="center"/>
            <w:hideMark/>
          </w:tcPr>
          <w:p w:rsidR="00730001" w:rsidRDefault="00730001" w:rsidP="00210BFE">
            <w:pPr>
              <w:pStyle w:val="Table"/>
            </w:pPr>
            <w:r>
              <w:fldChar w:fldCharType="begin"/>
            </w:r>
            <w:r>
              <w:instrText xml:space="preserve"> XE "entry:N143BF:Table" </w:instrText>
            </w:r>
            <w:r>
              <w:fldChar w:fldCharType="end"/>
            </w:r>
            <w:r>
              <w:fldChar w:fldCharType="begin"/>
            </w:r>
            <w:r>
              <w:instrText xml:space="preserve"> XE "para:N143C2:Table" </w:instrText>
            </w:r>
            <w:r>
              <w:fldChar w:fldCharType="end"/>
            </w:r>
            <w:r>
              <w:t>[This item applies only to the extent that the payment is not taxable as a profit of a trade, profession or vocation.]</w:t>
            </w:r>
            <w:r>
              <w:rPr>
                <w:rStyle w:val="endnoteid"/>
              </w:rPr>
              <w:t>4</w:t>
            </w:r>
            <w:r>
              <w:t xml:space="preserve"> </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"entry:N143C9:Table" </w:instrText>
            </w:r>
            <w:r>
              <w:fldChar w:fldCharType="end"/>
            </w:r>
            <w:r>
              <w:fldChar w:fldCharType="begin"/>
            </w:r>
            <w:r>
              <w:instrText xml:space="preserve"> XE "para:N143CC:Table" </w:instrText>
            </w:r>
            <w:r>
              <w:fldChar w:fldCharType="end"/>
            </w:r>
            <w:r>
              <w:t>4 Any discretionary payment pursuant to section 2 of the Employment Act, or, in Northern Ireland, section 1(1) of the Employment and Training Act (Northern Ireland) 1950 to meet, or help to meet, special needs in respect of the claimant's participation in the Full-Time Education and Training Option of the New Deal as specified in regulation 75(1)(</w:t>
            </w:r>
            <w:r>
              <w:rPr>
                <w:i/>
                <w:iCs/>
              </w:rPr>
              <w:t>b</w:t>
            </w:r>
            <w:r>
              <w:t>)(ii) of the JSA Regulations or of the JSA (NI) Regulations.</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"entry:N143D3:Table" </w:instrText>
            </w:r>
            <w:r>
              <w:fldChar w:fldCharType="end"/>
            </w:r>
            <w:r>
              <w:fldChar w:fldCharType="begin"/>
            </w:r>
            <w:r>
              <w:instrText xml:space="preserve"> XE "para:N143D6:Table" </w:instrText>
            </w:r>
            <w:r>
              <w:fldChar w:fldCharType="end"/>
            </w:r>
            <w:r>
              <w:t>5 Any—</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"entry:N143D9:Table"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"entry:N143DB:Table" </w:instrText>
            </w:r>
            <w:r>
              <w:fldChar w:fldCharType="end"/>
            </w:r>
            <w:r>
              <w:fldChar w:fldCharType="begin"/>
            </w:r>
            <w:r>
              <w:instrText xml:space="preserve"> XE "para:N143DE:Table" </w:instrText>
            </w:r>
            <w:r>
              <w:fldChar w:fldCharType="end"/>
            </w:r>
            <w:r>
              <w:t>(</w:t>
            </w:r>
            <w:r>
              <w:rPr>
                <w:i/>
                <w:iCs/>
              </w:rPr>
              <w:t>a</w:t>
            </w:r>
            <w:r>
              <w:t>) education maintenance allowance in accordance with regulations made under section 518 of the Education Act 1996 (payment of school expenses; grant of scholarships etc); or</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"entry:N143E5:Table"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"entry:N143E7:Table" </w:instrText>
            </w:r>
            <w:r>
              <w:fldChar w:fldCharType="end"/>
            </w:r>
            <w:r>
              <w:fldChar w:fldCharType="begin"/>
            </w:r>
            <w:r>
              <w:instrText xml:space="preserve"> XE "para:N143EA:Table" </w:instrText>
            </w:r>
            <w:r>
              <w:fldChar w:fldCharType="end"/>
            </w:r>
            <w:r>
              <w:t>(</w:t>
            </w:r>
            <w:r>
              <w:rPr>
                <w:i/>
                <w:iCs/>
              </w:rPr>
              <w:t>b</w:t>
            </w:r>
            <w:r>
              <w:t>) payment (not within sub-paragraph (</w:t>
            </w:r>
            <w:r>
              <w:rPr>
                <w:i/>
                <w:iCs/>
              </w:rPr>
              <w:t>a</w:t>
            </w:r>
            <w:r>
              <w:t>)) in respect of a course of study attended by a child or qualifying young person payable—</w:t>
            </w:r>
          </w:p>
        </w:tc>
      </w:tr>
      <w:tr w:rsidR="00730001" w:rsidTr="00210BFE">
        <w:trPr>
          <w:tblCellSpacing w:w="7" w:type="dxa"/>
        </w:trPr>
        <w:tc>
          <w:tcPr>
            <w:tcW w:w="0" w:type="auto"/>
            <w:gridSpan w:val="2"/>
            <w:vAlign w:val="center"/>
            <w:hideMark/>
          </w:tcPr>
          <w:p w:rsidR="00730001" w:rsidRDefault="00730001" w:rsidP="00210BFE">
            <w:pPr>
              <w:pStyle w:val="Table"/>
            </w:pPr>
            <w:r>
              <w:fldChar w:fldCharType="begin"/>
            </w:r>
            <w:r>
              <w:instrText xml:space="preserve"> XE "entry:N143F5:Table"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"entry:N143F8:Table" </w:instrText>
            </w:r>
            <w:r>
              <w:fldChar w:fldCharType="end"/>
            </w:r>
            <w:r>
              <w:fldChar w:fldCharType="begin"/>
            </w:r>
            <w:r>
              <w:instrText xml:space="preserve"> XE "para:N143FA:Table" </w:instrText>
            </w:r>
            <w:r>
              <w:fldChar w:fldCharType="end"/>
            </w:r>
            <w:r>
              <w:t>(i) in accordance with regulations made under section 518 of the Education (Scotland) Act 1980 (power to assist persons to take advantage of educational facilities) or section 12(2)(</w:t>
            </w:r>
            <w:r>
              <w:rPr>
                <w:i/>
                <w:iCs/>
              </w:rPr>
              <w:t>c</w:t>
            </w:r>
            <w:r>
              <w:t>) of the Further and Higher Education (Scotland) Act 1992 (provision of financial assistance to students); or</w:t>
            </w:r>
          </w:p>
        </w:tc>
      </w:tr>
      <w:tr w:rsidR="00730001" w:rsidTr="00210BFE">
        <w:trPr>
          <w:tblCellSpacing w:w="7" w:type="dxa"/>
        </w:trPr>
        <w:tc>
          <w:tcPr>
            <w:tcW w:w="0" w:type="auto"/>
            <w:gridSpan w:val="2"/>
            <w:vAlign w:val="center"/>
            <w:hideMark/>
          </w:tcPr>
          <w:p w:rsidR="00730001" w:rsidRDefault="00730001" w:rsidP="00210BFE">
            <w:pPr>
              <w:pStyle w:val="Table"/>
            </w:pPr>
            <w:r>
              <w:fldChar w:fldCharType="begin"/>
            </w:r>
            <w:r>
              <w:instrText xml:space="preserve"> XE "entry:N14401:Table"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"entry:N14404:Table" </w:instrText>
            </w:r>
            <w:r>
              <w:fldChar w:fldCharType="end"/>
            </w:r>
            <w:r>
              <w:fldChar w:fldCharType="begin"/>
            </w:r>
            <w:r>
              <w:instrText xml:space="preserve"> XE "para:N14406:Table" </w:instrText>
            </w:r>
            <w:r>
              <w:fldChar w:fldCharType="end"/>
            </w:r>
            <w:r>
              <w:t>(ii) by virtue of regulations made Article 50, 51 or 55(1) of the Education and Libraries (Northern Ireland) Order 1986 (provisions to assist persons to take advantage of educational facilities).</w:t>
            </w:r>
          </w:p>
        </w:tc>
      </w:tr>
      <w:tr w:rsidR="00730001" w:rsidTr="00210BFE">
        <w:trPr>
          <w:tblCellSpacing w:w="7" w:type="dxa"/>
        </w:trPr>
        <w:tc>
          <w:tcPr>
            <w:tcW w:w="0" w:type="auto"/>
            <w:gridSpan w:val="3"/>
            <w:vAlign w:val="center"/>
            <w:hideMark/>
          </w:tcPr>
          <w:p w:rsidR="00730001" w:rsidRDefault="00730001" w:rsidP="00210BFE">
            <w:pPr>
              <w:pStyle w:val="Table"/>
            </w:pPr>
            <w:r>
              <w:fldChar w:fldCharType="begin"/>
            </w:r>
            <w:r>
              <w:instrText xml:space="preserve"> XE "entry:N1440A:Table" </w:instrText>
            </w:r>
            <w:r>
              <w:fldChar w:fldCharType="end"/>
            </w:r>
            <w:r>
              <w:fldChar w:fldCharType="begin"/>
            </w:r>
            <w:r>
              <w:instrText xml:space="preserve"> XE "para:N1440D:Table" </w:instrText>
            </w:r>
            <w:r>
              <w:fldChar w:fldCharType="end"/>
            </w:r>
            <w:r>
              <w:t>6 Any payment made by an employment zone contractor payable in respect of the claimant's participation in the employment zone programme by way of—</w:t>
            </w:r>
          </w:p>
        </w:tc>
      </w:tr>
      <w:tr w:rsidR="00730001" w:rsidTr="00210BFE">
        <w:trPr>
          <w:tblCellSpacing w:w="7" w:type="dxa"/>
        </w:trPr>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"entry:N14410:Table" </w:instrText>
            </w:r>
            <w:r>
              <w:fldChar w:fldCharType="end"/>
            </w:r>
          </w:p>
        </w:tc>
        <w:tc>
          <w:tcPr>
            <w:tcW w:w="0" w:type="auto"/>
            <w:gridSpan w:val="2"/>
            <w:tcBorders>
              <w:top w:val="single" w:sz="4" w:space="0" w:color="auto"/>
            </w:tcBorders>
            <w:vAlign w:val="center"/>
            <w:hideMark/>
          </w:tcPr>
          <w:p w:rsidR="00730001" w:rsidRDefault="00730001" w:rsidP="00210BFE">
            <w:pPr>
              <w:pStyle w:val="Table"/>
            </w:pPr>
            <w:r>
              <w:fldChar w:fldCharType="begin"/>
            </w:r>
            <w:r>
              <w:instrText xml:space="preserve"> XE "entry:N14412:Table" </w:instrText>
            </w:r>
            <w:r>
              <w:fldChar w:fldCharType="end"/>
            </w:r>
            <w:r>
              <w:fldChar w:fldCharType="begin"/>
            </w:r>
            <w:r>
              <w:instrText xml:space="preserve"> XE "para:N14415:Table" </w:instrText>
            </w:r>
            <w:r>
              <w:fldChar w:fldCharType="end"/>
            </w:r>
            <w:r>
              <w:t>(</w:t>
            </w:r>
            <w:r>
              <w:rPr>
                <w:i/>
                <w:iCs/>
              </w:rPr>
              <w:t>a</w:t>
            </w:r>
            <w:r>
              <w:t>) a training premium;</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"entry:N1441C:Table"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"entry:N1441E:Table" </w:instrText>
            </w:r>
            <w:r>
              <w:fldChar w:fldCharType="end"/>
            </w:r>
            <w:r>
              <w:fldChar w:fldCharType="begin"/>
            </w:r>
            <w:r>
              <w:instrText xml:space="preserve"> XE "para:N14421:Table" </w:instrText>
            </w:r>
            <w:r>
              <w:fldChar w:fldCharType="end"/>
            </w:r>
            <w:r>
              <w:t>(</w:t>
            </w:r>
            <w:r>
              <w:rPr>
                <w:i/>
                <w:iCs/>
              </w:rPr>
              <w:t>b</w:t>
            </w:r>
            <w:r>
              <w:t>) a discretionary payment, being a fee, grant, loan or otherwise; or</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"entry:N14429:Table"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"entry:N1442B:Table" </w:instrText>
            </w:r>
            <w:r>
              <w:fldChar w:fldCharType="end"/>
            </w:r>
            <w:r>
              <w:fldChar w:fldCharType="begin"/>
            </w:r>
            <w:r>
              <w:instrText xml:space="preserve"> XE "para:N1442E:Table" </w:instrText>
            </w:r>
            <w:r>
              <w:fldChar w:fldCharType="end"/>
            </w:r>
            <w:r>
              <w:t>(</w:t>
            </w:r>
            <w:r>
              <w:rPr>
                <w:i/>
                <w:iCs/>
              </w:rPr>
              <w:t>c</w:t>
            </w:r>
            <w:r>
              <w:t>) any arrears of subsistence allowance paid as a lump sum.</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"entry:N14436:Table" </w:instrText>
            </w:r>
            <w:r>
              <w:fldChar w:fldCharType="end"/>
            </w:r>
            <w:r>
              <w:fldChar w:fldCharType="begin"/>
            </w:r>
            <w:r>
              <w:instrText xml:space="preserve"> XE "para:N14439:Table" </w:instrText>
            </w:r>
            <w:r>
              <w:fldChar w:fldCharType="end"/>
            </w:r>
            <w:r>
              <w:t>7 …</w:t>
            </w:r>
            <w:r>
              <w:rPr>
                <w:rStyle w:val="endnoteid"/>
              </w:rPr>
              <w:t>4</w:t>
            </w:r>
            <w:r>
              <w:t xml:space="preserve"> </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"entry:N14440:Table" </w:instrText>
            </w:r>
            <w:r>
              <w:fldChar w:fldCharType="end"/>
            </w:r>
            <w:r>
              <w:fldChar w:fldCharType="begin"/>
            </w:r>
            <w:r>
              <w:instrText xml:space="preserve"> XE "para:N14443:Table" </w:instrText>
            </w:r>
            <w:r>
              <w:fldChar w:fldCharType="end"/>
            </w:r>
            <w:r>
              <w:t>8 An amount of income equal to any qualifying maintenance payment within section 347B of the Taxes Act.</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"entry:N14447:Table" </w:instrText>
            </w:r>
            <w:r>
              <w:fldChar w:fldCharType="end"/>
            </w:r>
            <w:r>
              <w:fldChar w:fldCharType="begin"/>
            </w:r>
            <w:r>
              <w:instrText xml:space="preserve"> XE "para:N1444A:Table" </w:instrText>
            </w:r>
            <w:r>
              <w:fldChar w:fldCharType="end"/>
            </w:r>
            <w:r>
              <w:t>[9 Any payment by way of qualifying care receipts to the extent that those receipts qualify for relief under Chapter 2 of Part 7 of the Income Tax (Trading and Other Income) Act 2005.]</w:t>
            </w:r>
            <w:r>
              <w:rPr>
                <w:rStyle w:val="endnoteid"/>
              </w:rPr>
              <w:t>11</w:t>
            </w:r>
            <w:r>
              <w:t xml:space="preserve"> </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lastRenderedPageBreak/>
              <w:fldChar w:fldCharType="begin"/>
            </w:r>
            <w:r>
              <w:instrText xml:space="preserve"> XE "entry:N14450:Table" </w:instrText>
            </w:r>
            <w:r>
              <w:fldChar w:fldCharType="end"/>
            </w:r>
            <w:r>
              <w:fldChar w:fldCharType="begin"/>
            </w:r>
            <w:r>
              <w:instrText xml:space="preserve"> XE "para:N14453:Table" </w:instrText>
            </w:r>
            <w:r>
              <w:fldChar w:fldCharType="end"/>
            </w:r>
            <w:r>
              <w:t>10 Any payment of maintenance, whether under a court order or not, which is made or due to be made by—</w:t>
            </w:r>
          </w:p>
        </w:tc>
      </w:tr>
      <w:tr w:rsidR="00730001" w:rsidTr="00210BFE">
        <w:trPr>
          <w:tblCellSpacing w:w="7" w:type="dxa"/>
        </w:trPr>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"entry:N14456:Table" </w:instrText>
            </w:r>
            <w:r>
              <w:fldChar w:fldCharType="end"/>
            </w:r>
          </w:p>
        </w:tc>
        <w:tc>
          <w:tcPr>
            <w:tcW w:w="0" w:type="auto"/>
            <w:gridSpan w:val="2"/>
            <w:tcBorders>
              <w:top w:val="single" w:sz="4" w:space="0" w:color="auto"/>
            </w:tcBorders>
            <w:vAlign w:val="center"/>
            <w:hideMark/>
          </w:tcPr>
          <w:p w:rsidR="00730001" w:rsidRDefault="00730001" w:rsidP="00210BFE">
            <w:pPr>
              <w:pStyle w:val="Table"/>
            </w:pPr>
            <w:r>
              <w:fldChar w:fldCharType="begin"/>
            </w:r>
            <w:r>
              <w:instrText xml:space="preserve"> XE "entry:N14458:Table" </w:instrText>
            </w:r>
            <w:r>
              <w:fldChar w:fldCharType="end"/>
            </w:r>
            <w:r>
              <w:fldChar w:fldCharType="begin"/>
            </w:r>
            <w:r>
              <w:instrText xml:space="preserve"> XE "para:N1445B:Table" </w:instrText>
            </w:r>
            <w:r>
              <w:fldChar w:fldCharType="end"/>
            </w:r>
            <w:r>
              <w:t>(</w:t>
            </w:r>
            <w:r>
              <w:rPr>
                <w:i/>
                <w:iCs/>
              </w:rPr>
              <w:t>a</w:t>
            </w:r>
            <w:r>
              <w:t>) the claimant's former partner, or the claimant's partner's former partner; or</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"entry:N14463:Table"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"entry:N14465:Table" </w:instrText>
            </w:r>
            <w:r>
              <w:fldChar w:fldCharType="end"/>
            </w:r>
            <w:r>
              <w:fldChar w:fldCharType="begin"/>
            </w:r>
            <w:r>
              <w:instrText xml:space="preserve"> XE "para:N14468:Table" </w:instrText>
            </w:r>
            <w:r>
              <w:fldChar w:fldCharType="end"/>
            </w:r>
            <w:r>
              <w:t>(</w:t>
            </w:r>
            <w:r>
              <w:rPr>
                <w:i/>
                <w:iCs/>
              </w:rPr>
              <w:t>b</w:t>
            </w:r>
            <w:r>
              <w:t>) the parent of a child or qualifying young person where that child or qualifying young person is a member of the claimant's household except where that parent is the claimant or the claimant's partner.</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"entry:N1446F:Table" </w:instrText>
            </w:r>
            <w:r>
              <w:fldChar w:fldCharType="end"/>
            </w:r>
            <w:r>
              <w:fldChar w:fldCharType="begin"/>
            </w:r>
            <w:r>
              <w:instrText xml:space="preserve"> XE "para:N14472:Table" </w:instrText>
            </w:r>
            <w:r>
              <w:fldChar w:fldCharType="end"/>
            </w:r>
            <w:r>
              <w:t>11 Any payment in respect of a child or qualifying young person who is a member of the claimant's household made—</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"entry:N14475:Table"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"entry:N14477:Table" </w:instrText>
            </w:r>
            <w:r>
              <w:fldChar w:fldCharType="end"/>
            </w:r>
            <w:r>
              <w:fldChar w:fldCharType="begin"/>
            </w:r>
            <w:r>
              <w:instrText xml:space="preserve"> XE "para:N1447A:Table" </w:instrText>
            </w:r>
            <w:r>
              <w:fldChar w:fldCharType="end"/>
            </w:r>
            <w:r>
              <w:t>[(</w:t>
            </w:r>
            <w:r>
              <w:rPr>
                <w:i/>
                <w:iCs/>
              </w:rPr>
              <w:t>a</w:t>
            </w:r>
            <w:r>
              <w:t>) to adopters which is exempt from income tax by virtue of [sections 744 to 746 of ITTOIA;]</w:t>
            </w:r>
            <w:r>
              <w:rPr>
                <w:rStyle w:val="endnoteid"/>
              </w:rPr>
              <w:t>6</w:t>
            </w:r>
            <w:r>
              <w:t>]</w:t>
            </w:r>
            <w:r>
              <w:rPr>
                <w:rStyle w:val="endnoteid"/>
              </w:rPr>
              <w:t>3</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"entry:N14488:Table"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"entry:N1448A:Table" </w:instrText>
            </w:r>
            <w:r>
              <w:fldChar w:fldCharType="end"/>
            </w:r>
            <w:r>
              <w:fldChar w:fldCharType="begin"/>
            </w:r>
            <w:r>
              <w:instrText xml:space="preserve"> XE "para:N1448D:Table" </w:instrText>
            </w:r>
            <w:r>
              <w:fldChar w:fldCharType="end"/>
            </w:r>
            <w:r>
              <w:t>(</w:t>
            </w:r>
            <w:r>
              <w:rPr>
                <w:i/>
                <w:iCs/>
              </w:rPr>
              <w:t>b</w:t>
            </w:r>
            <w:r>
              <w:t>) by a local authority in pursuance of paragraph 15(1) of Schedule 1 to the Children Act 1989 (local authority contribution to child's maintenance);</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"entry:N14494:Table"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"entry:N14496:Table" </w:instrText>
            </w:r>
            <w:r>
              <w:fldChar w:fldCharType="end"/>
            </w:r>
            <w:r>
              <w:fldChar w:fldCharType="begin"/>
            </w:r>
            <w:r>
              <w:instrText xml:space="preserve"> XE "para:N14499:Table" </w:instrText>
            </w:r>
            <w:r>
              <w:fldChar w:fldCharType="end"/>
            </w:r>
            <w:r>
              <w:t>[(</w:t>
            </w:r>
            <w:r>
              <w:rPr>
                <w:i/>
                <w:iCs/>
              </w:rPr>
              <w:t>bb</w:t>
            </w:r>
            <w:r>
              <w:t>) by a local authority by way of special guardianship support services pursuant to regulations under section 14F(1)(</w:t>
            </w:r>
            <w:r>
              <w:rPr>
                <w:i/>
                <w:iCs/>
              </w:rPr>
              <w:t>b</w:t>
            </w:r>
            <w:r>
              <w:t>) of the Children Act 1989; or]</w:t>
            </w:r>
            <w:r>
              <w:rPr>
                <w:rStyle w:val="endnoteid"/>
              </w:rPr>
              <w:t>4</w:t>
            </w:r>
            <w:r>
              <w:t xml:space="preserve"> </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"entry:N144A8:Table"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"entry:N144AA:Table" </w:instrText>
            </w:r>
            <w:r>
              <w:fldChar w:fldCharType="end"/>
            </w:r>
            <w:r>
              <w:fldChar w:fldCharType="begin"/>
            </w:r>
            <w:r>
              <w:instrText xml:space="preserve"> XE "para:N144AD:Table" </w:instrText>
            </w:r>
            <w:r>
              <w:fldChar w:fldCharType="end"/>
            </w:r>
            <w:r>
              <w:t>(</w:t>
            </w:r>
            <w:r>
              <w:rPr>
                <w:i/>
                <w:iCs/>
              </w:rPr>
              <w:t>c</w:t>
            </w:r>
            <w:r>
              <w:t>) by an authority, as defined in Article 2 of the Children (Northern Ireland) Order 1995, in pursuance of Article 15 of, and paragraph 17 of Schedule 1 to, that Order (contribution by an authority to child's maintenance).</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"entry:N144B4:Table" </w:instrText>
            </w:r>
            <w:r>
              <w:fldChar w:fldCharType="end"/>
            </w:r>
            <w:r>
              <w:fldChar w:fldCharType="begin"/>
            </w:r>
            <w:r>
              <w:instrText xml:space="preserve"> XE "para:N144B7:Table" </w:instrText>
            </w:r>
            <w:r>
              <w:fldChar w:fldCharType="end"/>
            </w:r>
            <w:r>
              <w:t>[12 Any payment in respect of travelling expenses—</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"entry:N144BA:Table"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"entry:N144BC:Table" </w:instrText>
            </w:r>
            <w:r>
              <w:fldChar w:fldCharType="end"/>
            </w:r>
            <w:r>
              <w:fldChar w:fldCharType="begin"/>
            </w:r>
            <w:r>
              <w:instrText xml:space="preserve"> XE "para:N144BF:Table" </w:instrText>
            </w:r>
            <w:r>
              <w:fldChar w:fldCharType="end"/>
            </w:r>
            <w:r>
              <w:t>(</w:t>
            </w:r>
            <w:r>
              <w:rPr>
                <w:i/>
                <w:iCs/>
              </w:rPr>
              <w:t>a</w:t>
            </w:r>
            <w:r>
              <w:t>) in relation to England under regulation 5, 6 or 12 of the National Health Service (Travel Expenses and Remission of Charges) Regulations 2003;</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"entry:N144C6:Table"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"entry:N144C8:Table" </w:instrText>
            </w:r>
            <w:r>
              <w:fldChar w:fldCharType="end"/>
            </w:r>
            <w:r>
              <w:fldChar w:fldCharType="begin"/>
            </w:r>
            <w:r>
              <w:instrText xml:space="preserve"> XE "para:N144CB:Table" </w:instrText>
            </w:r>
            <w:r>
              <w:fldChar w:fldCharType="end"/>
            </w:r>
            <w:r>
              <w:t>(</w:t>
            </w:r>
            <w:r>
              <w:rPr>
                <w:i/>
                <w:iCs/>
              </w:rPr>
              <w:t>b</w:t>
            </w:r>
            <w:r>
              <w:t>) in relation to Wales under regulation 5, 6 or 11 of the National Health Service (Travelling Expenses and Remission of Charges) (Wales) Regulations 2007;</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"entry:N144D2:Table"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"entry:N144D4:Table" </w:instrText>
            </w:r>
            <w:r>
              <w:fldChar w:fldCharType="end"/>
            </w:r>
            <w:r>
              <w:fldChar w:fldCharType="begin"/>
            </w:r>
            <w:r>
              <w:instrText xml:space="preserve"> XE "para:N144D7:Table" </w:instrText>
            </w:r>
            <w:r>
              <w:fldChar w:fldCharType="end"/>
            </w:r>
            <w:r>
              <w:t>(</w:t>
            </w:r>
            <w:r>
              <w:rPr>
                <w:i/>
                <w:iCs/>
              </w:rPr>
              <w:t>c</w:t>
            </w:r>
            <w:r>
              <w:t>) in relation to Scotland, under regulation 3, 5, or 11 of the National Health Service (Travelling Expenses and Remission of Charges) (Scotland) (No 2) Regulations 2003;</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"entry:N144DF:Table"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"entry:N144E2:Table" </w:instrText>
            </w:r>
            <w:r>
              <w:fldChar w:fldCharType="end"/>
            </w:r>
            <w:r>
              <w:fldChar w:fldCharType="begin"/>
            </w:r>
            <w:r>
              <w:instrText xml:space="preserve"> XE "para:N144E6:Table" </w:instrText>
            </w:r>
            <w:r>
              <w:fldChar w:fldCharType="end"/>
            </w:r>
            <w:r>
              <w:t>(</w:t>
            </w:r>
            <w:r>
              <w:rPr>
                <w:i/>
                <w:iCs/>
              </w:rPr>
              <w:t>d</w:t>
            </w:r>
            <w:r>
              <w:t>) in relation to Northern Ireland, under regulation 5, 6 or 11 of the Travelling Expenses and Remission of Charges Regulations (Northern Ireland) 2004; or</w:t>
            </w:r>
          </w:p>
        </w:tc>
      </w:tr>
      <w:tr w:rsidR="00730001" w:rsidTr="00210BFE">
        <w:trPr>
          <w:tblCellSpacing w:w="7" w:type="dxa"/>
        </w:trPr>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"entry:N144ED:Table" </w:instrText>
            </w:r>
            <w:r>
              <w:fldChar w:fldCharType="end"/>
            </w:r>
          </w:p>
        </w:tc>
        <w:tc>
          <w:tcPr>
            <w:tcW w:w="0" w:type="auto"/>
            <w:gridSpan w:val="2"/>
            <w:tcBorders>
              <w:top w:val="single" w:sz="4" w:space="0" w:color="auto"/>
            </w:tcBorders>
            <w:vAlign w:val="center"/>
            <w:hideMark/>
          </w:tcPr>
          <w:p w:rsidR="00730001" w:rsidRDefault="00730001" w:rsidP="00210BFE">
            <w:pPr>
              <w:pStyle w:val="Table"/>
            </w:pPr>
            <w:r>
              <w:fldChar w:fldCharType="begin"/>
            </w:r>
            <w:r>
              <w:instrText xml:space="preserve"> XE "entry:N144F0:Table" </w:instrText>
            </w:r>
            <w:r>
              <w:fldChar w:fldCharType="end"/>
            </w:r>
            <w:r>
              <w:fldChar w:fldCharType="begin"/>
            </w:r>
            <w:r>
              <w:instrText xml:space="preserve"> XE "para:N144F5:Table" </w:instrText>
            </w:r>
            <w:r>
              <w:fldChar w:fldCharType="end"/>
            </w:r>
            <w:r>
              <w:t>(</w:t>
            </w:r>
            <w:r>
              <w:rPr>
                <w:i/>
                <w:iCs/>
              </w:rPr>
              <w:t>e</w:t>
            </w:r>
            <w:r>
              <w:t>) made by the Secretary of State for Health, the Scottish Ministers, the Welsh Ministers or the Department of Health, Social Services and Public Safety and which is analogous to a payment specified in paragraph (a), (b), (c) or (d).]</w:t>
            </w:r>
            <w:r>
              <w:rPr>
                <w:rStyle w:val="endnoteid"/>
              </w:rPr>
              <w:t>10</w:t>
            </w:r>
            <w:r>
              <w:t xml:space="preserve"> </w:t>
            </w:r>
          </w:p>
        </w:tc>
      </w:tr>
      <w:tr w:rsidR="00730001" w:rsidTr="00210BFE">
        <w:trPr>
          <w:tblCellSpacing w:w="7" w:type="dxa"/>
        </w:trPr>
        <w:tc>
          <w:tcPr>
            <w:tcW w:w="0" w:type="auto"/>
            <w:gridSpan w:val="3"/>
            <w:vAlign w:val="center"/>
            <w:hideMark/>
          </w:tcPr>
          <w:p w:rsidR="00730001" w:rsidRDefault="00730001" w:rsidP="00210BFE">
            <w:pPr>
              <w:pStyle w:val="Table"/>
            </w:pPr>
            <w:r>
              <w:fldChar w:fldCharType="begin"/>
            </w:r>
            <w:r>
              <w:instrText xml:space="preserve"> XE "entry:N144FF:Table" </w:instrText>
            </w:r>
            <w:r>
              <w:fldChar w:fldCharType="end"/>
            </w:r>
            <w:r>
              <w:fldChar w:fldCharType="begin"/>
            </w:r>
            <w:r>
              <w:instrText xml:space="preserve"> XE "para:N14502:Table" </w:instrText>
            </w:r>
            <w:r>
              <w:fldChar w:fldCharType="end"/>
            </w:r>
            <w:r>
              <w:t>13 Any payment made by the Secretary of State or the Scottish Ministers under a scheme established to assist relatives and other persons to visit persons in custody.</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"entry:N14506:Table" </w:instrText>
            </w:r>
            <w:r>
              <w:fldChar w:fldCharType="end"/>
            </w:r>
            <w:r>
              <w:fldChar w:fldCharType="begin"/>
            </w:r>
            <w:r>
              <w:instrText xml:space="preserve"> XE "para:N14509:Table" </w:instrText>
            </w:r>
            <w:r>
              <w:fldChar w:fldCharType="end"/>
            </w:r>
            <w:r>
              <w:t>[14 Any payment under the Community Care (Direct Payments) Act 1996, section 57 of the Health and Social Care Act 2001, …</w:t>
            </w:r>
            <w:r>
              <w:rPr>
                <w:rStyle w:val="endnoteid"/>
              </w:rPr>
              <w:t>12</w:t>
            </w:r>
            <w:r>
              <w:t xml:space="preserve"> Article 15A of the Health and Personal Social Services (Direct Payments) (Northern Ireland) Order 1996 [or regulations made under section 57 of the Health and Social Care Act 2001 (direct payments)]</w:t>
            </w:r>
            <w:r>
              <w:rPr>
                <w:rStyle w:val="endnoteid"/>
              </w:rPr>
              <w:t>5</w:t>
            </w:r>
            <w:r>
              <w:t xml:space="preserve"> or section 8 of the Carers and Direct Payments Act (Northern Ireland) 2002 [or as a direct payment as defined in section 4(2) of the Social Care (Self-directed Support) (Scotland) Act 2013]</w:t>
            </w:r>
            <w:r>
              <w:rPr>
                <w:rStyle w:val="endnoteid"/>
              </w:rPr>
              <w:t>12</w:t>
            </w:r>
            <w:r>
              <w:t>.]</w:t>
            </w:r>
            <w:r>
              <w:rPr>
                <w:rStyle w:val="endnoteid"/>
              </w:rPr>
              <w:t>3</w:t>
            </w:r>
            <w:r>
              <w:t>.</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"entry:N14519:Table" </w:instrText>
            </w:r>
            <w:r>
              <w:fldChar w:fldCharType="end"/>
            </w:r>
            <w:r>
              <w:fldChar w:fldCharType="begin"/>
            </w:r>
            <w:r>
              <w:instrText xml:space="preserve"> XE "para:N1451C:Table" </w:instrText>
            </w:r>
            <w:r>
              <w:fldChar w:fldCharType="end"/>
            </w:r>
            <w:r>
              <w:t>[14A Any payment made under the “Supporting People” programme—</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"entry:N1451F:Table"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"entry:N14521:Table" </w:instrText>
            </w:r>
            <w:r>
              <w:fldChar w:fldCharType="end"/>
            </w:r>
            <w:r>
              <w:fldChar w:fldCharType="begin"/>
            </w:r>
            <w:r>
              <w:instrText xml:space="preserve"> XE "para:N14524:Table" </w:instrText>
            </w:r>
            <w:r>
              <w:fldChar w:fldCharType="end"/>
            </w:r>
            <w:r>
              <w:t>(</w:t>
            </w:r>
            <w:r>
              <w:rPr>
                <w:i/>
                <w:iCs/>
              </w:rPr>
              <w:t>a</w:t>
            </w:r>
            <w:r>
              <w:t>) in England and Wales, under section 93 of the Local Government Act 2000;</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"entry:N1452B:Table"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"entry:N1452D:Table" </w:instrText>
            </w:r>
            <w:r>
              <w:fldChar w:fldCharType="end"/>
            </w:r>
            <w:r>
              <w:fldChar w:fldCharType="begin"/>
            </w:r>
            <w:r>
              <w:instrText xml:space="preserve"> XE "para:N14530:Table" </w:instrText>
            </w:r>
            <w:r>
              <w:fldChar w:fldCharType="end"/>
            </w:r>
            <w:r>
              <w:t>(</w:t>
            </w:r>
            <w:r>
              <w:rPr>
                <w:i/>
                <w:iCs/>
              </w:rPr>
              <w:t>b</w:t>
            </w:r>
            <w:r>
              <w:t>) in Scotland, under section 91 of the Housing (Scotland) Act 2001; or</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"entry:N14538:Table" </w:instrText>
            </w:r>
            <w:r>
              <w:fldChar w:fldCharType="end"/>
            </w:r>
          </w:p>
        </w:tc>
        <w:tc>
          <w:tcPr>
            <w:tcW w:w="0" w:type="auto"/>
            <w:gridSpan w:val="2"/>
            <w:vAlign w:val="center"/>
            <w:hideMark/>
          </w:tcPr>
          <w:p w:rsidR="00730001" w:rsidRDefault="00730001" w:rsidP="00210BFE">
            <w:pPr>
              <w:pStyle w:val="Table"/>
            </w:pPr>
            <w:r>
              <w:fldChar w:fldCharType="begin"/>
            </w:r>
            <w:r>
              <w:instrText xml:space="preserve"> XE "entry:N1453A:Table" </w:instrText>
            </w:r>
            <w:r>
              <w:fldChar w:fldCharType="end"/>
            </w:r>
            <w:r>
              <w:fldChar w:fldCharType="begin"/>
            </w:r>
            <w:r>
              <w:instrText xml:space="preserve"> XE "para:N1453D:Table" </w:instrText>
            </w:r>
            <w:r>
              <w:fldChar w:fldCharType="end"/>
            </w:r>
            <w:r>
              <w:t>(</w:t>
            </w:r>
            <w:r>
              <w:rPr>
                <w:i/>
                <w:iCs/>
              </w:rPr>
              <w:t>c</w:t>
            </w:r>
            <w:r>
              <w:t>) in Northern Ireland, under Article 4 of the Housing Support Services (Northern Ireland) Order 2002.]</w:t>
            </w:r>
            <w:r>
              <w:rPr>
                <w:rStyle w:val="endnoteid"/>
              </w:rPr>
              <w:t>1</w:t>
            </w:r>
            <w:r>
              <w:t xml:space="preserve"> </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"entry:N14548:Table" </w:instrText>
            </w:r>
            <w:r>
              <w:fldChar w:fldCharType="end"/>
            </w:r>
            <w:r>
              <w:fldChar w:fldCharType="begin"/>
            </w:r>
            <w:r>
              <w:instrText xml:space="preserve"> XE "para:N1454B:Table" </w:instrText>
            </w:r>
            <w:r>
              <w:fldChar w:fldCharType="end"/>
            </w:r>
            <w:r>
              <w:t>15 [Any payment or a voucher]</w:t>
            </w:r>
            <w:r>
              <w:rPr>
                <w:rStyle w:val="endnoteid"/>
              </w:rPr>
              <w:t>1</w:t>
            </w:r>
            <w:r>
              <w:t xml:space="preserve"> provided under section 95 or 98 of the Immigration and Asylum Act 1999 for any former asylum-seeker or his dependants.</w:t>
            </w:r>
          </w:p>
        </w:tc>
      </w:tr>
      <w:tr w:rsidR="00730001" w:rsidTr="00210BFE">
        <w:trPr>
          <w:tblCellSpacing w:w="7" w:type="dxa"/>
        </w:trPr>
        <w:tc>
          <w:tcPr>
            <w:tcW w:w="0" w:type="auto"/>
            <w:gridSpan w:val="3"/>
            <w:tcBorders>
              <w:top w:val="single" w:sz="4" w:space="0" w:color="auto"/>
            </w:tcBorders>
            <w:vAlign w:val="center"/>
            <w:hideMark/>
          </w:tcPr>
          <w:p w:rsidR="00730001" w:rsidRDefault="00730001" w:rsidP="00210BFE">
            <w:pPr>
              <w:pStyle w:val="Table"/>
            </w:pPr>
            <w:r>
              <w:fldChar w:fldCharType="begin"/>
            </w:r>
            <w:r>
              <w:instrText xml:space="preserve"> XE "entry:N14552:Table" </w:instrText>
            </w:r>
            <w:r>
              <w:fldChar w:fldCharType="end"/>
            </w:r>
            <w:r>
              <w:fldChar w:fldCharType="begin"/>
            </w:r>
            <w:r>
              <w:instrText xml:space="preserve"> XE "para:N14555:Table" </w:instrText>
            </w:r>
            <w:r>
              <w:fldChar w:fldCharType="end"/>
            </w:r>
            <w:r>
              <w:t>16 Any payment of a provident benefit by a trade union.</w:t>
            </w:r>
          </w:p>
        </w:tc>
      </w:tr>
      <w:tr w:rsidR="00730001" w:rsidTr="00210BFE">
        <w:trPr>
          <w:tblCellSpacing w:w="7" w:type="dxa"/>
        </w:trPr>
        <w:tc>
          <w:tcPr>
            <w:tcW w:w="0" w:type="auto"/>
            <w:gridSpan w:val="3"/>
            <w:vAlign w:val="center"/>
            <w:hideMark/>
          </w:tcPr>
          <w:p w:rsidR="00730001" w:rsidRDefault="00730001" w:rsidP="00210BFE">
            <w:pPr>
              <w:pStyle w:val="Table"/>
            </w:pPr>
            <w:r>
              <w:lastRenderedPageBreak/>
              <w:fldChar w:fldCharType="begin"/>
            </w:r>
            <w:r>
              <w:instrText xml:space="preserve"> XE "entry:N14558:Table" </w:instrText>
            </w:r>
            <w:r>
              <w:fldChar w:fldCharType="end"/>
            </w:r>
            <w:r>
              <w:fldChar w:fldCharType="begin"/>
            </w:r>
            <w:r>
              <w:instrText xml:space="preserve"> XE "para:N1455B:Table" </w:instrText>
            </w:r>
            <w:r>
              <w:fldChar w:fldCharType="end"/>
            </w:r>
            <w:r>
              <w:t>Here—</w:t>
            </w:r>
          </w:p>
        </w:tc>
      </w:tr>
      <w:tr w:rsidR="00730001" w:rsidTr="00210BFE">
        <w:trPr>
          <w:tblCellSpacing w:w="7" w:type="dxa"/>
        </w:trPr>
        <w:tc>
          <w:tcPr>
            <w:tcW w:w="0" w:type="auto"/>
            <w:gridSpan w:val="3"/>
            <w:vAlign w:val="center"/>
            <w:hideMark/>
          </w:tcPr>
          <w:p w:rsidR="00730001" w:rsidRDefault="00730001" w:rsidP="00210BFE">
            <w:pPr>
              <w:pStyle w:val="Table"/>
            </w:pPr>
            <w:r>
              <w:fldChar w:fldCharType="begin"/>
            </w:r>
            <w:r>
              <w:instrText xml:space="preserve"> XE "entry:N1455E:Table" </w:instrText>
            </w:r>
            <w:r>
              <w:fldChar w:fldCharType="end"/>
            </w:r>
            <w:r>
              <w:fldChar w:fldCharType="begin"/>
            </w:r>
            <w:r>
              <w:instrText xml:space="preserve"> XE "para:N14561:Table" </w:instrText>
            </w:r>
            <w:r>
              <w:fldChar w:fldCharType="end"/>
            </w:r>
            <w:r>
              <w:t>“provident benefit” has the meaning given in section 467(2) of the Taxes Act; and</w:t>
            </w:r>
          </w:p>
        </w:tc>
      </w:tr>
      <w:tr w:rsidR="00730001" w:rsidTr="00210BFE">
        <w:trPr>
          <w:tblCellSpacing w:w="7" w:type="dxa"/>
        </w:trPr>
        <w:tc>
          <w:tcPr>
            <w:tcW w:w="0" w:type="auto"/>
            <w:gridSpan w:val="3"/>
            <w:vAlign w:val="center"/>
            <w:hideMark/>
          </w:tcPr>
          <w:p w:rsidR="00730001" w:rsidRDefault="00730001" w:rsidP="00210BFE">
            <w:pPr>
              <w:pStyle w:val="Table"/>
            </w:pPr>
            <w:r>
              <w:fldChar w:fldCharType="begin"/>
            </w:r>
            <w:r>
              <w:instrText xml:space="preserve"> XE "entry:N14565:Table" </w:instrText>
            </w:r>
            <w:r>
              <w:fldChar w:fldCharType="end"/>
            </w:r>
            <w:r>
              <w:fldChar w:fldCharType="begin"/>
            </w:r>
            <w:r>
              <w:instrText xml:space="preserve"> XE "para:N14568:Table" </w:instrText>
            </w:r>
            <w:r>
              <w:fldChar w:fldCharType="end"/>
            </w:r>
            <w:r>
              <w:t>“trade union” has the meaning given in section 467(4) of the Taxes Act.</w:t>
            </w:r>
          </w:p>
        </w:tc>
      </w:tr>
    </w:tbl>
    <w:p w:rsidR="00730001" w:rsidRDefault="00730001" w:rsidP="00730001">
      <w:pPr>
        <w:pStyle w:val="TableE"/>
      </w:pPr>
      <w:r>
        <w:fldChar w:fldCharType="begin"/>
      </w:r>
      <w:r>
        <w:instrText xml:space="preserve"> XE "table:N142D6:TableE" </w:instrText>
      </w:r>
      <w:r>
        <w:fldChar w:fldCharType="end"/>
      </w:r>
      <w:r>
        <w:t>#TableE</w:t>
      </w:r>
    </w:p>
    <w:p w:rsidR="00730001" w:rsidRDefault="00730001" w:rsidP="00730001">
      <w:pPr>
        <w:pStyle w:val="FTE"/>
      </w:pPr>
      <w:r>
        <w:fldChar w:fldCharType="begin"/>
      </w:r>
      <w:r>
        <w:instrText xml:space="preserve"> XE "table:N142D6:FTE" </w:instrText>
      </w:r>
      <w:r>
        <w:fldChar w:fldCharType="end"/>
      </w:r>
      <w:r>
        <w:t>[FTE</w:t>
      </w:r>
    </w:p>
    <w:p w:rsidR="00730001" w:rsidRDefault="00730001" w:rsidP="00730001">
      <w:pPr>
        <w:pStyle w:val="FTB"/>
      </w:pPr>
      <w:r>
        <w:fldChar w:fldCharType="begin"/>
      </w:r>
      <w:r>
        <w:instrText xml:space="preserve"> XE "table:N1456A:FTB" </w:instrText>
      </w:r>
      <w:r>
        <w:fldChar w:fldCharType="end"/>
      </w:r>
      <w:r>
        <w:t>[FTB</w:t>
      </w:r>
    </w:p>
    <w:p w:rsidR="00730001" w:rsidRDefault="00730001" w:rsidP="00730001">
      <w:pPr>
        <w:pStyle w:val="TableB"/>
      </w:pPr>
      <w:r>
        <w:fldChar w:fldCharType="begin"/>
      </w:r>
      <w:r>
        <w:instrText xml:space="preserve"> XE "table:N1456A:TableE" </w:instrText>
      </w:r>
      <w:r>
        <w:fldChar w:fldCharType="end"/>
      </w:r>
      <w:r>
        <w:t>#TableB</w:t>
      </w:r>
    </w:p>
    <w:p w:rsidR="00730001" w:rsidRDefault="00730001" w:rsidP="00730001">
      <w:pPr>
        <w:pStyle w:val="n-CaptionH1"/>
      </w:pPr>
      <w:r>
        <w:fldChar w:fldCharType="begin"/>
      </w:r>
      <w:r>
        <w:instrText xml:space="preserve"> XE "generic-hd:N14570:n-CaptionH1" </w:instrText>
      </w:r>
      <w:r>
        <w:fldChar w:fldCharType="end"/>
      </w:r>
      <w:r>
        <w:t>TABLE 7</w:t>
      </w:r>
      <w:r>
        <w:br/>
        <w:t>SUMS DISREGARDED IN CALCULATING INCOME IF CONDITIONS ARE SATISFIED</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005"/>
        <w:gridCol w:w="4079"/>
      </w:tblGrid>
      <w:tr w:rsidR="00730001" w:rsidTr="00210BFE">
        <w:trPr>
          <w:tblCellSpacing w:w="7" w:type="dxa"/>
        </w:trPr>
        <w:tc>
          <w:tcPr>
            <w:tcW w:w="0" w:type="auto"/>
            <w:tcBorders>
              <w:top w:val="single" w:sz="4" w:space="0" w:color="auto"/>
              <w:right w:val="single" w:sz="4" w:space="0" w:color="auto"/>
            </w:tcBorders>
            <w:vAlign w:val="center"/>
            <w:hideMark/>
          </w:tcPr>
          <w:p w:rsidR="00730001" w:rsidRDefault="00730001" w:rsidP="00210BFE">
            <w:pPr>
              <w:pStyle w:val="Table"/>
            </w:pPr>
            <w:r>
              <w:fldChar w:fldCharType="begin"/>
            </w:r>
            <w:r>
              <w:instrText xml:space="preserve"> XE "entry:N14582:Table" </w:instrText>
            </w:r>
            <w:r>
              <w:fldChar w:fldCharType="end"/>
            </w:r>
            <w:r>
              <w:fldChar w:fldCharType="begin"/>
            </w:r>
            <w:r>
              <w:instrText xml:space="preserve"> XE "para:N14584:Table" </w:instrText>
            </w:r>
            <w:r>
              <w:fldChar w:fldCharType="end"/>
            </w:r>
            <w:r>
              <w:rPr>
                <w:i/>
                <w:iCs/>
              </w:rPr>
              <w:t>1 Description of payment</w:t>
            </w:r>
            <w:r>
              <w:t xml:space="preserve"> </w:t>
            </w:r>
          </w:p>
        </w:tc>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"entry:N14588:Table" </w:instrText>
            </w:r>
            <w:r>
              <w:fldChar w:fldCharType="end"/>
            </w:r>
            <w:r>
              <w:fldChar w:fldCharType="begin"/>
            </w:r>
            <w:r>
              <w:instrText xml:space="preserve"> XE "para:N1458A:Table" </w:instrText>
            </w:r>
            <w:r>
              <w:fldChar w:fldCharType="end"/>
            </w:r>
            <w:r>
              <w:rPr>
                <w:i/>
                <w:iCs/>
              </w:rPr>
              <w:t>2 [Conditions]</w:t>
            </w:r>
            <w:r>
              <w:rPr>
                <w:rStyle w:val="endnoteid"/>
                <w:i/>
                <w:iCs/>
              </w:rPr>
              <w:t>4</w:t>
            </w:r>
            <w:r>
              <w:rPr>
                <w:i/>
                <w:iCs/>
              </w:rPr>
              <w:t xml:space="preserve"> that must be satisfied</w:t>
            </w:r>
            <w:r>
              <w:t xml:space="preserve"> </w:t>
            </w:r>
          </w:p>
        </w:tc>
      </w:tr>
      <w:tr w:rsidR="00730001" w:rsidTr="00210BFE">
        <w:trPr>
          <w:tblCellSpacing w:w="7" w:type="dxa"/>
        </w:trPr>
        <w:tc>
          <w:tcPr>
            <w:tcW w:w="0" w:type="auto"/>
            <w:tcBorders>
              <w:top w:val="single" w:sz="4" w:space="0" w:color="auto"/>
              <w:right w:val="single" w:sz="4" w:space="0" w:color="auto"/>
            </w:tcBorders>
            <w:vAlign w:val="center"/>
            <w:hideMark/>
          </w:tcPr>
          <w:p w:rsidR="00730001" w:rsidRDefault="00730001" w:rsidP="00210BFE">
            <w:pPr>
              <w:pStyle w:val="Table"/>
            </w:pPr>
            <w:r>
              <w:fldChar w:fldCharType="begin"/>
            </w:r>
            <w:r>
              <w:instrText xml:space="preserve"> XE "entry:N14594:Table" </w:instrText>
            </w:r>
            <w:r>
              <w:fldChar w:fldCharType="end"/>
            </w:r>
            <w:r>
              <w:fldChar w:fldCharType="begin"/>
            </w:r>
            <w:r>
              <w:instrText xml:space="preserve"> XE "para:N14596:Table" </w:instrText>
            </w:r>
            <w:r>
              <w:fldChar w:fldCharType="end"/>
            </w:r>
            <w:r>
              <w:t>1 Any payment in respect of any expenses incurred by a claimant who is engaged by a charitable or voluntary organisation or is a volunteer.</w:t>
            </w:r>
          </w:p>
        </w:tc>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"entry:N14598:Table" </w:instrText>
            </w:r>
            <w:r>
              <w:fldChar w:fldCharType="end"/>
            </w:r>
            <w:r>
              <w:fldChar w:fldCharType="begin"/>
            </w:r>
            <w:r>
              <w:instrText xml:space="preserve"> XE "para:N1459A:Table" </w:instrText>
            </w:r>
            <w:r>
              <w:fldChar w:fldCharType="end"/>
            </w:r>
            <w:r>
              <w:t>The claimant does not receive remuneration or profit from the engagement and is not treated as possessing any employment income under regulation 17 in respect of that engagement.</w:t>
            </w:r>
          </w:p>
        </w:tc>
      </w:tr>
      <w:tr w:rsidR="00730001" w:rsidTr="00210BFE">
        <w:trPr>
          <w:tblCellSpacing w:w="7" w:type="dxa"/>
        </w:trPr>
        <w:tc>
          <w:tcPr>
            <w:tcW w:w="0" w:type="auto"/>
            <w:tcBorders>
              <w:top w:val="single" w:sz="4" w:space="0" w:color="auto"/>
              <w:right w:val="single" w:sz="4" w:space="0" w:color="auto"/>
            </w:tcBorders>
            <w:vAlign w:val="center"/>
            <w:hideMark/>
          </w:tcPr>
          <w:p w:rsidR="00730001" w:rsidRDefault="00730001" w:rsidP="00210BFE">
            <w:pPr>
              <w:pStyle w:val="Table"/>
            </w:pPr>
            <w:r>
              <w:fldChar w:fldCharType="begin"/>
            </w:r>
            <w:r>
              <w:instrText xml:space="preserve"> XE "entry:N1459D:Table" </w:instrText>
            </w:r>
            <w:r>
              <w:fldChar w:fldCharType="end"/>
            </w:r>
            <w:r>
              <w:fldChar w:fldCharType="begin"/>
            </w:r>
            <w:r>
              <w:instrText xml:space="preserve"> XE "para:N1459F:Table" </w:instrText>
            </w:r>
            <w:r>
              <w:fldChar w:fldCharType="end"/>
            </w:r>
            <w:r>
              <w:t>2 A payment by way of—</w:t>
            </w:r>
          </w:p>
        </w:tc>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"entry:N145A1:Table" </w:instrText>
            </w:r>
            <w:r>
              <w:fldChar w:fldCharType="end"/>
            </w:r>
            <w:r>
              <w:fldChar w:fldCharType="begin"/>
            </w:r>
            <w:r>
              <w:instrText xml:space="preserve"> XE "para:N145A3:Table" </w:instrText>
            </w:r>
            <w:r>
              <w:fldChar w:fldCharType="end"/>
            </w:r>
            <w:r>
              <w:t>The claimant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"entry:N145A6:Table" </w:instrText>
            </w:r>
            <w:r>
              <w:fldChar w:fldCharType="end"/>
            </w:r>
            <w:r>
              <w:fldChar w:fldCharType="begin"/>
            </w:r>
            <w:r>
              <w:instrText xml:space="preserve"> XE "para:N145A8:Table" </w:instrText>
            </w:r>
            <w:r>
              <w:fldChar w:fldCharType="end"/>
            </w:r>
            <w:r>
              <w:t>(</w:t>
            </w:r>
            <w:r>
              <w:rPr>
                <w:i/>
                <w:iCs/>
              </w:rPr>
              <w:t>a</w:t>
            </w:r>
            <w:r>
              <w:t>) travelling expenses reimbursed to the claimant;</w:t>
            </w:r>
          </w:p>
        </w:tc>
        <w:tc>
          <w:tcPr>
            <w:tcW w:w="0" w:type="auto"/>
            <w:vAlign w:val="center"/>
            <w:hideMark/>
          </w:tcPr>
          <w:p w:rsidR="00730001" w:rsidRDefault="00730001" w:rsidP="00210BFE">
            <w:pPr>
              <w:pStyle w:val="Table"/>
            </w:pPr>
            <w:r>
              <w:fldChar w:fldCharType="begin"/>
            </w:r>
            <w:r>
              <w:instrText xml:space="preserve"> XE "entry:N145AE:Table" </w:instrText>
            </w:r>
            <w:r>
              <w:fldChar w:fldCharType="end"/>
            </w:r>
            <w:r>
              <w:fldChar w:fldCharType="begin"/>
            </w:r>
            <w:r>
              <w:instrText xml:space="preserve"> XE "para:N145B0:Table" </w:instrText>
            </w:r>
            <w:r>
              <w:fldChar w:fldCharType="end"/>
            </w:r>
            <w:r>
              <w:t>(</w:t>
            </w:r>
            <w:r>
              <w:rPr>
                <w:i/>
                <w:iCs/>
              </w:rPr>
              <w:t>a</w:t>
            </w:r>
            <w:r>
              <w:t>) participates in arrangements for training made under—</w:t>
            </w:r>
          </w:p>
        </w:tc>
      </w:tr>
      <w:tr w:rsidR="00730001" w:rsidTr="00210BFE">
        <w:trPr>
          <w:tblCellSpacing w:w="7" w:type="dxa"/>
        </w:trPr>
        <w:tc>
          <w:tcPr>
            <w:tcW w:w="0" w:type="auto"/>
            <w:vMerge w:val="restart"/>
            <w:tcBorders>
              <w:right w:val="single" w:sz="4" w:space="0" w:color="auto"/>
            </w:tcBorders>
            <w:vAlign w:val="center"/>
            <w:hideMark/>
          </w:tcPr>
          <w:p w:rsidR="00730001" w:rsidRDefault="00730001" w:rsidP="00210BFE">
            <w:pPr>
              <w:pStyle w:val="Table"/>
            </w:pPr>
            <w:r>
              <w:fldChar w:fldCharType="begin"/>
            </w:r>
            <w:r>
              <w:instrText xml:space="preserve"> XE "entry:N145B7:Table" </w:instrText>
            </w:r>
            <w:r>
              <w:fldChar w:fldCharType="end"/>
            </w:r>
            <w:r>
              <w:fldChar w:fldCharType="begin"/>
            </w:r>
            <w:r>
              <w:instrText xml:space="preserve"> XE "para:N145BA:Table" </w:instrText>
            </w:r>
            <w:r>
              <w:fldChar w:fldCharType="end"/>
            </w:r>
            <w:r>
              <w:t>(</w:t>
            </w:r>
            <w:r>
              <w:rPr>
                <w:i/>
                <w:iCs/>
              </w:rPr>
              <w:t>b</w:t>
            </w:r>
            <w:r>
              <w:t>) a living away from home allowance under section 2(2)(</w:t>
            </w:r>
            <w:r>
              <w:rPr>
                <w:i/>
                <w:iCs/>
              </w:rPr>
              <w:t>d</w:t>
            </w:r>
            <w:r>
              <w:t>) of the Employment Act, section 2(4)(</w:t>
            </w:r>
            <w:r>
              <w:rPr>
                <w:i/>
                <w:iCs/>
              </w:rPr>
              <w:t>c</w:t>
            </w:r>
            <w:r>
              <w:t>) of the Enterprise and New Towns (Scotland) Act 1990 or section 1 of the Employment and Training Act (Northern Ireland) 1950;</w:t>
            </w:r>
          </w:p>
        </w:tc>
        <w:tc>
          <w:tcPr>
            <w:tcW w:w="0" w:type="auto"/>
            <w:vAlign w:val="center"/>
            <w:hideMark/>
          </w:tcPr>
          <w:p w:rsidR="00730001" w:rsidRDefault="00730001" w:rsidP="00210BFE">
            <w:pPr>
              <w:pStyle w:val="Table"/>
            </w:pPr>
            <w:r>
              <w:fldChar w:fldCharType="begin"/>
            </w:r>
            <w:r>
              <w:instrText xml:space="preserve"> XE "entry:N145C8:Table" </w:instrText>
            </w:r>
            <w:r>
              <w:fldChar w:fldCharType="end"/>
            </w:r>
            <w:r>
              <w:fldChar w:fldCharType="begin"/>
            </w:r>
            <w:r>
              <w:instrText xml:space="preserve"> XE "para:N145CA:Table" </w:instrText>
            </w:r>
            <w:r>
              <w:fldChar w:fldCharType="end"/>
            </w:r>
            <w:r>
              <w:t>(i) section 2 of the Employment Act;</w:t>
            </w:r>
          </w:p>
        </w:tc>
      </w:tr>
      <w:tr w:rsidR="00730001" w:rsidTr="00210BFE">
        <w:trPr>
          <w:tblCellSpacing w:w="7" w:type="dxa"/>
        </w:trPr>
        <w:tc>
          <w:tcPr>
            <w:tcW w:w="0" w:type="auto"/>
            <w:vMerge/>
            <w:tcBorders>
              <w:right w:val="single" w:sz="4" w:space="0" w:color="auto"/>
            </w:tcBorders>
            <w:vAlign w:val="center"/>
            <w:hideMark/>
          </w:tcPr>
          <w:p w:rsidR="00730001" w:rsidRDefault="00730001" w:rsidP="00210BFE">
            <w:pPr>
              <w:rPr>
                <w:sz w:val="24"/>
                <w:szCs w:val="24"/>
              </w:rPr>
            </w:pPr>
          </w:p>
        </w:tc>
        <w:tc>
          <w:tcPr>
            <w:tcW w:w="0" w:type="auto"/>
            <w:vAlign w:val="center"/>
            <w:hideMark/>
          </w:tcPr>
          <w:p w:rsidR="00730001" w:rsidRDefault="00730001" w:rsidP="00210BFE">
            <w:pPr>
              <w:pStyle w:val="Table"/>
            </w:pPr>
            <w:r>
              <w:fldChar w:fldCharType="begin"/>
            </w:r>
            <w:r>
              <w:instrText xml:space="preserve"> XE "entry:N145CD:Table" </w:instrText>
            </w:r>
            <w:r>
              <w:fldChar w:fldCharType="end"/>
            </w:r>
            <w:r>
              <w:fldChar w:fldCharType="begin"/>
            </w:r>
            <w:r>
              <w:instrText xml:space="preserve"> XE "para:N145CF:Table" </w:instrText>
            </w:r>
            <w:r>
              <w:fldChar w:fldCharType="end"/>
            </w:r>
            <w:r>
              <w:t>(ii) section 2 of the Enterprise and New Towns (Scotland) Act 1990; or</w:t>
            </w:r>
          </w:p>
        </w:tc>
      </w:tr>
      <w:tr w:rsidR="00730001" w:rsidTr="00210BFE">
        <w:trPr>
          <w:tblCellSpacing w:w="7" w:type="dxa"/>
        </w:trPr>
        <w:tc>
          <w:tcPr>
            <w:tcW w:w="0" w:type="auto"/>
            <w:vMerge/>
            <w:tcBorders>
              <w:right w:val="single" w:sz="4" w:space="0" w:color="auto"/>
            </w:tcBorders>
            <w:vAlign w:val="center"/>
            <w:hideMark/>
          </w:tcPr>
          <w:p w:rsidR="00730001" w:rsidRDefault="00730001" w:rsidP="00210BFE">
            <w:pPr>
              <w:rPr>
                <w:sz w:val="24"/>
                <w:szCs w:val="24"/>
              </w:rPr>
            </w:pPr>
          </w:p>
        </w:tc>
        <w:tc>
          <w:tcPr>
            <w:tcW w:w="0" w:type="auto"/>
            <w:vAlign w:val="center"/>
            <w:hideMark/>
          </w:tcPr>
          <w:p w:rsidR="00730001" w:rsidRDefault="00730001" w:rsidP="00210BFE">
            <w:pPr>
              <w:pStyle w:val="Table"/>
            </w:pPr>
            <w:r>
              <w:fldChar w:fldCharType="begin"/>
            </w:r>
            <w:r>
              <w:instrText xml:space="preserve"> XE "entry:N145D2:Table" </w:instrText>
            </w:r>
            <w:r>
              <w:fldChar w:fldCharType="end"/>
            </w:r>
            <w:r>
              <w:fldChar w:fldCharType="begin"/>
            </w:r>
            <w:r>
              <w:instrText xml:space="preserve"> XE "para:N145D4:Table" </w:instrText>
            </w:r>
            <w:r>
              <w:fldChar w:fldCharType="end"/>
            </w:r>
            <w:r>
              <w:t>(iii) section 1 of the Employment and Training Act (Northern Ireland) 1950; or</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"entry:N145D7:Table" </w:instrText>
            </w:r>
            <w:r>
              <w:fldChar w:fldCharType="end"/>
            </w:r>
            <w:r>
              <w:fldChar w:fldCharType="begin"/>
            </w:r>
            <w:r>
              <w:instrText xml:space="preserve"> XE "para:N145D9:Table" </w:instrText>
            </w:r>
            <w:r>
              <w:fldChar w:fldCharType="end"/>
            </w:r>
            <w:r>
              <w:t>(</w:t>
            </w:r>
            <w:r>
              <w:rPr>
                <w:i/>
                <w:iCs/>
              </w:rPr>
              <w:t>c</w:t>
            </w:r>
            <w:r>
              <w:t>) training grant; …</w:t>
            </w:r>
            <w:r>
              <w:rPr>
                <w:rStyle w:val="endnoteid"/>
              </w:rPr>
              <w:t>8</w:t>
            </w:r>
            <w:r>
              <w:t xml:space="preserve"> </w:t>
            </w:r>
          </w:p>
        </w:tc>
        <w:tc>
          <w:tcPr>
            <w:tcW w:w="0" w:type="auto"/>
            <w:vMerge w:val="restart"/>
            <w:vAlign w:val="center"/>
            <w:hideMark/>
          </w:tcPr>
          <w:p w:rsidR="00730001" w:rsidRDefault="00730001" w:rsidP="00210BFE">
            <w:pPr>
              <w:pStyle w:val="Table"/>
            </w:pPr>
            <w:r>
              <w:fldChar w:fldCharType="begin"/>
            </w:r>
            <w:r>
              <w:instrText xml:space="preserve"> XE "entry:N145E1:Table" </w:instrText>
            </w:r>
            <w:r>
              <w:fldChar w:fldCharType="end"/>
            </w:r>
            <w:r>
              <w:fldChar w:fldCharType="begin"/>
            </w:r>
            <w:r>
              <w:instrText xml:space="preserve"> XE "para:N145E4:Table" </w:instrText>
            </w:r>
            <w:r>
              <w:fldChar w:fldCharType="end"/>
            </w:r>
            <w:r>
              <w:t>(</w:t>
            </w:r>
            <w:r>
              <w:rPr>
                <w:i/>
                <w:iCs/>
              </w:rPr>
              <w:t>b</w:t>
            </w:r>
            <w:r>
              <w:t>) attends a course at an employment rehabilitation centre established under section 2 of the Employment Act.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"entry:N145EB:Table" </w:instrText>
            </w:r>
            <w:r>
              <w:fldChar w:fldCharType="end"/>
            </w:r>
            <w:r>
              <w:fldChar w:fldCharType="begin"/>
            </w:r>
            <w:r>
              <w:instrText xml:space="preserve"> XE "para:N145ED:Table" </w:instrText>
            </w:r>
            <w:r>
              <w:fldChar w:fldCharType="end"/>
            </w:r>
            <w:r>
              <w:t>(</w:t>
            </w:r>
            <w:r>
              <w:rPr>
                <w:i/>
                <w:iCs/>
              </w:rPr>
              <w:t>d</w:t>
            </w:r>
            <w:r>
              <w:t>) child care expenses reimbursed to the claimant in respect of his participation in—</w:t>
            </w:r>
          </w:p>
        </w:tc>
        <w:tc>
          <w:tcPr>
            <w:tcW w:w="0" w:type="auto"/>
            <w:vMerge/>
            <w:vAlign w:val="center"/>
            <w:hideMark/>
          </w:tcPr>
          <w:p w:rsidR="00730001" w:rsidRDefault="00730001" w:rsidP="00210BFE">
            <w:pPr>
              <w:rPr>
                <w:sz w:val="24"/>
                <w:szCs w:val="24"/>
              </w:rPr>
            </w:pP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"entry:N145F4:Table" </w:instrText>
            </w:r>
            <w:r>
              <w:fldChar w:fldCharType="end"/>
            </w:r>
            <w:r>
              <w:fldChar w:fldCharType="begin"/>
            </w:r>
            <w:r>
              <w:instrText xml:space="preserve"> XE "para:N145F6:Table" </w:instrText>
            </w:r>
            <w:r>
              <w:fldChar w:fldCharType="end"/>
            </w:r>
            <w:r>
              <w:t>(i) a New Deal option,</w:t>
            </w:r>
          </w:p>
        </w:tc>
        <w:tc>
          <w:tcPr>
            <w:tcW w:w="0" w:type="auto"/>
            <w:vAlign w:val="center"/>
            <w:hideMark/>
          </w:tcPr>
          <w:p w:rsidR="00730001" w:rsidRDefault="00730001" w:rsidP="00210BFE">
            <w:pPr>
              <w:pStyle w:val="Table"/>
            </w:pPr>
            <w:r>
              <w:fldChar w:fldCharType="begin"/>
            </w:r>
            <w:r>
              <w:instrText xml:space="preserve"> XE "entry:N145F8:Table" </w:instrText>
            </w:r>
            <w:r>
              <w:fldChar w:fldCharType="end"/>
            </w:r>
            <w:r>
              <w:fldChar w:fldCharType="begin"/>
            </w:r>
            <w:r>
              <w:instrText xml:space="preserve"> XE "para:N145FA:Table" </w:instrText>
            </w:r>
            <w:r>
              <w:fldChar w:fldCharType="end"/>
            </w:r>
            <w:r>
              <w:t>[The payment is not taxable as a profit of a trade, profession or vocation.]</w:t>
            </w:r>
            <w:r>
              <w:rPr>
                <w:rStyle w:val="endnoteid"/>
              </w:rPr>
              <w:t>4</w:t>
            </w:r>
            <w:r>
              <w:t xml:space="preserve"> </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"entry:N14600:Table" </w:instrText>
            </w:r>
            <w:r>
              <w:fldChar w:fldCharType="end"/>
            </w:r>
            <w:r>
              <w:fldChar w:fldCharType="begin"/>
            </w:r>
            <w:r>
              <w:instrText xml:space="preserve"> XE "para:N14602:Table" </w:instrText>
            </w:r>
            <w:r>
              <w:fldChar w:fldCharType="end"/>
            </w:r>
            <w:r>
              <w:t>(ii) the Intensive Activity Period of the New Deal Pilots for 25 plus, …</w:t>
            </w:r>
            <w:r>
              <w:rPr>
                <w:rStyle w:val="endnoteid"/>
              </w:rPr>
              <w:t>7</w:t>
            </w:r>
            <w:r>
              <w:t xml:space="preserve"> </w:t>
            </w:r>
          </w:p>
        </w:tc>
        <w:tc>
          <w:tcPr>
            <w:tcW w:w="0" w:type="auto"/>
            <w:vAlign w:val="center"/>
            <w:hideMark/>
          </w:tcPr>
          <w:p w:rsidR="00730001" w:rsidRDefault="00730001" w:rsidP="00210BFE">
            <w:pPr>
              <w:pStyle w:val="Table"/>
            </w:pPr>
            <w:r>
              <w:fldChar w:fldCharType="begin"/>
            </w:r>
            <w:r>
              <w:instrText xml:space="preserve"> XE "entry:N14606:Table" </w:instrText>
            </w:r>
            <w:r>
              <w:fldChar w:fldCharType="end"/>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"entry:N14609:Table" </w:instrText>
            </w:r>
            <w:r>
              <w:fldChar w:fldCharType="end"/>
            </w:r>
            <w:r>
              <w:fldChar w:fldCharType="begin"/>
            </w:r>
            <w:r>
              <w:instrText xml:space="preserve"> XE "para:N1460B:Table" </w:instrText>
            </w:r>
            <w:r>
              <w:fldChar w:fldCharType="end"/>
            </w:r>
            <w:r>
              <w:t>(iii) the Preparation for Employment Programme[; …</w:t>
            </w:r>
            <w:r>
              <w:rPr>
                <w:rStyle w:val="endnoteid"/>
              </w:rPr>
              <w:t>9</w:t>
            </w:r>
            <w:r>
              <w:t xml:space="preserve"> </w:t>
            </w:r>
          </w:p>
        </w:tc>
        <w:tc>
          <w:tcPr>
            <w:tcW w:w="0" w:type="auto"/>
            <w:vAlign w:val="center"/>
            <w:hideMark/>
          </w:tcPr>
          <w:p w:rsidR="00730001" w:rsidRDefault="00730001" w:rsidP="00210BFE">
            <w:pPr>
              <w:pStyle w:val="Table"/>
            </w:pPr>
            <w:r>
              <w:fldChar w:fldCharType="begin"/>
            </w:r>
            <w:r>
              <w:instrText xml:space="preserve"> XE "entry:N1460F:Table" </w:instrText>
            </w:r>
            <w:r>
              <w:fldChar w:fldCharType="end"/>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"entry:N14612:Table" </w:instrText>
            </w:r>
            <w:r>
              <w:fldChar w:fldCharType="end"/>
            </w:r>
            <w:r>
              <w:fldChar w:fldCharType="begin"/>
            </w:r>
            <w:r>
              <w:instrText xml:space="preserve"> XE "para:N14614:Table" </w:instrText>
            </w:r>
            <w:r>
              <w:fldChar w:fldCharType="end"/>
            </w:r>
            <w:r>
              <w:t>(iv) the Flexible New Deal specified in regulation 75(1)(a)(v) of the [JSA Regulations]</w:t>
            </w:r>
            <w:r>
              <w:rPr>
                <w:rStyle w:val="endnoteid"/>
              </w:rPr>
              <w:t>9</w:t>
            </w:r>
            <w:r>
              <w:t>]</w:t>
            </w:r>
            <w:r>
              <w:rPr>
                <w:rStyle w:val="endnoteid"/>
              </w:rPr>
              <w:t>7</w:t>
            </w:r>
            <w:r>
              <w:t>[; or</w:t>
            </w:r>
          </w:p>
        </w:tc>
        <w:tc>
          <w:tcPr>
            <w:tcW w:w="0" w:type="auto"/>
            <w:vAlign w:val="center"/>
            <w:hideMark/>
          </w:tcPr>
          <w:p w:rsidR="00730001" w:rsidRDefault="00730001" w:rsidP="00210BFE">
            <w:pPr>
              <w:pStyle w:val="Table"/>
            </w:pPr>
            <w:r>
              <w:fldChar w:fldCharType="begin"/>
            </w:r>
            <w:r>
              <w:instrText xml:space="preserve"> XE "entry:N1461C:Table" </w:instrText>
            </w:r>
            <w:r>
              <w:fldChar w:fldCharType="end"/>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"entry:N1461F:Table" </w:instrText>
            </w:r>
            <w:r>
              <w:fldChar w:fldCharType="end"/>
            </w:r>
            <w:r>
              <w:fldChar w:fldCharType="begin"/>
            </w:r>
            <w:r>
              <w:instrText xml:space="preserve"> XE "para:N14621:Table" </w:instrText>
            </w:r>
            <w:r>
              <w:fldChar w:fldCharType="end"/>
            </w:r>
            <w:r>
              <w:t>[(v) the Community Task Force specified in regulation 75(1)(</w:t>
            </w:r>
            <w:r>
              <w:rPr>
                <w:i/>
                <w:iCs/>
              </w:rPr>
              <w:t>a</w:t>
            </w:r>
            <w:r>
              <w:t>)(ii)(dd) of the JSA Regulations; or]</w:t>
            </w:r>
            <w:r>
              <w:rPr>
                <w:rStyle w:val="endnoteid"/>
              </w:rPr>
              <w:t>9</w:t>
            </w:r>
            <w:r>
              <w:t xml:space="preserve"> </w:t>
            </w:r>
          </w:p>
        </w:tc>
        <w:tc>
          <w:tcPr>
            <w:tcW w:w="0" w:type="auto"/>
            <w:vAlign w:val="center"/>
            <w:hideMark/>
          </w:tcPr>
          <w:p w:rsidR="00730001" w:rsidRDefault="00730001" w:rsidP="00210BFE">
            <w:pPr>
              <w:pStyle w:val="Table"/>
            </w:pPr>
            <w:r>
              <w:fldChar w:fldCharType="begin"/>
            </w:r>
            <w:r>
              <w:instrText xml:space="preserve"> XE "entry:N14629:Table" </w:instrText>
            </w:r>
            <w:r>
              <w:fldChar w:fldCharType="end"/>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"entry:N1462C:Table" </w:instrText>
            </w:r>
            <w:r>
              <w:fldChar w:fldCharType="end"/>
            </w:r>
            <w:r>
              <w:fldChar w:fldCharType="begin"/>
            </w:r>
            <w:r>
              <w:instrText xml:space="preserve"> XE "para:N1462E:Table" </w:instrText>
            </w:r>
            <w:r>
              <w:fldChar w:fldCharType="end"/>
            </w:r>
            <w:r>
              <w:t>(</w:t>
            </w:r>
            <w:r>
              <w:rPr>
                <w:i/>
                <w:iCs/>
              </w:rPr>
              <w:t>e</w:t>
            </w:r>
            <w:r>
              <w:t>)child care expenses under the Steps to Work Programme specified in regulation 75(1)(a)(vi) of the [JSA (NI) Regulations]</w:t>
            </w:r>
            <w:r>
              <w:rPr>
                <w:rStyle w:val="endnoteid"/>
              </w:rPr>
              <w:t>9</w:t>
            </w:r>
            <w:r>
              <w:t>]</w:t>
            </w:r>
            <w:r>
              <w:rPr>
                <w:rStyle w:val="endnoteid"/>
              </w:rPr>
              <w:t>8</w:t>
            </w:r>
            <w:r>
              <w:t xml:space="preserve"> </w:t>
            </w:r>
          </w:p>
        </w:tc>
        <w:tc>
          <w:tcPr>
            <w:tcW w:w="0" w:type="auto"/>
            <w:vAlign w:val="center"/>
            <w:hideMark/>
          </w:tcPr>
          <w:p w:rsidR="00730001" w:rsidRDefault="00730001" w:rsidP="00210BFE">
            <w:pPr>
              <w:pStyle w:val="Table"/>
            </w:pPr>
            <w:r>
              <w:fldChar w:fldCharType="begin"/>
            </w:r>
            <w:r>
              <w:instrText xml:space="preserve"> XE "entry:N14639:Table" </w:instrText>
            </w:r>
            <w:r>
              <w:fldChar w:fldCharType="end"/>
            </w:r>
          </w:p>
        </w:tc>
      </w:tr>
    </w:tbl>
    <w:p w:rsidR="00730001" w:rsidRDefault="00730001" w:rsidP="00730001">
      <w:pPr>
        <w:pStyle w:val="TableE"/>
      </w:pPr>
      <w:r>
        <w:fldChar w:fldCharType="begin"/>
      </w:r>
      <w:r>
        <w:instrText xml:space="preserve"> XE "table:N1456A:TableE" </w:instrText>
      </w:r>
      <w:r>
        <w:fldChar w:fldCharType="end"/>
      </w:r>
      <w:r>
        <w:t>#TableE</w:t>
      </w:r>
    </w:p>
    <w:p w:rsidR="00730001" w:rsidRDefault="00730001" w:rsidP="00730001">
      <w:pPr>
        <w:pStyle w:val="FTE"/>
      </w:pPr>
      <w:r>
        <w:fldChar w:fldCharType="begin"/>
      </w:r>
      <w:r>
        <w:instrText xml:space="preserve"> XE "table:N1456A:FTE" </w:instrText>
      </w:r>
      <w:r>
        <w:fldChar w:fldCharType="end"/>
      </w:r>
      <w:r>
        <w:t>[FTE</w:t>
      </w:r>
    </w:p>
    <w:p w:rsidR="00730001" w:rsidRDefault="00730001" w:rsidP="00730001">
      <w:pPr>
        <w:pStyle w:val="FTB"/>
      </w:pPr>
      <w:r>
        <w:fldChar w:fldCharType="begin"/>
      </w:r>
      <w:r>
        <w:instrText xml:space="preserve"> XE "table:N1463B:FTB" </w:instrText>
      </w:r>
      <w:r>
        <w:fldChar w:fldCharType="end"/>
      </w:r>
      <w:r>
        <w:t>[FTB</w:t>
      </w:r>
    </w:p>
    <w:p w:rsidR="00730001" w:rsidRDefault="00730001" w:rsidP="00730001">
      <w:pPr>
        <w:pStyle w:val="TableB"/>
      </w:pPr>
      <w:r>
        <w:lastRenderedPageBreak/>
        <w:fldChar w:fldCharType="begin"/>
      </w:r>
      <w:r>
        <w:instrText xml:space="preserve"> XE "table:N1463B:TableE" </w:instrText>
      </w:r>
      <w:r>
        <w:fldChar w:fldCharType="end"/>
      </w:r>
      <w:r>
        <w:t>#TableB</w:t>
      </w:r>
    </w:p>
    <w:p w:rsidR="00730001" w:rsidRDefault="00730001" w:rsidP="00730001">
      <w:pPr>
        <w:pStyle w:val="n-CaptionH1"/>
      </w:pPr>
      <w:r>
        <w:fldChar w:fldCharType="begin"/>
      </w:r>
      <w:r>
        <w:instrText xml:space="preserve"> XE "generic-hd:N14641:n-CaptionH1" </w:instrText>
      </w:r>
      <w:r>
        <w:fldChar w:fldCharType="end"/>
      </w:r>
      <w:r>
        <w:t>TABLE 8</w:t>
      </w:r>
      <w:r>
        <w:br/>
        <w:t>SUMS PARTLY DISREGARDED IN THE CALCULATION OF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13"/>
        <w:gridCol w:w="4171"/>
      </w:tblGrid>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"entry:N14653:Table" </w:instrText>
            </w:r>
            <w:r>
              <w:fldChar w:fldCharType="end"/>
            </w:r>
            <w:r>
              <w:fldChar w:fldCharType="begin"/>
            </w:r>
            <w:r>
              <w:instrText xml:space="preserve"> XE "para:N14655:Table" </w:instrText>
            </w:r>
            <w:r>
              <w:fldChar w:fldCharType="end"/>
            </w:r>
            <w:r>
              <w:rPr>
                <w:i/>
                <w:iCs/>
              </w:rPr>
              <w:t>Type of payment to be disregarded</w:t>
            </w:r>
            <w:r>
              <w:t xml:space="preserve"> </w:t>
            </w:r>
          </w:p>
        </w:tc>
        <w:tc>
          <w:tcPr>
            <w:tcW w:w="0" w:type="auto"/>
            <w:vAlign w:val="center"/>
            <w:hideMark/>
          </w:tcPr>
          <w:p w:rsidR="00730001" w:rsidRDefault="00730001" w:rsidP="00210BFE">
            <w:pPr>
              <w:pStyle w:val="Table"/>
            </w:pPr>
            <w:r>
              <w:fldChar w:fldCharType="begin"/>
            </w:r>
            <w:r>
              <w:instrText xml:space="preserve"> XE "entry:N14659:Table" </w:instrText>
            </w:r>
            <w:r>
              <w:fldChar w:fldCharType="end"/>
            </w:r>
            <w:r>
              <w:fldChar w:fldCharType="begin"/>
            </w:r>
            <w:r>
              <w:instrText xml:space="preserve"> XE "para:N1465B:Table" </w:instrText>
            </w:r>
            <w:r>
              <w:fldChar w:fldCharType="end"/>
            </w:r>
            <w:r>
              <w:rPr>
                <w:i/>
                <w:iCs/>
              </w:rPr>
              <w:t>Limit on, or exception to, the extent of disregard</w:t>
            </w:r>
            <w:r>
              <w:t xml:space="preserve"> </w:t>
            </w:r>
          </w:p>
        </w:tc>
      </w:tr>
      <w:tr w:rsidR="00730001" w:rsidTr="00210BFE">
        <w:trPr>
          <w:tblCellSpacing w:w="7" w:type="dxa"/>
        </w:trPr>
        <w:tc>
          <w:tcPr>
            <w:tcW w:w="0" w:type="auto"/>
            <w:tcBorders>
              <w:top w:val="single" w:sz="4" w:space="0" w:color="auto"/>
              <w:right w:val="single" w:sz="4" w:space="0" w:color="auto"/>
            </w:tcBorders>
            <w:vAlign w:val="center"/>
            <w:hideMark/>
          </w:tcPr>
          <w:p w:rsidR="00730001" w:rsidRDefault="00730001" w:rsidP="00210BFE">
            <w:pPr>
              <w:pStyle w:val="Table"/>
            </w:pPr>
            <w:r>
              <w:fldChar w:fldCharType="begin"/>
            </w:r>
            <w:r>
              <w:instrText xml:space="preserve"> XE "entry:N14661:Table" </w:instrText>
            </w:r>
            <w:r>
              <w:fldChar w:fldCharType="end"/>
            </w:r>
            <w:r>
              <w:fldChar w:fldCharType="begin"/>
            </w:r>
            <w:r>
              <w:instrText xml:space="preserve"> XE "para:N14663:Table" </w:instrText>
            </w:r>
            <w:r>
              <w:fldChar w:fldCharType="end"/>
            </w:r>
            <w:r>
              <w:t>1 Any discretionary payment made pursuant to section 2 of the Employment Act, or, in Northern Ireland section 1(1) of the Employment and Training Act (Northern Ireland) 1950 to meet, or help meet, the claimant's special needs in undertaking a qualifying course within the meaning of regulation 17A(7) of the JSA Regulations or regulation 17A(7) of the JSA (NI) Regulations.</w:t>
            </w:r>
          </w:p>
        </w:tc>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"entry:N14665:Table" </w:instrText>
            </w:r>
            <w:r>
              <w:fldChar w:fldCharType="end"/>
            </w:r>
            <w:r>
              <w:fldChar w:fldCharType="begin"/>
            </w:r>
            <w:r>
              <w:instrText xml:space="preserve"> XE "para:N14667:Table" </w:instrText>
            </w:r>
            <w:r>
              <w:fldChar w:fldCharType="end"/>
            </w:r>
            <w:r>
              <w:t>A payment is not within this item to the extent that it relates to travel expenses incurred as a result of the claimant's attendance on the course if an amount in respect of those expenses has already been disregarded pursuant to regulation 8.</w:t>
            </w:r>
          </w:p>
        </w:tc>
      </w:tr>
      <w:tr w:rsidR="00730001" w:rsidTr="00210BFE">
        <w:trPr>
          <w:tblCellSpacing w:w="7" w:type="dxa"/>
        </w:trPr>
        <w:tc>
          <w:tcPr>
            <w:tcW w:w="0" w:type="auto"/>
            <w:tcBorders>
              <w:top w:val="single" w:sz="4" w:space="0" w:color="auto"/>
              <w:right w:val="single" w:sz="4" w:space="0" w:color="auto"/>
            </w:tcBorders>
            <w:vAlign w:val="center"/>
            <w:hideMark/>
          </w:tcPr>
          <w:p w:rsidR="00730001" w:rsidRDefault="00730001" w:rsidP="00210BFE">
            <w:pPr>
              <w:pStyle w:val="Table"/>
            </w:pPr>
            <w:r>
              <w:fldChar w:fldCharType="begin"/>
            </w:r>
            <w:r>
              <w:instrText xml:space="preserve"> XE "entry:N1466B:Table" </w:instrText>
            </w:r>
            <w:r>
              <w:fldChar w:fldCharType="end"/>
            </w:r>
            <w:r>
              <w:fldChar w:fldCharType="begin"/>
            </w:r>
            <w:r>
              <w:instrText xml:space="preserve"> XE "para:N1466D:Table" </w:instrText>
            </w:r>
            <w:r>
              <w:fldChar w:fldCharType="end"/>
            </w:r>
            <w:r>
              <w:t>2 Any payment made in respect of a career development loan paid pursuant to section 2 of the Employment Act.</w:t>
            </w:r>
          </w:p>
        </w:tc>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"entry:N1466F:Table" </w:instrText>
            </w:r>
            <w:r>
              <w:fldChar w:fldCharType="end"/>
            </w:r>
            <w:r>
              <w:fldChar w:fldCharType="begin"/>
            </w:r>
            <w:r>
              <w:instrText xml:space="preserve"> XE "para:N14671:Table" </w:instrText>
            </w:r>
            <w:r>
              <w:fldChar w:fldCharType="end"/>
            </w:r>
            <w:r>
              <w:t>A payment is not within this item to the extent that the loan has been applied for or paid in respect of living expenses for the period of education and training supported by the loan.</w:t>
            </w:r>
          </w:p>
        </w:tc>
      </w:tr>
      <w:tr w:rsidR="00730001" w:rsidTr="00210BFE">
        <w:trPr>
          <w:tblCellSpacing w:w="7" w:type="dxa"/>
        </w:trPr>
        <w:tc>
          <w:tcPr>
            <w:tcW w:w="0" w:type="auto"/>
            <w:tcBorders>
              <w:top w:val="single" w:sz="4" w:space="0" w:color="auto"/>
              <w:right w:val="single" w:sz="4" w:space="0" w:color="auto"/>
            </w:tcBorders>
            <w:vAlign w:val="center"/>
            <w:hideMark/>
          </w:tcPr>
          <w:p w:rsidR="00730001" w:rsidRDefault="00730001" w:rsidP="00210BFE">
            <w:pPr>
              <w:pStyle w:val="Table"/>
            </w:pPr>
            <w:r>
              <w:fldChar w:fldCharType="begin"/>
            </w:r>
            <w:r>
              <w:instrText xml:space="preserve"> XE "entry:N14674:Table" </w:instrText>
            </w:r>
            <w:r>
              <w:fldChar w:fldCharType="end"/>
            </w:r>
            <w:r>
              <w:fldChar w:fldCharType="begin"/>
            </w:r>
            <w:r>
              <w:instrText xml:space="preserve"> XE "para:N14676:Table" </w:instrText>
            </w:r>
            <w:r>
              <w:fldChar w:fldCharType="end"/>
            </w:r>
            <w:r>
              <w:t>3 Any payment made to the claimant or his partner in respect of a person who is not normally a member of the claimant's household but is temporarily in his care, by—</w:t>
            </w:r>
          </w:p>
        </w:tc>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"entry:N14678:Table" </w:instrText>
            </w:r>
            <w:r>
              <w:fldChar w:fldCharType="end"/>
            </w:r>
            <w:r>
              <w:fldChar w:fldCharType="begin"/>
            </w:r>
            <w:r>
              <w:instrText xml:space="preserve"> XE "para:N1467A:Table" </w:instrText>
            </w:r>
            <w:r>
              <w:fldChar w:fldCharType="end"/>
            </w:r>
            <w:r>
              <w:t>A payment is only to be disregarded by virtue of this item if</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"entry:N1467D:Table" </w:instrText>
            </w:r>
            <w:r>
              <w:fldChar w:fldCharType="end"/>
            </w:r>
            <w:r>
              <w:fldChar w:fldCharType="begin"/>
            </w:r>
            <w:r>
              <w:instrText xml:space="preserve"> XE "para:N1467F:Table" </w:instrText>
            </w:r>
            <w:r>
              <w:fldChar w:fldCharType="end"/>
            </w:r>
            <w:r>
              <w:t>(</w:t>
            </w:r>
            <w:r>
              <w:rPr>
                <w:i/>
                <w:iCs/>
              </w:rPr>
              <w:t>a</w:t>
            </w:r>
            <w:r>
              <w:t>) a health authority;</w:t>
            </w:r>
          </w:p>
        </w:tc>
        <w:tc>
          <w:tcPr>
            <w:tcW w:w="0" w:type="auto"/>
            <w:vMerge w:val="restart"/>
            <w:vAlign w:val="center"/>
            <w:hideMark/>
          </w:tcPr>
          <w:p w:rsidR="00730001" w:rsidRDefault="00730001" w:rsidP="00210BFE">
            <w:pPr>
              <w:pStyle w:val="Table"/>
            </w:pPr>
            <w:r>
              <w:fldChar w:fldCharType="begin"/>
            </w:r>
            <w:r>
              <w:instrText xml:space="preserve"> XE "entry:N14685:Table" </w:instrText>
            </w:r>
            <w:r>
              <w:fldChar w:fldCharType="end"/>
            </w:r>
            <w:r>
              <w:fldChar w:fldCharType="begin"/>
            </w:r>
            <w:r>
              <w:instrText xml:space="preserve"> XE "para:N14688:Table" </w:instrText>
            </w:r>
            <w:r>
              <w:fldChar w:fldCharType="end"/>
            </w:r>
            <w:r>
              <w:t>[(</w:t>
            </w:r>
            <w:r>
              <w:rPr>
                <w:i/>
                <w:iCs/>
              </w:rPr>
              <w:t>a</w:t>
            </w:r>
            <w:r>
              <w:t>)]</w:t>
            </w:r>
            <w:r>
              <w:rPr>
                <w:rStyle w:val="endnoteid"/>
              </w:rPr>
              <w:t>2</w:t>
            </w:r>
            <w:r>
              <w:t xml:space="preserve"> any profits …</w:t>
            </w:r>
            <w:r>
              <w:rPr>
                <w:rStyle w:val="endnoteid"/>
              </w:rPr>
              <w:t>6</w:t>
            </w:r>
            <w:r>
              <w:t xml:space="preserve"> arising from the payment mentioned in column 1 are treated as nil by [section 791 to 794 of ITTOIA (full rent-a-room relief)]</w:t>
            </w:r>
            <w:r>
              <w:rPr>
                <w:rStyle w:val="endnoteid"/>
              </w:rPr>
              <w:t>6</w:t>
            </w:r>
            <w:r>
              <w:t xml:space="preserve"> [; or</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"entry:N1469B:Table" </w:instrText>
            </w:r>
            <w:r>
              <w:fldChar w:fldCharType="end"/>
            </w:r>
            <w:r>
              <w:fldChar w:fldCharType="begin"/>
            </w:r>
            <w:r>
              <w:instrText xml:space="preserve"> XE "para:N1469D:Table" </w:instrText>
            </w:r>
            <w:r>
              <w:fldChar w:fldCharType="end"/>
            </w:r>
            <w:r>
              <w:t>(</w:t>
            </w:r>
            <w:r>
              <w:rPr>
                <w:i/>
                <w:iCs/>
              </w:rPr>
              <w:t>b</w:t>
            </w:r>
            <w:r>
              <w:t>) a local authority;</w:t>
            </w:r>
          </w:p>
        </w:tc>
        <w:tc>
          <w:tcPr>
            <w:tcW w:w="0" w:type="auto"/>
            <w:vMerge/>
            <w:vAlign w:val="center"/>
            <w:hideMark/>
          </w:tcPr>
          <w:p w:rsidR="00730001" w:rsidRDefault="00730001" w:rsidP="00210BFE">
            <w:pPr>
              <w:rPr>
                <w:sz w:val="24"/>
                <w:szCs w:val="24"/>
              </w:rPr>
            </w:pP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"entry:N146A4:Table" </w:instrText>
            </w:r>
            <w:r>
              <w:fldChar w:fldCharType="end"/>
            </w:r>
            <w:r>
              <w:fldChar w:fldCharType="begin"/>
            </w:r>
            <w:r>
              <w:instrText xml:space="preserve"> XE "para:N146A6:Table" </w:instrText>
            </w:r>
            <w:r>
              <w:fldChar w:fldCharType="end"/>
            </w:r>
            <w:r>
              <w:t>(</w:t>
            </w:r>
            <w:r>
              <w:rPr>
                <w:i/>
                <w:iCs/>
              </w:rPr>
              <w:t>c</w:t>
            </w:r>
            <w:r>
              <w:t>) a voluntary organisation;</w:t>
            </w:r>
          </w:p>
        </w:tc>
        <w:tc>
          <w:tcPr>
            <w:tcW w:w="0" w:type="auto"/>
            <w:vMerge w:val="restart"/>
            <w:vAlign w:val="center"/>
            <w:hideMark/>
          </w:tcPr>
          <w:p w:rsidR="00730001" w:rsidRDefault="00730001" w:rsidP="00210BFE">
            <w:pPr>
              <w:pStyle w:val="Table"/>
            </w:pPr>
            <w:r>
              <w:fldChar w:fldCharType="begin"/>
            </w:r>
            <w:r>
              <w:instrText xml:space="preserve"> XE "entry:N146AC:Table" </w:instrText>
            </w:r>
            <w:r>
              <w:fldChar w:fldCharType="end"/>
            </w:r>
            <w:r>
              <w:fldChar w:fldCharType="begin"/>
            </w:r>
            <w:r>
              <w:instrText xml:space="preserve"> XE "para:N146AF:Table"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"entry:N146BE:Table" </w:instrText>
            </w:r>
            <w:r>
              <w:fldChar w:fldCharType="end"/>
            </w:r>
            <w:r>
              <w:fldChar w:fldCharType="begin"/>
            </w:r>
            <w:r>
              <w:instrText xml:space="preserve"> XE "para:N146C0:Table" </w:instrText>
            </w:r>
            <w:r>
              <w:fldChar w:fldCharType="end"/>
            </w:r>
            <w:r>
              <w:t>(</w:t>
            </w:r>
            <w:r>
              <w:rPr>
                <w:i/>
                <w:iCs/>
              </w:rPr>
              <w:t>d</w:t>
            </w:r>
            <w:r>
              <w:t>) that person pursuant to section 26(3A) of the National Assistance Act 1948;</w:t>
            </w:r>
          </w:p>
        </w:tc>
        <w:tc>
          <w:tcPr>
            <w:tcW w:w="0" w:type="auto"/>
            <w:vMerge/>
            <w:vAlign w:val="center"/>
            <w:hideMark/>
          </w:tcPr>
          <w:p w:rsidR="00730001" w:rsidRDefault="00730001" w:rsidP="00210BFE">
            <w:pPr>
              <w:rPr>
                <w:sz w:val="24"/>
                <w:szCs w:val="24"/>
              </w:rPr>
            </w:pP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"entry:N146C8:Table" </w:instrText>
            </w:r>
            <w:r>
              <w:fldChar w:fldCharType="end"/>
            </w:r>
            <w:r>
              <w:fldChar w:fldCharType="begin"/>
            </w:r>
            <w:r>
              <w:instrText xml:space="preserve"> XE "para:N146CA:Table" </w:instrText>
            </w:r>
            <w:r>
              <w:fldChar w:fldCharType="end"/>
            </w:r>
            <w:r>
              <w:t>(</w:t>
            </w:r>
            <w:r>
              <w:rPr>
                <w:i/>
                <w:iCs/>
              </w:rPr>
              <w:t>e</w:t>
            </w:r>
            <w:r>
              <w:t>) a primary care trust established under section 16A of the National Health Service Act 1977.</w:t>
            </w:r>
          </w:p>
        </w:tc>
        <w:tc>
          <w:tcPr>
            <w:tcW w:w="0" w:type="auto"/>
            <w:vAlign w:val="center"/>
            <w:hideMark/>
          </w:tcPr>
          <w:p w:rsidR="00730001" w:rsidRDefault="00730001" w:rsidP="00210BFE">
            <w:pPr>
              <w:pStyle w:val="Table"/>
            </w:pPr>
            <w:r>
              <w:fldChar w:fldCharType="begin"/>
            </w:r>
            <w:r>
              <w:instrText xml:space="preserve"> XE "entry:N146D0:Table" </w:instrText>
            </w:r>
            <w:r>
              <w:fldChar w:fldCharType="end"/>
            </w:r>
          </w:p>
        </w:tc>
      </w:tr>
      <w:tr w:rsidR="00730001" w:rsidTr="00210BFE">
        <w:trPr>
          <w:tblCellSpacing w:w="7" w:type="dxa"/>
        </w:trPr>
        <w:tc>
          <w:tcPr>
            <w:tcW w:w="0" w:type="auto"/>
            <w:vMerge w:val="restart"/>
            <w:tcBorders>
              <w:top w:val="single" w:sz="4" w:space="0" w:color="auto"/>
              <w:right w:val="single" w:sz="4" w:space="0" w:color="auto"/>
            </w:tcBorders>
            <w:vAlign w:val="center"/>
            <w:hideMark/>
          </w:tcPr>
          <w:p w:rsidR="00730001" w:rsidRDefault="00730001" w:rsidP="00210BFE">
            <w:pPr>
              <w:pStyle w:val="Table"/>
            </w:pPr>
            <w:r>
              <w:fldChar w:fldCharType="begin"/>
            </w:r>
            <w:r>
              <w:instrText xml:space="preserve"> XE "entry:N146D2:Table" </w:instrText>
            </w:r>
            <w:r>
              <w:fldChar w:fldCharType="end"/>
            </w:r>
            <w:r>
              <w:fldChar w:fldCharType="begin"/>
            </w:r>
            <w:r>
              <w:instrText xml:space="preserve"> XE "para:N146D5:Table" </w:instrText>
            </w:r>
            <w:r>
              <w:fldChar w:fldCharType="end"/>
            </w:r>
            <w:r>
              <w:t>4 Any payment made in Northern Ireland to the claimant or his partner in respect of a person who is not normally a member of the claimant's household but is temporarily in his care—</w:t>
            </w:r>
          </w:p>
        </w:tc>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"entry:N146D7:Table" </w:instrText>
            </w:r>
            <w:r>
              <w:fldChar w:fldCharType="end"/>
            </w:r>
            <w:r>
              <w:fldChar w:fldCharType="begin"/>
            </w:r>
            <w:r>
              <w:instrText xml:space="preserve"> XE "para:N146D9:Table" </w:instrText>
            </w:r>
            <w:r>
              <w:fldChar w:fldCharType="end"/>
            </w:r>
            <w:r>
              <w:t>A payment is only to be disregarded by virtue of this item if</w:t>
            </w:r>
          </w:p>
        </w:tc>
      </w:tr>
      <w:tr w:rsidR="00730001" w:rsidTr="00210BFE">
        <w:trPr>
          <w:tblCellSpacing w:w="7" w:type="dxa"/>
        </w:trPr>
        <w:tc>
          <w:tcPr>
            <w:tcW w:w="0" w:type="auto"/>
            <w:vMerge/>
            <w:tcBorders>
              <w:top w:val="single" w:sz="4" w:space="0" w:color="auto"/>
              <w:right w:val="single" w:sz="4" w:space="0" w:color="auto"/>
            </w:tcBorders>
            <w:vAlign w:val="center"/>
            <w:hideMark/>
          </w:tcPr>
          <w:p w:rsidR="00730001" w:rsidRDefault="00730001" w:rsidP="00210BFE">
            <w:pPr>
              <w:rPr>
                <w:sz w:val="24"/>
                <w:szCs w:val="24"/>
              </w:rPr>
            </w:pPr>
          </w:p>
        </w:tc>
        <w:tc>
          <w:tcPr>
            <w:tcW w:w="0" w:type="auto"/>
            <w:vAlign w:val="center"/>
            <w:hideMark/>
          </w:tcPr>
          <w:p w:rsidR="00730001" w:rsidRDefault="00730001" w:rsidP="00210BFE">
            <w:pPr>
              <w:pStyle w:val="Table"/>
            </w:pPr>
            <w:r>
              <w:fldChar w:fldCharType="begin"/>
            </w:r>
            <w:r>
              <w:instrText xml:space="preserve"> XE "entry:N146DC:Table" </w:instrText>
            </w:r>
            <w:r>
              <w:fldChar w:fldCharType="end"/>
            </w:r>
            <w:r>
              <w:fldChar w:fldCharType="begin"/>
            </w:r>
            <w:r>
              <w:instrText xml:space="preserve"> XE "para:N146DE:Table" </w:instrText>
            </w:r>
            <w:r>
              <w:fldChar w:fldCharType="end"/>
            </w:r>
            <w:r>
              <w:t>[(</w:t>
            </w:r>
            <w:r>
              <w:rPr>
                <w:i/>
                <w:iCs/>
              </w:rPr>
              <w:t>a</w:t>
            </w:r>
            <w:r>
              <w:t>)] any profits …</w:t>
            </w:r>
            <w:r>
              <w:rPr>
                <w:rStyle w:val="endnoteid"/>
              </w:rPr>
              <w:t>6</w:t>
            </w:r>
            <w:r>
              <w:t xml:space="preserve"> arising from the payment mentioned in column 1 are treated as nil by [section 791 to 794 of ITTOIA (full rent-a-room relief)]</w:t>
            </w:r>
            <w:r>
              <w:rPr>
                <w:rStyle w:val="endnoteid"/>
              </w:rPr>
              <w:t>6</w:t>
            </w:r>
            <w:r>
              <w:t>[; or</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"entry:N146ED:Table" </w:instrText>
            </w:r>
            <w:r>
              <w:fldChar w:fldCharType="end"/>
            </w:r>
            <w:r>
              <w:fldChar w:fldCharType="begin"/>
            </w:r>
            <w:r>
              <w:instrText xml:space="preserve"> XE "para:N146EF:Table" </w:instrText>
            </w:r>
            <w:r>
              <w:fldChar w:fldCharType="end"/>
            </w:r>
            <w:r>
              <w:t>(</w:t>
            </w:r>
            <w:r>
              <w:rPr>
                <w:i/>
                <w:iCs/>
              </w:rPr>
              <w:t>a</w:t>
            </w:r>
            <w:r>
              <w:t>) pursuant to Article 36(7) of the Health and Personal Social Services (Northern Ireland) Order 1972 by an authority; a voluntary organisation; or the person concerned, or</w:t>
            </w:r>
          </w:p>
        </w:tc>
        <w:tc>
          <w:tcPr>
            <w:tcW w:w="0" w:type="auto"/>
            <w:vAlign w:val="center"/>
            <w:hideMark/>
          </w:tcPr>
          <w:p w:rsidR="00730001" w:rsidRDefault="00730001" w:rsidP="00210BFE">
            <w:pPr>
              <w:pStyle w:val="Table"/>
            </w:pPr>
            <w:r>
              <w:fldChar w:fldCharType="begin"/>
            </w:r>
            <w:r>
              <w:instrText xml:space="preserve"> XE "entry:N146F5:Table" </w:instrText>
            </w:r>
            <w:r>
              <w:fldChar w:fldCharType="end"/>
            </w:r>
            <w:r>
              <w:fldChar w:fldCharType="begin"/>
            </w:r>
            <w:r>
              <w:instrText xml:space="preserve"> XE "para:N146F7:Table"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"entry:N14706:Table" </w:instrText>
            </w:r>
            <w:r>
              <w:fldChar w:fldCharType="end"/>
            </w:r>
            <w:r>
              <w:fldChar w:fldCharType="begin"/>
            </w:r>
            <w:r>
              <w:instrText xml:space="preserve"> XE "para:N14708:Table" </w:instrText>
            </w:r>
            <w:r>
              <w:fldChar w:fldCharType="end"/>
            </w:r>
            <w:r>
              <w:t>(</w:t>
            </w:r>
            <w:r>
              <w:rPr>
                <w:i/>
                <w:iCs/>
              </w:rPr>
              <w:t>b</w:t>
            </w:r>
            <w:r>
              <w:t>) by a training school within the meaning of section 137 of the Children and Young Persons Act (Northern Ireland) 1968.</w:t>
            </w:r>
          </w:p>
        </w:tc>
        <w:tc>
          <w:tcPr>
            <w:tcW w:w="0" w:type="auto"/>
            <w:vAlign w:val="center"/>
            <w:hideMark/>
          </w:tcPr>
          <w:p w:rsidR="00730001" w:rsidRDefault="00730001" w:rsidP="00210BFE">
            <w:pPr>
              <w:pStyle w:val="Table"/>
            </w:pPr>
            <w:r>
              <w:fldChar w:fldCharType="begin"/>
            </w:r>
            <w:r>
              <w:instrText xml:space="preserve"> XE "entry:N1470E:Table" </w:instrText>
            </w:r>
            <w:r>
              <w:fldChar w:fldCharType="end"/>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"entry:N14712:Table" </w:instrText>
            </w:r>
            <w:r>
              <w:fldChar w:fldCharType="end"/>
            </w:r>
            <w:r>
              <w:fldChar w:fldCharType="begin"/>
            </w:r>
            <w:r>
              <w:instrText xml:space="preserve"> XE "para:N14714:Table" </w:instrText>
            </w:r>
            <w:r>
              <w:fldChar w:fldCharType="end"/>
            </w:r>
            <w:r>
              <w:t>In this item “an authority” has the meaning given by Article 2 of the Children (Northern Ireland) Order 1995.</w:t>
            </w:r>
          </w:p>
        </w:tc>
        <w:tc>
          <w:tcPr>
            <w:tcW w:w="0" w:type="auto"/>
            <w:vAlign w:val="center"/>
            <w:hideMark/>
          </w:tcPr>
          <w:p w:rsidR="00730001" w:rsidRDefault="00730001" w:rsidP="00210BFE">
            <w:pPr>
              <w:pStyle w:val="Table"/>
            </w:pPr>
            <w:r>
              <w:fldChar w:fldCharType="begin"/>
            </w:r>
            <w:r>
              <w:instrText xml:space="preserve"> XE "entry:N14716:Table" </w:instrText>
            </w:r>
            <w:r>
              <w:fldChar w:fldCharType="end"/>
            </w:r>
          </w:p>
        </w:tc>
      </w:tr>
      <w:tr w:rsidR="00730001" w:rsidTr="00210BFE">
        <w:trPr>
          <w:tblCellSpacing w:w="7" w:type="dxa"/>
        </w:trPr>
        <w:tc>
          <w:tcPr>
            <w:tcW w:w="0" w:type="auto"/>
            <w:tcBorders>
              <w:top w:val="single" w:sz="4" w:space="0" w:color="auto"/>
              <w:right w:val="single" w:sz="4" w:space="0" w:color="auto"/>
            </w:tcBorders>
            <w:vAlign w:val="center"/>
            <w:hideMark/>
          </w:tcPr>
          <w:p w:rsidR="00730001" w:rsidRDefault="00730001" w:rsidP="00210BFE">
            <w:pPr>
              <w:pStyle w:val="Table"/>
            </w:pPr>
            <w:r>
              <w:fldChar w:fldCharType="begin"/>
            </w:r>
            <w:r>
              <w:instrText xml:space="preserve"> XE "entry:N14719:Table" </w:instrText>
            </w:r>
            <w:r>
              <w:fldChar w:fldCharType="end"/>
            </w:r>
            <w:r>
              <w:fldChar w:fldCharType="begin"/>
            </w:r>
            <w:r>
              <w:instrText xml:space="preserve"> XE "para:N1471B:Table" </w:instrText>
            </w:r>
            <w:r>
              <w:fldChar w:fldCharType="end"/>
            </w:r>
            <w:r>
              <w:t>5 Any payment under an insurance policy taken out to insure against the risk of being unable to maintain the repayments—</w:t>
            </w:r>
          </w:p>
        </w:tc>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"entry:N1471D:Table" </w:instrText>
            </w:r>
            <w:r>
              <w:fldChar w:fldCharType="end"/>
            </w:r>
            <w:r>
              <w:fldChar w:fldCharType="begin"/>
            </w:r>
            <w:r>
              <w:instrText xml:space="preserve"> XE "para:N1471F:Table" </w:instrText>
            </w:r>
            <w:r>
              <w:fldChar w:fldCharType="end"/>
            </w:r>
            <w:r>
              <w:t>A payment is only to be disregarded by virtue of this item to the extent that it is used to—</w:t>
            </w:r>
          </w:p>
        </w:tc>
      </w:tr>
      <w:tr w:rsidR="00730001" w:rsidTr="00210BFE">
        <w:trPr>
          <w:tblCellSpacing w:w="7" w:type="dxa"/>
        </w:trPr>
        <w:tc>
          <w:tcPr>
            <w:tcW w:w="0" w:type="auto"/>
            <w:vMerge w:val="restart"/>
            <w:tcBorders>
              <w:right w:val="single" w:sz="4" w:space="0" w:color="auto"/>
            </w:tcBorders>
            <w:vAlign w:val="center"/>
            <w:hideMark/>
          </w:tcPr>
          <w:p w:rsidR="00730001" w:rsidRDefault="00730001" w:rsidP="00210BFE">
            <w:pPr>
              <w:pStyle w:val="Table"/>
            </w:pPr>
            <w:r>
              <w:lastRenderedPageBreak/>
              <w:fldChar w:fldCharType="begin"/>
            </w:r>
            <w:r>
              <w:instrText xml:space="preserve"> XE "entry:N14722:Table" </w:instrText>
            </w:r>
            <w:r>
              <w:fldChar w:fldCharType="end"/>
            </w:r>
            <w:r>
              <w:fldChar w:fldCharType="begin"/>
            </w:r>
            <w:r>
              <w:instrText xml:space="preserve"> XE "para:N14725:Table" </w:instrText>
            </w:r>
            <w:r>
              <w:fldChar w:fldCharType="end"/>
            </w:r>
            <w:r>
              <w:t>(</w:t>
            </w:r>
            <w:r>
              <w:rPr>
                <w:i/>
                <w:iCs/>
              </w:rPr>
              <w:t>a</w:t>
            </w:r>
            <w:r>
              <w:t>) on a loan which is secured on the dwelling house which the claimant occupies as his home; or</w:t>
            </w:r>
          </w:p>
        </w:tc>
        <w:tc>
          <w:tcPr>
            <w:tcW w:w="0" w:type="auto"/>
            <w:vAlign w:val="center"/>
            <w:hideMark/>
          </w:tcPr>
          <w:p w:rsidR="00730001" w:rsidRDefault="00730001" w:rsidP="00210BFE">
            <w:pPr>
              <w:pStyle w:val="Table"/>
            </w:pPr>
            <w:r>
              <w:fldChar w:fldCharType="begin"/>
            </w:r>
            <w:r>
              <w:instrText xml:space="preserve"> XE "entry:N1472B:Table" </w:instrText>
            </w:r>
            <w:r>
              <w:fldChar w:fldCharType="end"/>
            </w:r>
            <w:r>
              <w:fldChar w:fldCharType="begin"/>
            </w:r>
            <w:r>
              <w:instrText xml:space="preserve"> XE "para:N1472D:Table" </w:instrText>
            </w:r>
            <w:r>
              <w:fldChar w:fldCharType="end"/>
            </w:r>
            <w:r>
              <w:t>(</w:t>
            </w:r>
            <w:r>
              <w:rPr>
                <w:i/>
                <w:iCs/>
              </w:rPr>
              <w:t>a</w:t>
            </w:r>
            <w:r>
              <w:t>) maintain the repayments referred to in column (1); and</w:t>
            </w:r>
          </w:p>
        </w:tc>
      </w:tr>
      <w:tr w:rsidR="00730001" w:rsidTr="00210BFE">
        <w:trPr>
          <w:tblCellSpacing w:w="7" w:type="dxa"/>
        </w:trPr>
        <w:tc>
          <w:tcPr>
            <w:tcW w:w="0" w:type="auto"/>
            <w:vMerge/>
            <w:tcBorders>
              <w:right w:val="single" w:sz="4" w:space="0" w:color="auto"/>
            </w:tcBorders>
            <w:vAlign w:val="center"/>
            <w:hideMark/>
          </w:tcPr>
          <w:p w:rsidR="00730001" w:rsidRDefault="00730001" w:rsidP="00210BFE">
            <w:pPr>
              <w:rPr>
                <w:sz w:val="24"/>
                <w:szCs w:val="24"/>
              </w:rPr>
            </w:pPr>
          </w:p>
        </w:tc>
        <w:tc>
          <w:tcPr>
            <w:tcW w:w="0" w:type="auto"/>
            <w:vAlign w:val="center"/>
            <w:hideMark/>
          </w:tcPr>
          <w:p w:rsidR="00730001" w:rsidRDefault="00730001" w:rsidP="00210BFE">
            <w:pPr>
              <w:pStyle w:val="Table"/>
            </w:pPr>
            <w:r>
              <w:fldChar w:fldCharType="begin"/>
            </w:r>
            <w:r>
              <w:instrText xml:space="preserve"> XE "entry:N14734:Table" </w:instrText>
            </w:r>
            <w:r>
              <w:fldChar w:fldCharType="end"/>
            </w:r>
            <w:r>
              <w:fldChar w:fldCharType="begin"/>
            </w:r>
            <w:r>
              <w:instrText xml:space="preserve"> XE "para:N14736:Table" </w:instrText>
            </w:r>
            <w:r>
              <w:fldChar w:fldCharType="end"/>
            </w:r>
            <w:r>
              <w:t>(</w:t>
            </w:r>
            <w:r>
              <w:rPr>
                <w:i/>
                <w:iCs/>
              </w:rPr>
              <w:t>b</w:t>
            </w:r>
            <w:r>
              <w:t>) meet any amount due by way of premiums on—</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"entry:N1473D:Table" </w:instrText>
            </w:r>
            <w:r>
              <w:fldChar w:fldCharType="end"/>
            </w:r>
            <w:r>
              <w:fldChar w:fldCharType="begin"/>
            </w:r>
            <w:r>
              <w:instrText xml:space="preserve"> XE "para:N1473F:Table" </w:instrText>
            </w:r>
            <w:r>
              <w:fldChar w:fldCharType="end"/>
            </w:r>
            <w:r>
              <w:t>(</w:t>
            </w:r>
            <w:r>
              <w:rPr>
                <w:i/>
                <w:iCs/>
              </w:rPr>
              <w:t>b</w:t>
            </w:r>
            <w:r>
              <w:t>) under a regulated agreement or under a hire-purchase agreement or a conditional sale agreement.</w:t>
            </w:r>
          </w:p>
        </w:tc>
        <w:tc>
          <w:tcPr>
            <w:tcW w:w="0" w:type="auto"/>
            <w:vAlign w:val="center"/>
            <w:hideMark/>
          </w:tcPr>
          <w:p w:rsidR="00730001" w:rsidRDefault="00730001" w:rsidP="00210BFE">
            <w:pPr>
              <w:pStyle w:val="Table"/>
            </w:pPr>
            <w:r>
              <w:fldChar w:fldCharType="begin"/>
            </w:r>
            <w:r>
              <w:instrText xml:space="preserve"> XE "entry:N14745:Table" </w:instrText>
            </w:r>
            <w:r>
              <w:fldChar w:fldCharType="end"/>
            </w:r>
            <w:r>
              <w:fldChar w:fldCharType="begin"/>
            </w:r>
            <w:r>
              <w:instrText xml:space="preserve"> XE "para:N14747:Table" </w:instrText>
            </w:r>
            <w:r>
              <w:fldChar w:fldCharType="end"/>
            </w:r>
            <w:r>
              <w:t>(i) that policy; or</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"entry:N1474A:Table" </w:instrText>
            </w:r>
            <w:r>
              <w:fldChar w:fldCharType="end"/>
            </w:r>
            <w:r>
              <w:fldChar w:fldCharType="begin"/>
            </w:r>
            <w:r>
              <w:instrText xml:space="preserve"> XE "para:N1474C:Table" </w:instrText>
            </w:r>
            <w:r>
              <w:fldChar w:fldCharType="end"/>
            </w:r>
            <w:r>
              <w:t>For the purposes of paragraph (</w:t>
            </w:r>
            <w:r>
              <w:rPr>
                <w:i/>
                <w:iCs/>
              </w:rPr>
              <w:t>b</w:t>
            </w:r>
            <w:r>
              <w:t>)—</w:t>
            </w:r>
          </w:p>
        </w:tc>
        <w:tc>
          <w:tcPr>
            <w:tcW w:w="0" w:type="auto"/>
            <w:vMerge w:val="restart"/>
            <w:vAlign w:val="center"/>
            <w:hideMark/>
          </w:tcPr>
          <w:p w:rsidR="00730001" w:rsidRDefault="00730001" w:rsidP="00210BFE">
            <w:pPr>
              <w:pStyle w:val="Table"/>
            </w:pPr>
            <w:r>
              <w:fldChar w:fldCharType="begin"/>
            </w:r>
            <w:r>
              <w:instrText xml:space="preserve"> XE "entry:N14752:Table" </w:instrText>
            </w:r>
            <w:r>
              <w:fldChar w:fldCharType="end"/>
            </w:r>
            <w:r>
              <w:fldChar w:fldCharType="begin"/>
            </w:r>
            <w:r>
              <w:instrText xml:space="preserve"> XE "para:N14755:Table" </w:instrText>
            </w:r>
            <w:r>
              <w:fldChar w:fldCharType="end"/>
            </w:r>
            <w:r>
              <w:t>(ii) in a case to which paragraph (</w:t>
            </w:r>
            <w:r>
              <w:rPr>
                <w:i/>
                <w:iCs/>
              </w:rPr>
              <w:t>a</w:t>
            </w:r>
            <w:r>
              <w:t>) of this item applies, an insurance policy taken out to insure against loss or damage to any building or part of a building which is occupied by the claimant as his home and which is required as a condition of the loan referred to in column (1).</w:t>
            </w:r>
          </w:p>
        </w:tc>
      </w:tr>
      <w:tr w:rsidR="00730001" w:rsidTr="00210BFE">
        <w:trPr>
          <w:tblCellSpacing w:w="7" w:type="dxa"/>
        </w:trPr>
        <w:tc>
          <w:tcPr>
            <w:tcW w:w="0" w:type="auto"/>
            <w:vAlign w:val="center"/>
            <w:hideMark/>
          </w:tcPr>
          <w:p w:rsidR="00730001" w:rsidRDefault="00730001" w:rsidP="00210BFE">
            <w:pPr>
              <w:pStyle w:val="Table"/>
            </w:pPr>
            <w:r>
              <w:fldChar w:fldCharType="begin"/>
            </w:r>
            <w:r>
              <w:instrText xml:space="preserve"> XE "entry:N1475C:Table" </w:instrText>
            </w:r>
            <w:r>
              <w:fldChar w:fldCharType="end"/>
            </w:r>
            <w:r>
              <w:fldChar w:fldCharType="begin"/>
            </w:r>
            <w:r>
              <w:instrText xml:space="preserve"> XE "para:N1475E:Table" </w:instrText>
            </w:r>
            <w:r>
              <w:fldChar w:fldCharType="end"/>
            </w:r>
            <w:r>
              <w:t>“regulated agreement” has the meaning given in the Consumer Credit Act 1974; and</w:t>
            </w:r>
          </w:p>
        </w:tc>
        <w:tc>
          <w:tcPr>
            <w:tcW w:w="0" w:type="auto"/>
            <w:vMerge/>
            <w:vAlign w:val="center"/>
            <w:hideMark/>
          </w:tcPr>
          <w:p w:rsidR="00730001" w:rsidRDefault="00730001" w:rsidP="00210BFE">
            <w:pPr>
              <w:rPr>
                <w:sz w:val="24"/>
                <w:szCs w:val="24"/>
              </w:rPr>
            </w:pP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"entry:N14762:Table" </w:instrText>
            </w:r>
            <w:r>
              <w:fldChar w:fldCharType="end"/>
            </w:r>
            <w:r>
              <w:fldChar w:fldCharType="begin"/>
            </w:r>
            <w:r>
              <w:instrText xml:space="preserve"> XE "para:N14764:Table" </w:instrText>
            </w:r>
            <w:r>
              <w:fldChar w:fldCharType="end"/>
            </w:r>
            <w:r>
              <w:t>“hire-purchase agreement” and “conditional sale agreement” have the meanings given in Part 3 of the Hire-Purchase Act 1964.</w:t>
            </w:r>
          </w:p>
        </w:tc>
        <w:tc>
          <w:tcPr>
            <w:tcW w:w="0" w:type="auto"/>
            <w:vAlign w:val="center"/>
            <w:hideMark/>
          </w:tcPr>
          <w:p w:rsidR="00730001" w:rsidRDefault="00730001" w:rsidP="00210BFE">
            <w:pPr>
              <w:pStyle w:val="Table"/>
            </w:pPr>
            <w:r>
              <w:fldChar w:fldCharType="begin"/>
            </w:r>
            <w:r>
              <w:instrText xml:space="preserve"> XE "entry:N14766:Table" </w:instrText>
            </w:r>
            <w:r>
              <w:fldChar w:fldCharType="end"/>
            </w:r>
          </w:p>
        </w:tc>
      </w:tr>
      <w:tr w:rsidR="00730001" w:rsidTr="00210BFE">
        <w:trPr>
          <w:tblCellSpacing w:w="7" w:type="dxa"/>
        </w:trPr>
        <w:tc>
          <w:tcPr>
            <w:tcW w:w="0" w:type="auto"/>
            <w:tcBorders>
              <w:top w:val="single" w:sz="4" w:space="0" w:color="auto"/>
              <w:right w:val="single" w:sz="4" w:space="0" w:color="auto"/>
            </w:tcBorders>
            <w:vAlign w:val="center"/>
            <w:hideMark/>
          </w:tcPr>
          <w:p w:rsidR="00730001" w:rsidRDefault="00730001" w:rsidP="00210BFE">
            <w:pPr>
              <w:pStyle w:val="Table"/>
            </w:pPr>
            <w:r>
              <w:fldChar w:fldCharType="begin"/>
            </w:r>
            <w:r>
              <w:instrText xml:space="preserve"> XE "entry:N1476A:Table" </w:instrText>
            </w:r>
            <w:r>
              <w:fldChar w:fldCharType="end"/>
            </w:r>
            <w:r>
              <w:fldChar w:fldCharType="begin"/>
            </w:r>
            <w:r>
              <w:instrText xml:space="preserve"> XE "para:N1476C:Table" </w:instrText>
            </w:r>
            <w:r>
              <w:fldChar w:fldCharType="end"/>
            </w:r>
            <w:r>
              <w:t>[6]</w:t>
            </w:r>
            <w:r>
              <w:rPr>
                <w:rStyle w:val="endnoteid"/>
              </w:rPr>
              <w:t>2</w:t>
            </w:r>
            <w:r>
              <w:t xml:space="preserve"> Any payment in respect of the claimant's attendance at court as a juror or witness.</w:t>
            </w:r>
          </w:p>
        </w:tc>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"entry:N14772:Table" </w:instrText>
            </w:r>
            <w:r>
              <w:fldChar w:fldCharType="end"/>
            </w:r>
            <w:r>
              <w:fldChar w:fldCharType="begin"/>
            </w:r>
            <w:r>
              <w:instrText xml:space="preserve"> XE "para:N14774:Table" </w:instrText>
            </w:r>
            <w:r>
              <w:fldChar w:fldCharType="end"/>
            </w:r>
            <w:r>
              <w:t>This item applies only to the extent that the payment is not compensation for loss of earnings or for the loss of payment of social security income.</w:t>
            </w:r>
          </w:p>
        </w:tc>
      </w:tr>
      <w:tr w:rsidR="00730001" w:rsidTr="00210BFE">
        <w:trPr>
          <w:tblCellSpacing w:w="7" w:type="dxa"/>
        </w:trPr>
        <w:tc>
          <w:tcPr>
            <w:tcW w:w="0" w:type="auto"/>
            <w:tcBorders>
              <w:top w:val="single" w:sz="4" w:space="0" w:color="auto"/>
              <w:right w:val="single" w:sz="4" w:space="0" w:color="auto"/>
            </w:tcBorders>
            <w:vAlign w:val="center"/>
            <w:hideMark/>
          </w:tcPr>
          <w:p w:rsidR="00730001" w:rsidRDefault="00730001" w:rsidP="00210BFE">
            <w:pPr>
              <w:pStyle w:val="Table"/>
            </w:pPr>
            <w:r>
              <w:fldChar w:fldCharType="begin"/>
            </w:r>
            <w:r>
              <w:instrText xml:space="preserve"> XE "entry:N14777:Table" </w:instrText>
            </w:r>
            <w:r>
              <w:fldChar w:fldCharType="end"/>
            </w:r>
            <w:r>
              <w:fldChar w:fldCharType="begin"/>
            </w:r>
            <w:r>
              <w:instrText xml:space="preserve"> XE "para:N14779:Table" </w:instrText>
            </w:r>
            <w:r>
              <w:fldChar w:fldCharType="end"/>
            </w:r>
            <w:r>
              <w:t>[7]</w:t>
            </w:r>
            <w:r>
              <w:rPr>
                <w:rStyle w:val="endnoteid"/>
              </w:rPr>
              <w:t>2</w:t>
            </w:r>
            <w:r>
              <w:t xml:space="preserve"> Any payment of a sports award except to the extent that it has been made in respect of living expenses.</w:t>
            </w:r>
          </w:p>
        </w:tc>
        <w:tc>
          <w:tcPr>
            <w:tcW w:w="0" w:type="auto"/>
            <w:tcBorders>
              <w:top w:val="single" w:sz="4" w:space="0" w:color="auto"/>
            </w:tcBorders>
            <w:vAlign w:val="center"/>
            <w:hideMark/>
          </w:tcPr>
          <w:p w:rsidR="00730001" w:rsidRDefault="00730001" w:rsidP="00210BFE">
            <w:pPr>
              <w:pStyle w:val="Table"/>
            </w:pPr>
            <w:r>
              <w:fldChar w:fldCharType="begin"/>
            </w:r>
            <w:r>
              <w:instrText xml:space="preserve"> XE "entry:N1477F:Table" </w:instrText>
            </w:r>
            <w:r>
              <w:fldChar w:fldCharType="end"/>
            </w:r>
            <w:r>
              <w:fldChar w:fldCharType="begin"/>
            </w:r>
            <w:r>
              <w:instrText xml:space="preserve"> XE "para:N14781:Table" </w:instrText>
            </w:r>
            <w:r>
              <w:fldChar w:fldCharType="end"/>
            </w:r>
            <w:r>
              <w:t>For the purposes of this item “living expenses” does not include—</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"entry:N14784:Table"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"entry:N14786:Table" </w:instrText>
            </w:r>
            <w:r>
              <w:fldChar w:fldCharType="end"/>
            </w:r>
            <w:r>
              <w:fldChar w:fldCharType="begin"/>
            </w:r>
            <w:r>
              <w:instrText xml:space="preserve"> XE "para:N14788:Table" </w:instrText>
            </w:r>
            <w:r>
              <w:fldChar w:fldCharType="end"/>
            </w:r>
            <w:r>
              <w:t>(</w:t>
            </w:r>
            <w:r>
              <w:rPr>
                <w:i/>
                <w:iCs/>
              </w:rPr>
              <w:t>a</w:t>
            </w:r>
            <w:r>
              <w:t>) the cost of vitamins, minerals or other special dietary supplements intended to enhance the performance of the claimant in the sport in respect of which the award was made; or</w:t>
            </w:r>
          </w:p>
        </w:tc>
      </w:tr>
      <w:tr w:rsidR="00730001" w:rsidTr="00210BFE">
        <w:trPr>
          <w:tblCellSpacing w:w="7" w:type="dxa"/>
        </w:trPr>
        <w:tc>
          <w:tcPr>
            <w:tcW w:w="0" w:type="auto"/>
            <w:tcBorders>
              <w:right w:val="single" w:sz="4" w:space="0" w:color="auto"/>
            </w:tcBorders>
            <w:vAlign w:val="center"/>
            <w:hideMark/>
          </w:tcPr>
          <w:p w:rsidR="00730001" w:rsidRDefault="00730001" w:rsidP="00210BFE">
            <w:pPr>
              <w:pStyle w:val="Table"/>
            </w:pPr>
            <w:r>
              <w:fldChar w:fldCharType="begin"/>
            </w:r>
            <w:r>
              <w:instrText xml:space="preserve"> XE "entry:N1478F:Table" </w:instrText>
            </w:r>
            <w:r>
              <w:fldChar w:fldCharType="end"/>
            </w:r>
          </w:p>
        </w:tc>
        <w:tc>
          <w:tcPr>
            <w:tcW w:w="0" w:type="auto"/>
            <w:vAlign w:val="center"/>
            <w:hideMark/>
          </w:tcPr>
          <w:p w:rsidR="00730001" w:rsidRDefault="00730001" w:rsidP="00210BFE">
            <w:pPr>
              <w:pStyle w:val="Table"/>
            </w:pPr>
            <w:r>
              <w:fldChar w:fldCharType="begin"/>
            </w:r>
            <w:r>
              <w:instrText xml:space="preserve"> XE "entry:N14791:Table" </w:instrText>
            </w:r>
            <w:r>
              <w:fldChar w:fldCharType="end"/>
            </w:r>
            <w:r>
              <w:fldChar w:fldCharType="begin"/>
            </w:r>
            <w:r>
              <w:instrText xml:space="preserve"> XE "para:N14793:Table" </w:instrText>
            </w:r>
            <w:r>
              <w:fldChar w:fldCharType="end"/>
            </w:r>
            <w:r>
              <w:t>(</w:t>
            </w:r>
            <w:r>
              <w:rPr>
                <w:i/>
                <w:iCs/>
              </w:rPr>
              <w:t>b</w:t>
            </w:r>
            <w:r>
              <w:t>) accommodation costs incurred as a consequence of living away from home whilst training for, or competing in, the sport in respect of which the award was made.</w:t>
            </w:r>
          </w:p>
        </w:tc>
      </w:tr>
    </w:tbl>
    <w:p w:rsidR="00730001" w:rsidRDefault="00730001" w:rsidP="00730001">
      <w:pPr>
        <w:pStyle w:val="TableE"/>
      </w:pPr>
      <w:r>
        <w:fldChar w:fldCharType="begin"/>
      </w:r>
      <w:r>
        <w:instrText xml:space="preserve"> XE "table:N1463B:TableE" </w:instrText>
      </w:r>
      <w:r>
        <w:fldChar w:fldCharType="end"/>
      </w:r>
      <w:r>
        <w:t>#TableE</w:t>
      </w:r>
    </w:p>
    <w:p w:rsidR="00730001" w:rsidRDefault="00730001" w:rsidP="00730001">
      <w:pPr>
        <w:pStyle w:val="FTE"/>
      </w:pPr>
      <w:r>
        <w:fldChar w:fldCharType="begin"/>
      </w:r>
      <w:r>
        <w:instrText xml:space="preserve"> XE "table:N1463B:FTE" </w:instrText>
      </w:r>
      <w:r>
        <w:fldChar w:fldCharType="end"/>
      </w:r>
      <w:r>
        <w:t>[FTE</w:t>
      </w:r>
    </w:p>
    <w:p w:rsidR="00730001" w:rsidRDefault="00730001" w:rsidP="00730001">
      <w:pPr>
        <w:pStyle w:val="CommentB"/>
      </w:pPr>
      <w:r>
        <w:fldChar w:fldCharType="begin"/>
      </w:r>
      <w:r>
        <w:instrText xml:space="preserve"> XE "comment:N14799" </w:instrText>
      </w:r>
      <w:r>
        <w:fldChar w:fldCharType="end"/>
      </w:r>
      <w:r>
        <w:t>#CommentB</w:t>
      </w:r>
    </w:p>
    <w:p w:rsidR="00730001" w:rsidRDefault="00730001" w:rsidP="00730001">
      <w:pPr>
        <w:pStyle w:val="n-GenericHead"/>
      </w:pPr>
      <w:r>
        <w:rPr>
          <w:b/>
          <w:bCs/>
        </w:rPr>
        <w:fldChar w:fldCharType="begin"/>
      </w:r>
      <w:r>
        <w:rPr>
          <w:b/>
          <w:bCs/>
        </w:rPr>
        <w:instrText xml:space="preserve"> XE "generic-hd:N1479D:n-GenericHead" </w:instrText>
      </w:r>
      <w:r>
        <w:rPr>
          <w:b/>
          <w:bCs/>
        </w:rPr>
        <w:fldChar w:fldCharType="end"/>
      </w:r>
      <w:r>
        <w:rPr>
          <w:b/>
          <w:bCs/>
        </w:rPr>
        <w:t>Commentary—</w:t>
      </w:r>
      <w:r>
        <w:t xml:space="preserve"> </w:t>
      </w:r>
    </w:p>
    <w:p w:rsidR="00730001" w:rsidRDefault="00730001" w:rsidP="00730001">
      <w:pPr>
        <w:pStyle w:val="n-Para"/>
      </w:pPr>
      <w:r>
        <w:fldChar w:fldCharType="begin"/>
      </w:r>
      <w:r>
        <w:instrText xml:space="preserve"> XE "para:N147A0:n-Para" </w:instrText>
      </w:r>
      <w:r>
        <w:fldChar w:fldCharType="end"/>
      </w:r>
      <w:r>
        <w:rPr>
          <w:i/>
          <w:iCs/>
        </w:rPr>
        <w:t>Simon's Taxes</w:t>
      </w:r>
      <w:r>
        <w:t xml:space="preserve"> </w:t>
      </w:r>
      <w:r>
        <w:rPr>
          <w:b/>
          <w:bCs/>
        </w:rPr>
        <w:t>E2.335.</w:t>
      </w:r>
      <w:r>
        <w:t xml:space="preserve"> </w:t>
      </w:r>
    </w:p>
    <w:p w:rsidR="00730001" w:rsidRDefault="00730001" w:rsidP="00730001">
      <w:pPr>
        <w:pStyle w:val="n-GenericHead"/>
      </w:pPr>
      <w:r>
        <w:rPr>
          <w:b/>
          <w:bCs/>
        </w:rPr>
        <w:fldChar w:fldCharType="begin"/>
      </w:r>
      <w:r>
        <w:rPr>
          <w:b/>
          <w:bCs/>
        </w:rPr>
        <w:instrText xml:space="preserve"> XE "generic-hd:N147A8:n-GenericHead" </w:instrText>
      </w:r>
      <w:r>
        <w:rPr>
          <w:b/>
          <w:bCs/>
        </w:rPr>
        <w:fldChar w:fldCharType="end"/>
      </w:r>
      <w:r>
        <w:rPr>
          <w:b/>
          <w:bCs/>
        </w:rPr>
        <w:t>HMRC Manuals—</w:t>
      </w:r>
      <w:r>
        <w:t xml:space="preserve"> </w:t>
      </w:r>
    </w:p>
    <w:p w:rsidR="00730001" w:rsidRDefault="00730001" w:rsidP="00730001">
      <w:pPr>
        <w:pStyle w:val="n-Para"/>
      </w:pPr>
      <w:r>
        <w:fldChar w:fldCharType="begin"/>
      </w:r>
      <w:r>
        <w:instrText xml:space="preserve"> XE "para:N147AB:n-Para" </w:instrText>
      </w:r>
      <w:r>
        <w:fldChar w:fldCharType="end"/>
      </w:r>
      <w:r>
        <w:t>Tax Credit Technical Manual TCTM4910A–4957A (guidance on items listed in tables 6, 7 and 8).</w:t>
      </w:r>
    </w:p>
    <w:p w:rsidR="00730001" w:rsidRDefault="00730001" w:rsidP="00730001">
      <w:pPr>
        <w:pStyle w:val="n-GenericHead"/>
      </w:pPr>
      <w:r>
        <w:rPr>
          <w:b/>
          <w:bCs/>
        </w:rPr>
        <w:fldChar w:fldCharType="begin"/>
      </w:r>
      <w:r>
        <w:rPr>
          <w:b/>
          <w:bCs/>
        </w:rPr>
        <w:instrText xml:space="preserve"> XE "generic-hd:N147AD:n-GenericHead" </w:instrText>
      </w:r>
      <w:r>
        <w:rPr>
          <w:b/>
          <w:bCs/>
        </w:rPr>
        <w:fldChar w:fldCharType="end"/>
      </w:r>
      <w:r>
        <w:rPr>
          <w:b/>
          <w:bCs/>
        </w:rPr>
        <w:t>Amendments—</w:t>
      </w:r>
      <w:r>
        <w:t xml:space="preserve"> </w:t>
      </w:r>
    </w:p>
    <w:p w:rsidR="00730001" w:rsidRDefault="00730001" w:rsidP="00730001">
      <w:pPr>
        <w:pStyle w:val="EndnotesB"/>
      </w:pPr>
      <w:r>
        <w:fldChar w:fldCharType="begin"/>
      </w:r>
      <w:r>
        <w:instrText xml:space="preserve"> XE "endnotes:N147B0:EndnotesB" </w:instrText>
      </w:r>
      <w:r>
        <w:fldChar w:fldCharType="end"/>
      </w:r>
      <w:r>
        <w:t>#EndnotesB</w:t>
      </w:r>
    </w:p>
    <w:p w:rsidR="00730001" w:rsidRDefault="00730001" w:rsidP="00730001">
      <w:pPr>
        <w:pStyle w:val="n-List1"/>
      </w:pPr>
      <w:r>
        <w:fldChar w:fldCharType="begin"/>
      </w:r>
      <w:r>
        <w:instrText xml:space="preserve"> XE "para:N147B4:n-List1" </w:instrText>
      </w:r>
      <w:r>
        <w:fldChar w:fldCharType="end"/>
      </w:r>
      <w:r>
        <w:t>1</w:t>
      </w:r>
      <w:r>
        <w:tab/>
        <w:t>In Table 6, item 14A inserted and words in item 15 substituted by the Tax Credits (Definition and Calculation of Income) (Amendment) Regulations, SI 2003/732, regs 3, 11(1), (2) with effect from 6 April 2003.</w:t>
      </w:r>
    </w:p>
    <w:p w:rsidR="00730001" w:rsidRDefault="00730001" w:rsidP="00730001">
      <w:pPr>
        <w:pStyle w:val="n-List1"/>
      </w:pPr>
      <w:r>
        <w:fldChar w:fldCharType="begin"/>
      </w:r>
      <w:r>
        <w:instrText xml:space="preserve"> XE "para:N147B9:n-List1" </w:instrText>
      </w:r>
      <w:r>
        <w:fldChar w:fldCharType="end"/>
      </w:r>
      <w:r>
        <w:t>2</w:t>
      </w:r>
      <w:r>
        <w:tab/>
        <w:t>Words in Table 8 inserted, and items 6, 7 renumbered, by SI 2003/732, regs 3, 11(1), (3)(</w:t>
      </w:r>
      <w:r>
        <w:rPr>
          <w:i/>
          <w:iCs/>
        </w:rPr>
        <w:t>a</w:t>
      </w:r>
      <w:r>
        <w:t>), (</w:t>
      </w:r>
      <w:r>
        <w:rPr>
          <w:i/>
          <w:iCs/>
        </w:rPr>
        <w:t>b</w:t>
      </w:r>
      <w:r>
        <w:t>) with effect from 6 April 2003.</w:t>
      </w:r>
    </w:p>
    <w:p w:rsidR="00730001" w:rsidRDefault="00730001" w:rsidP="00730001">
      <w:pPr>
        <w:pStyle w:val="n-List1"/>
      </w:pPr>
      <w:r>
        <w:lastRenderedPageBreak/>
        <w:fldChar w:fldCharType="begin"/>
      </w:r>
      <w:r>
        <w:instrText xml:space="preserve"> XE "para:N147C6:n-List1" </w:instrText>
      </w:r>
      <w:r>
        <w:fldChar w:fldCharType="end"/>
      </w:r>
      <w:r>
        <w:t>3</w:t>
      </w:r>
      <w:r>
        <w:tab/>
        <w:t>In Table 6, items 11(</w:t>
      </w:r>
      <w:r>
        <w:rPr>
          <w:i/>
          <w:iCs/>
        </w:rPr>
        <w:t>a</w:t>
      </w:r>
      <w:r>
        <w:t>) and 14 substituted by the Tax Credits (Miscellaneous Amendments No 2) Regulations, SI 2003/2815 regs 2, 11 with effect from 26 November 2003.</w:t>
      </w:r>
    </w:p>
    <w:p w:rsidR="00730001" w:rsidRDefault="00730001" w:rsidP="00730001">
      <w:pPr>
        <w:pStyle w:val="n-List1"/>
      </w:pPr>
      <w:r>
        <w:fldChar w:fldCharType="begin"/>
      </w:r>
      <w:r>
        <w:instrText xml:space="preserve"> XE "para:N147CF:n-List1" </w:instrText>
      </w:r>
      <w:r>
        <w:fldChar w:fldCharType="end"/>
      </w:r>
      <w:r>
        <w:t>4</w:t>
      </w:r>
      <w:r>
        <w:tab/>
        <w:t>In Table 6, words inserted in items 3 and 11, and item 7 revoked; and in Table 7, word substituted, and words inserted, by the Tax Credits (Miscellaneous Amendments) Regulations, SI 2004/762 regs 12, 16 with effect from 6 April 2004.</w:t>
      </w:r>
    </w:p>
    <w:p w:rsidR="00730001" w:rsidRDefault="00730001" w:rsidP="00730001">
      <w:pPr>
        <w:pStyle w:val="n-List1"/>
      </w:pPr>
      <w:r>
        <w:fldChar w:fldCharType="begin"/>
      </w:r>
      <w:r>
        <w:instrText xml:space="preserve"> XE "para:N147D3:n-List1" </w:instrText>
      </w:r>
      <w:r>
        <w:fldChar w:fldCharType="end"/>
      </w:r>
      <w:r>
        <w:t>5</w:t>
      </w:r>
      <w:r>
        <w:tab/>
        <w:t>In Table 6, words inserted in item 14 by the Community Care, Services for Carers and Children's Services (Direct Payments) (Wales) Regulations, SI 2004/1748 reg 3 with effect from 1 November 2004.</w:t>
      </w:r>
    </w:p>
    <w:p w:rsidR="00730001" w:rsidRDefault="00730001" w:rsidP="00730001">
      <w:pPr>
        <w:pStyle w:val="n-List1"/>
      </w:pPr>
      <w:r>
        <w:fldChar w:fldCharType="begin"/>
      </w:r>
      <w:r>
        <w:instrText xml:space="preserve"> XE "para:N147D8:n-List1" </w:instrText>
      </w:r>
      <w:r>
        <w:fldChar w:fldCharType="end"/>
      </w:r>
      <w:r>
        <w:t>6</w:t>
      </w:r>
      <w:r>
        <w:tab/>
        <w:t>In Table 6, item, 11(</w:t>
      </w:r>
      <w:r>
        <w:rPr>
          <w:i/>
          <w:iCs/>
        </w:rPr>
        <w:t>a</w:t>
      </w:r>
      <w:r>
        <w:t>) amended, and in Table 8, items 3 and 4 amended, by the Tax Credits (Miscellaneous Amendments) Regulations, SI 2006/766 regs 6, 19 with effect from 6 April 2006.</w:t>
      </w:r>
    </w:p>
    <w:p w:rsidR="00730001" w:rsidRDefault="00730001" w:rsidP="00730001">
      <w:pPr>
        <w:pStyle w:val="n-List1"/>
      </w:pPr>
      <w:r>
        <w:fldChar w:fldCharType="begin"/>
      </w:r>
      <w:r>
        <w:instrText xml:space="preserve"> XE "para:N147E1:n-List1" </w:instrText>
      </w:r>
      <w:r>
        <w:fldChar w:fldCharType="end"/>
      </w:r>
      <w:r>
        <w:t>7</w:t>
      </w:r>
      <w:r>
        <w:tab/>
        <w:t>In Table 7, in item 2(</w:t>
      </w:r>
      <w:r>
        <w:rPr>
          <w:i/>
          <w:iCs/>
        </w:rPr>
        <w:t>d</w:t>
      </w:r>
      <w:r>
        <w:t>), in para (ii) word “or” revoked, and para (iv) and preceding word “or” inserted, by the Tax Credits (Miscellaneous Amendments) Regulations, SI 2009/697 regs 6, 8 with effect from 5 October 2009.</w:t>
      </w:r>
    </w:p>
    <w:p w:rsidR="00730001" w:rsidRDefault="00730001" w:rsidP="00730001">
      <w:pPr>
        <w:pStyle w:val="n-List1"/>
      </w:pPr>
      <w:r>
        <w:fldChar w:fldCharType="begin"/>
      </w:r>
      <w:r>
        <w:instrText xml:space="preserve"> XE "para:N147EA:n-List1" </w:instrText>
      </w:r>
      <w:r>
        <w:fldChar w:fldCharType="end"/>
      </w:r>
      <w:r>
        <w:t>8</w:t>
      </w:r>
      <w:r>
        <w:tab/>
        <w:t>In Table 6, in item 3 word “or” at end of para (</w:t>
      </w:r>
      <w:r>
        <w:rPr>
          <w:i/>
          <w:iCs/>
        </w:rPr>
        <w:t>a</w:t>
      </w:r>
      <w:r>
        <w:t>) revoked and para (</w:t>
      </w:r>
      <w:r>
        <w:rPr>
          <w:i/>
          <w:iCs/>
        </w:rPr>
        <w:t>c</w:t>
      </w:r>
      <w:r>
        <w:t>) and preceding word “or” inserted; in Table 7, in item 2 of column 1 word “or” at end of para (</w:t>
      </w:r>
      <w:r>
        <w:rPr>
          <w:i/>
          <w:iCs/>
        </w:rPr>
        <w:t>c</w:t>
      </w:r>
      <w:r>
        <w:t>) revoked, and para (</w:t>
      </w:r>
      <w:r>
        <w:rPr>
          <w:i/>
          <w:iCs/>
        </w:rPr>
        <w:t>e</w:t>
      </w:r>
      <w:r>
        <w:t>) and preceding word “or” inserted, by the Tax Credits (Miscellaneous Amendments) (No 2) Regulations, SI 2009/2887 regs 5, 7 with effect from 21 November 2009.</w:t>
      </w:r>
    </w:p>
    <w:p w:rsidR="00730001" w:rsidRDefault="00730001" w:rsidP="00730001">
      <w:pPr>
        <w:pStyle w:val="n-List1"/>
      </w:pPr>
      <w:r>
        <w:fldChar w:fldCharType="begin"/>
      </w:r>
      <w:r>
        <w:instrText xml:space="preserve"> XE "para:N147FE:n-List1" </w:instrText>
      </w:r>
      <w:r>
        <w:fldChar w:fldCharType="end"/>
      </w:r>
      <w:r>
        <w:t>9</w:t>
      </w:r>
      <w:r>
        <w:tab/>
        <w:t>In Table 6 in item 3, paras (</w:t>
      </w:r>
      <w:r>
        <w:rPr>
          <w:i/>
          <w:iCs/>
        </w:rPr>
        <w:t>a</w:t>
      </w:r>
      <w:r>
        <w:t>)(iia), (iv) inserted, in Table 7 in item 2 para (</w:t>
      </w:r>
      <w:r>
        <w:rPr>
          <w:i/>
          <w:iCs/>
        </w:rPr>
        <w:t>d</w:t>
      </w:r>
      <w:r>
        <w:t>)(v) inserted, and in paras (</w:t>
      </w:r>
      <w:r>
        <w:rPr>
          <w:i/>
          <w:iCs/>
        </w:rPr>
        <w:t>d</w:t>
      </w:r>
      <w:r>
        <w:t>)(iv), (</w:t>
      </w:r>
      <w:r>
        <w:rPr>
          <w:i/>
          <w:iCs/>
        </w:rPr>
        <w:t>e</w:t>
      </w:r>
      <w:r>
        <w:t>) words substituted for “Jobseeker's Allowance Regulations 1996”, and “Jobseeker's Allowance Regulations (Northern Ireland) 1996”, by the Tax Credits (Miscellaneous Amendments) Regulations, SI 2010/751 regs 2, 5 with effect from 6 April 2010.</w:t>
      </w:r>
    </w:p>
    <w:p w:rsidR="00730001" w:rsidRDefault="00730001" w:rsidP="00730001">
      <w:pPr>
        <w:pStyle w:val="n-List1"/>
      </w:pPr>
      <w:r>
        <w:fldChar w:fldCharType="begin"/>
      </w:r>
      <w:r>
        <w:instrText xml:space="preserve"> XE "para:N14812:n-List1" </w:instrText>
      </w:r>
      <w:r>
        <w:fldChar w:fldCharType="end"/>
      </w:r>
      <w:r>
        <w:t>10</w:t>
      </w:r>
      <w:r>
        <w:tab/>
        <w:t xml:space="preserve">In Table 6, item 12 substituted by the Tax Credits (Miscellaneous Amendments) (No 3) Regulations, SI 2010/2914 regs 2, 5 with effect from 31 December 2010. </w:t>
      </w:r>
    </w:p>
    <w:p w:rsidR="00730001" w:rsidRDefault="00730001" w:rsidP="00730001">
      <w:pPr>
        <w:pStyle w:val="n-List1"/>
      </w:pPr>
      <w:r>
        <w:fldChar w:fldCharType="begin"/>
      </w:r>
      <w:r>
        <w:instrText xml:space="preserve"> XE "para:N14816:n-List1" </w:instrText>
      </w:r>
      <w:r>
        <w:fldChar w:fldCharType="end"/>
      </w:r>
      <w:r>
        <w:t>11</w:t>
      </w:r>
      <w:r>
        <w:tab/>
        <w:t>In Table 6, item 9 substituted by the Tax Credits (Miscellaneous Amendments) Regulations, SI 2011/721 reg 2(1), (2) with effect from 6 April 2011. That item previously read as follows—</w:t>
      </w:r>
    </w:p>
    <w:p w:rsidR="00730001" w:rsidRDefault="00730001" w:rsidP="00730001">
      <w:pPr>
        <w:pStyle w:val="n-List1Quote1"/>
      </w:pPr>
      <w:r>
        <w:fldChar w:fldCharType="begin"/>
      </w:r>
      <w:r>
        <w:instrText xml:space="preserve"> XE "para:N14819:n-List1Quote1" </w:instrText>
      </w:r>
      <w:r>
        <w:fldChar w:fldCharType="end"/>
      </w:r>
      <w:r>
        <w:t>“9 Any payment by way of foster care receipts to the extent that those receipts qualify for relief under Chapter 2 of Part 7 of ITTOIA.”.</w:t>
      </w:r>
    </w:p>
    <w:p w:rsidR="00730001" w:rsidRDefault="00730001" w:rsidP="00730001">
      <w:pPr>
        <w:pStyle w:val="n-List1"/>
      </w:pPr>
      <w:r>
        <w:fldChar w:fldCharType="begin"/>
      </w:r>
      <w:r>
        <w:instrText xml:space="preserve"> XE "para:N1481D:n-List1" </w:instrText>
      </w:r>
      <w:r>
        <w:fldChar w:fldCharType="end"/>
      </w:r>
      <w:r>
        <w:t>12</w:t>
      </w:r>
      <w:r>
        <w:tab/>
        <w:t>In Table 6, item 14, words revoked and words inserted by the Social Care (Self-directed Support) (Scotland) Act 2013 (Consequential Modifications and Savings) Order, SI 2014/513 art 2, Sch para 8 with effect from 1 April 2014.</w:t>
      </w:r>
    </w:p>
    <w:p w:rsidR="00730001" w:rsidRDefault="00730001" w:rsidP="00730001">
      <w:pPr>
        <w:pStyle w:val="EndnotesE"/>
      </w:pPr>
      <w:r>
        <w:fldChar w:fldCharType="begin"/>
      </w:r>
      <w:r>
        <w:instrText xml:space="preserve"> XE "endnotes:N147B0:EndnotesE" </w:instrText>
      </w:r>
      <w:r>
        <w:fldChar w:fldCharType="end"/>
      </w:r>
      <w:r>
        <w:t>#EndnotesE</w:t>
      </w:r>
    </w:p>
    <w:p w:rsidR="00730001" w:rsidRDefault="00730001" w:rsidP="00730001">
      <w:pPr>
        <w:pStyle w:val="CommentE"/>
      </w:pPr>
      <w:r>
        <w:fldChar w:fldCharType="begin"/>
      </w:r>
      <w:r>
        <w:instrText xml:space="preserve"> XE "comment:N14799" </w:instrText>
      </w:r>
      <w:r>
        <w:fldChar w:fldCharType="end"/>
      </w:r>
      <w:r>
        <w:t>#CommentE</w:t>
      </w:r>
    </w:p>
    <w:p w:rsidR="00745DC2" w:rsidRDefault="00730001">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01"/>
    <w:rsid w:val="006A35F9"/>
    <w:rsid w:val="00730001"/>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0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30001"/>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730001"/>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730001"/>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730001"/>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30001"/>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730001"/>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730001"/>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730001"/>
    <w:rPr>
      <w:rFonts w:ascii="Arial Bold" w:eastAsia="Times New Roman" w:hAnsi="Arial Bold" w:cs="Times New Roman"/>
      <w:b/>
      <w:sz w:val="20"/>
      <w:szCs w:val="20"/>
      <w:shd w:val="pct10" w:color="auto" w:fill="FFFFFF"/>
    </w:rPr>
  </w:style>
  <w:style w:type="paragraph" w:customStyle="1" w:styleId="n-ForAuthor">
    <w:name w:val="n-ForAuthor"/>
    <w:autoRedefine/>
    <w:rsid w:val="00730001"/>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730001"/>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730001"/>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730001"/>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730001"/>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730001"/>
    <w:rPr>
      <w:color w:val="008080"/>
    </w:rPr>
  </w:style>
  <w:style w:type="paragraph" w:customStyle="1" w:styleId="n-PartTitle">
    <w:name w:val="n-PartTitle"/>
    <w:rsid w:val="00730001"/>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730001"/>
    <w:rPr>
      <w:color w:val="3366FF"/>
    </w:rPr>
  </w:style>
  <w:style w:type="paragraph" w:customStyle="1" w:styleId="n-PartNumber2">
    <w:name w:val="n-PartNumber2"/>
    <w:basedOn w:val="n-PartNumber"/>
    <w:rsid w:val="00730001"/>
    <w:rPr>
      <w:color w:val="3366FF"/>
    </w:rPr>
  </w:style>
  <w:style w:type="paragraph" w:customStyle="1" w:styleId="n-PartTitle3">
    <w:name w:val="n-PartTitle3"/>
    <w:basedOn w:val="n-PartTitle2"/>
    <w:rsid w:val="00730001"/>
    <w:rPr>
      <w:color w:val="008080"/>
    </w:rPr>
  </w:style>
  <w:style w:type="paragraph" w:customStyle="1" w:styleId="n-ChapNumber">
    <w:name w:val="n-ChapNumber"/>
    <w:rsid w:val="00730001"/>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730001"/>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730001"/>
  </w:style>
  <w:style w:type="paragraph" w:customStyle="1" w:styleId="n-Head1">
    <w:name w:val="n-Head1"/>
    <w:rsid w:val="00730001"/>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730001"/>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730001"/>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730001"/>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730001"/>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730001"/>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730001"/>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730001"/>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730001"/>
    <w:rPr>
      <w:b w:val="0"/>
    </w:rPr>
  </w:style>
  <w:style w:type="paragraph" w:customStyle="1" w:styleId="n-SectionHead1">
    <w:name w:val="n-SectionHead1"/>
    <w:basedOn w:val="n-Head1"/>
    <w:next w:val="n-Para"/>
    <w:rsid w:val="00730001"/>
  </w:style>
  <w:style w:type="paragraph" w:customStyle="1" w:styleId="n-SectionHead2">
    <w:name w:val="n-SectionHead2"/>
    <w:basedOn w:val="n-Head2"/>
    <w:next w:val="n-Para"/>
    <w:rsid w:val="00730001"/>
  </w:style>
  <w:style w:type="paragraph" w:customStyle="1" w:styleId="n-SectionHead3">
    <w:name w:val="n-SectionHead3"/>
    <w:basedOn w:val="n-Head3"/>
    <w:next w:val="n-Para"/>
    <w:rsid w:val="00730001"/>
  </w:style>
  <w:style w:type="paragraph" w:customStyle="1" w:styleId="n-SectionHead4">
    <w:name w:val="n-SectionHead4"/>
    <w:basedOn w:val="n-Head4"/>
    <w:next w:val="n-Para"/>
    <w:rsid w:val="00730001"/>
  </w:style>
  <w:style w:type="paragraph" w:customStyle="1" w:styleId="n-SectionHead5">
    <w:name w:val="n-SectionHead5"/>
    <w:basedOn w:val="n-Head5"/>
    <w:next w:val="n-Para"/>
    <w:rsid w:val="00730001"/>
  </w:style>
  <w:style w:type="paragraph" w:customStyle="1" w:styleId="n-Appendices">
    <w:name w:val="n-Appendices"/>
    <w:basedOn w:val="n-Head1"/>
    <w:autoRedefine/>
    <w:rsid w:val="00730001"/>
  </w:style>
  <w:style w:type="paragraph" w:customStyle="1" w:styleId="AppendixPubB">
    <w:name w:val="#AppendixPub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730001"/>
    <w:rPr>
      <w:rFonts w:ascii="Arial Bold" w:hAnsi="Arial Bold"/>
    </w:rPr>
  </w:style>
  <w:style w:type="paragraph" w:customStyle="1" w:styleId="n-AppDivTitle">
    <w:name w:val="n-AppDivTitle"/>
    <w:basedOn w:val="n-AppPubTitle"/>
    <w:autoRedefine/>
    <w:rsid w:val="00730001"/>
    <w:rPr>
      <w:rFonts w:ascii="Arial" w:hAnsi="Arial"/>
      <w:b w:val="0"/>
    </w:rPr>
  </w:style>
  <w:style w:type="paragraph" w:customStyle="1" w:styleId="n-AppPartTitle">
    <w:name w:val="n-AppPartTitle"/>
    <w:basedOn w:val="n-AppDivTitle"/>
    <w:autoRedefine/>
    <w:rsid w:val="00730001"/>
    <w:rPr>
      <w:rFonts w:ascii="Arial Bold" w:hAnsi="Arial Bold"/>
      <w:b/>
      <w:sz w:val="32"/>
    </w:rPr>
  </w:style>
  <w:style w:type="paragraph" w:customStyle="1" w:styleId="n-AppChapTitle">
    <w:name w:val="n-AppChapTitle"/>
    <w:basedOn w:val="n-AppDivTitle"/>
    <w:autoRedefine/>
    <w:rsid w:val="00730001"/>
    <w:rPr>
      <w:i/>
      <w:sz w:val="32"/>
    </w:rPr>
  </w:style>
  <w:style w:type="paragraph" w:customStyle="1" w:styleId="n-SubTitle">
    <w:name w:val="n-SubTitle"/>
    <w:autoRedefine/>
    <w:rsid w:val="00730001"/>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730001"/>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730001"/>
    <w:rPr>
      <w:sz w:val="24"/>
    </w:rPr>
  </w:style>
  <w:style w:type="paragraph" w:customStyle="1" w:styleId="TOCB">
    <w:name w:val="#TOCB"/>
    <w:autoRedefine/>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730001"/>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730001"/>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730001"/>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730001"/>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730001"/>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730001"/>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730001"/>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730001"/>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730001"/>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730001"/>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730001"/>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730001"/>
    <w:pPr>
      <w:spacing w:before="120"/>
      <w:ind w:left="1418" w:firstLine="0"/>
    </w:pPr>
  </w:style>
  <w:style w:type="paragraph" w:customStyle="1" w:styleId="n-Quote2List2">
    <w:name w:val="n-Quote2List2"/>
    <w:basedOn w:val="n-Quote2List1"/>
    <w:autoRedefine/>
    <w:rsid w:val="00730001"/>
    <w:pPr>
      <w:ind w:left="1985"/>
    </w:pPr>
    <w:rPr>
      <w:szCs w:val="22"/>
    </w:rPr>
  </w:style>
  <w:style w:type="paragraph" w:customStyle="1" w:styleId="n-Quote2List2NextPara">
    <w:name w:val="n-Quote2List2NextPara"/>
    <w:autoRedefine/>
    <w:rsid w:val="00730001"/>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730001"/>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73000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730001"/>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730001"/>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730001"/>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730001"/>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730001"/>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730001"/>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730001"/>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730001"/>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730001"/>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730001"/>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730001"/>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730001"/>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730001"/>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730001"/>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730001"/>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730001"/>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730001"/>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730001"/>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730001"/>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730001"/>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730001"/>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730001"/>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730001"/>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730001"/>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730001"/>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730001"/>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730001"/>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730001"/>
  </w:style>
  <w:style w:type="paragraph" w:customStyle="1" w:styleId="AddressB">
    <w:name w:val="#AddressB"/>
    <w:basedOn w:val="ExampleB"/>
    <w:autoRedefine/>
    <w:rsid w:val="00730001"/>
    <w:pPr>
      <w:shd w:val="clear" w:color="auto" w:fill="FFCC00"/>
    </w:pPr>
  </w:style>
  <w:style w:type="paragraph" w:customStyle="1" w:styleId="AddressE">
    <w:name w:val="#AddressE"/>
    <w:basedOn w:val="AddressB"/>
    <w:autoRedefine/>
    <w:rsid w:val="00730001"/>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730001"/>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730001"/>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730001"/>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730001"/>
    <w:pPr>
      <w:shd w:val="clear" w:color="auto" w:fill="99CC00"/>
    </w:pPr>
  </w:style>
  <w:style w:type="paragraph" w:customStyle="1" w:styleId="ScopeE">
    <w:name w:val="#ScopeE"/>
    <w:basedOn w:val="ScopeB"/>
    <w:autoRedefine/>
    <w:rsid w:val="00730001"/>
  </w:style>
  <w:style w:type="paragraph" w:customStyle="1" w:styleId="TableB">
    <w:name w:val="#Table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730001"/>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730001"/>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730001"/>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730001"/>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730001"/>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730001"/>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730001"/>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730001"/>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730001"/>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730001"/>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730001"/>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730001"/>
  </w:style>
  <w:style w:type="paragraph" w:customStyle="1" w:styleId="c-LegislationReferredTo">
    <w:name w:val="c-LegislationReferredTo"/>
    <w:basedOn w:val="c-CompaniesReferredTo"/>
    <w:autoRedefine/>
    <w:rsid w:val="00730001"/>
  </w:style>
  <w:style w:type="paragraph" w:customStyle="1" w:styleId="c-CaseName">
    <w:name w:val="c-CaseName"/>
    <w:rsid w:val="00730001"/>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730001"/>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730001"/>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730001"/>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730001"/>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730001"/>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730001"/>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730001"/>
  </w:style>
  <w:style w:type="paragraph" w:customStyle="1" w:styleId="c-DigestReporter">
    <w:name w:val="c-DigestReporter"/>
    <w:basedOn w:val="c-CourtReporter"/>
    <w:autoRedefine/>
    <w:rsid w:val="00730001"/>
    <w:rPr>
      <w:i/>
    </w:rPr>
  </w:style>
  <w:style w:type="paragraph" w:customStyle="1" w:styleId="c-Copyright">
    <w:name w:val="c-Copyright"/>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730001"/>
  </w:style>
  <w:style w:type="paragraph" w:customStyle="1" w:styleId="c-JudgmentReserved">
    <w:name w:val="c-JudgmentReserved"/>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730001"/>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730001"/>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730001"/>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730001"/>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730001"/>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73000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730001"/>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73000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73000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73000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3000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730001"/>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730001"/>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730001"/>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730001"/>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730001"/>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730001"/>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730001"/>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730001"/>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730001"/>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730001"/>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730001"/>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730001"/>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73000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730001"/>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730001"/>
    <w:pPr>
      <w:spacing w:before="240" w:after="0" w:line="240" w:lineRule="auto"/>
    </w:pPr>
    <w:rPr>
      <w:rFonts w:ascii="Arial" w:eastAsia="Times New Roman" w:hAnsi="Arial" w:cs="Times New Roman"/>
      <w:i/>
      <w:sz w:val="20"/>
      <w:szCs w:val="20"/>
      <w:lang w:eastAsia="en-GB"/>
    </w:rPr>
  </w:style>
  <w:style w:type="paragraph" w:customStyle="1" w:styleId="ENAF">
    <w:name w:val="[ENAF"/>
    <w:rsid w:val="00730001"/>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730001"/>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730001"/>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730001"/>
    <w:pPr>
      <w:spacing w:before="100" w:beforeAutospacing="1" w:after="100" w:afterAutospacing="1"/>
    </w:pPr>
  </w:style>
  <w:style w:type="paragraph" w:customStyle="1" w:styleId="H1">
    <w:name w:val="[H1"/>
    <w:rsid w:val="00730001"/>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730001"/>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730001"/>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730001"/>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730001"/>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730001"/>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730001"/>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73000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730001"/>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73000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30001"/>
    <w:pPr>
      <w:spacing w:before="240" w:after="0" w:line="240" w:lineRule="auto"/>
    </w:pPr>
    <w:rPr>
      <w:rFonts w:ascii="Arial" w:eastAsia="Times New Roman" w:hAnsi="Arial" w:cs="Times New Roman"/>
      <w:sz w:val="20"/>
      <w:szCs w:val="20"/>
      <w:lang w:eastAsia="en-GB"/>
    </w:rPr>
  </w:style>
  <w:style w:type="paragraph" w:customStyle="1" w:styleId="P2">
    <w:name w:val="[P2"/>
    <w:rsid w:val="00730001"/>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730001"/>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730001"/>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730001"/>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730001"/>
    <w:pPr>
      <w:ind w:left="3402"/>
    </w:pPr>
  </w:style>
  <w:style w:type="paragraph" w:customStyle="1" w:styleId="C1">
    <w:name w:val="[C1"/>
    <w:rsid w:val="00730001"/>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730001"/>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730001"/>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730001"/>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730001"/>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730001"/>
    <w:pPr>
      <w:ind w:left="2835"/>
    </w:pPr>
  </w:style>
  <w:style w:type="paragraph" w:customStyle="1" w:styleId="X1">
    <w:name w:val="[X1"/>
    <w:rsid w:val="00730001"/>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730001"/>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730001"/>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730001"/>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730001"/>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730001"/>
    <w:pPr>
      <w:ind w:left="3402" w:firstLine="284"/>
    </w:pPr>
  </w:style>
  <w:style w:type="paragraph" w:customStyle="1" w:styleId="ISOB">
    <w:name w:val="[ISO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730001"/>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730001"/>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730001"/>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730001"/>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730001"/>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730001"/>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730001"/>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730001"/>
    <w:pPr>
      <w:spacing w:before="100" w:beforeAutospacing="1" w:after="100" w:afterAutospacing="1"/>
    </w:pPr>
  </w:style>
  <w:style w:type="paragraph" w:customStyle="1" w:styleId="p-Subject">
    <w:name w:val="p-Subject"/>
    <w:basedOn w:val="p-Para"/>
    <w:rsid w:val="00730001"/>
  </w:style>
  <w:style w:type="paragraph" w:customStyle="1" w:styleId="p-Salutation">
    <w:name w:val="p-Salutation"/>
    <w:basedOn w:val="n-Para"/>
    <w:rsid w:val="00730001"/>
  </w:style>
  <w:style w:type="paragraph" w:customStyle="1" w:styleId="p-PrecTitle">
    <w:name w:val="p-PrecTitle"/>
    <w:rsid w:val="00730001"/>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730001"/>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730001"/>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730001"/>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730001"/>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73000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730001"/>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730001"/>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730001"/>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730001"/>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730001"/>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730001"/>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73000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730001"/>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730001"/>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730001"/>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730001"/>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730001"/>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730001"/>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730001"/>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730001"/>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730001"/>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730001"/>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730001"/>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730001"/>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730001"/>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730001"/>
    <w:rPr>
      <w:rFonts w:ascii="Arial Bold" w:hAnsi="Arial Bold"/>
      <w:b/>
    </w:rPr>
  </w:style>
  <w:style w:type="paragraph" w:customStyle="1" w:styleId="p-Clause2Head">
    <w:name w:val="p-Clause2Head"/>
    <w:basedOn w:val="p-Clause2"/>
    <w:autoRedefine/>
    <w:rsid w:val="00730001"/>
    <w:rPr>
      <w:rFonts w:ascii="Arial Bold" w:hAnsi="Arial Bold"/>
      <w:b/>
    </w:rPr>
  </w:style>
  <w:style w:type="paragraph" w:customStyle="1" w:styleId="p-Clause3Head">
    <w:name w:val="p-Clause3Head"/>
    <w:basedOn w:val="p-Clause3"/>
    <w:autoRedefine/>
    <w:rsid w:val="00730001"/>
    <w:rPr>
      <w:rFonts w:ascii="Arial Bold" w:hAnsi="Arial Bold"/>
      <w:b/>
    </w:rPr>
  </w:style>
  <w:style w:type="paragraph" w:customStyle="1" w:styleId="p-Clause4Head">
    <w:name w:val="p-Clause4Head"/>
    <w:basedOn w:val="p-Clause4"/>
    <w:autoRedefine/>
    <w:rsid w:val="00730001"/>
    <w:rPr>
      <w:rFonts w:ascii="Arial Bold" w:hAnsi="Arial Bold"/>
      <w:b/>
    </w:rPr>
  </w:style>
  <w:style w:type="paragraph" w:customStyle="1" w:styleId="p-Clause5Head">
    <w:name w:val="p-Clause5Head"/>
    <w:basedOn w:val="p-Clause5"/>
    <w:autoRedefine/>
    <w:rsid w:val="00730001"/>
    <w:rPr>
      <w:rFonts w:ascii="Arial Bold" w:hAnsi="Arial Bold"/>
      <w:b/>
    </w:rPr>
  </w:style>
  <w:style w:type="paragraph" w:customStyle="1" w:styleId="p-Clause6Head">
    <w:name w:val="p-Clause6Head"/>
    <w:basedOn w:val="p-Clause6"/>
    <w:next w:val="p-Clause6NextPara"/>
    <w:autoRedefine/>
    <w:rsid w:val="00730001"/>
    <w:rPr>
      <w:rFonts w:ascii="Arial Bold" w:hAnsi="Arial Bold"/>
      <w:b/>
    </w:rPr>
  </w:style>
  <w:style w:type="paragraph" w:customStyle="1" w:styleId="p-Clause7Head">
    <w:name w:val="p-Clause7Head"/>
    <w:basedOn w:val="p-Clause7"/>
    <w:autoRedefine/>
    <w:rsid w:val="00730001"/>
    <w:rPr>
      <w:rFonts w:ascii="Arial Bold" w:hAnsi="Arial Bold"/>
      <w:b/>
    </w:rPr>
  </w:style>
  <w:style w:type="paragraph" w:customStyle="1" w:styleId="p-Para">
    <w:name w:val="p-Para"/>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730001"/>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730001"/>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730001"/>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730001"/>
    <w:pPr>
      <w:spacing w:before="120"/>
    </w:pPr>
  </w:style>
  <w:style w:type="character" w:customStyle="1" w:styleId="FootnoteTextChar">
    <w:name w:val="Footnote Text Char"/>
    <w:basedOn w:val="DefaultParagraphFont"/>
    <w:link w:val="FootnoteText"/>
    <w:rsid w:val="00730001"/>
    <w:rPr>
      <w:rFonts w:ascii="Arial" w:eastAsia="Times New Roman" w:hAnsi="Arial" w:cs="Times New Roman"/>
      <w:sz w:val="20"/>
      <w:szCs w:val="20"/>
    </w:rPr>
  </w:style>
  <w:style w:type="paragraph" w:customStyle="1" w:styleId="n-ParaNumber2">
    <w:name w:val="n-ParaNumber2"/>
    <w:rsid w:val="00730001"/>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730001"/>
    <w:rPr>
      <w:iCs/>
      <w:noProof w:val="0"/>
      <w:color w:val="0000FF"/>
      <w:bdr w:val="none" w:sz="0" w:space="0" w:color="auto"/>
      <w:shd w:val="clear" w:color="auto" w:fill="auto"/>
      <w:lang w:val="en-GB"/>
    </w:rPr>
  </w:style>
  <w:style w:type="character" w:customStyle="1" w:styleId="xref">
    <w:name w:val="*xref"/>
    <w:basedOn w:val="paragraph-ref"/>
    <w:rsid w:val="00730001"/>
    <w:rPr>
      <w:b/>
      <w:bCs/>
      <w:smallCaps/>
      <w:noProof w:val="0"/>
      <w:color w:val="0000FF"/>
      <w:bdr w:val="none" w:sz="0" w:space="0" w:color="auto"/>
      <w:shd w:val="clear" w:color="auto" w:fill="auto"/>
      <w:lang w:val="en-GB"/>
    </w:rPr>
  </w:style>
  <w:style w:type="character" w:customStyle="1" w:styleId="chapter-ref">
    <w:name w:val="*chapter-ref"/>
    <w:rsid w:val="00730001"/>
    <w:rPr>
      <w:color w:val="0000FF"/>
    </w:rPr>
  </w:style>
  <w:style w:type="character" w:customStyle="1" w:styleId="citation">
    <w:name w:val="*citation"/>
    <w:basedOn w:val="DefaultParagraphFont"/>
    <w:rsid w:val="00730001"/>
  </w:style>
  <w:style w:type="character" w:customStyle="1" w:styleId="inlinequote">
    <w:name w:val="*inlinequote"/>
    <w:basedOn w:val="DefaultParagraphFont"/>
    <w:rsid w:val="00730001"/>
    <w:rPr>
      <w:noProof w:val="0"/>
      <w:color w:val="008000"/>
      <w:bdr w:val="none" w:sz="0" w:space="0" w:color="auto"/>
      <w:shd w:val="clear" w:color="auto" w:fill="auto"/>
      <w:lang w:val="en-GB"/>
    </w:rPr>
  </w:style>
  <w:style w:type="character" w:customStyle="1" w:styleId="postcode">
    <w:name w:val="*postcode"/>
    <w:basedOn w:val="inlinequote"/>
    <w:rsid w:val="00730001"/>
    <w:rPr>
      <w:noProof w:val="0"/>
      <w:color w:val="FF9900"/>
      <w:bdr w:val="none" w:sz="0" w:space="0" w:color="auto"/>
      <w:shd w:val="clear" w:color="auto" w:fill="auto"/>
      <w:lang w:val="en-GB"/>
    </w:rPr>
  </w:style>
  <w:style w:type="character" w:customStyle="1" w:styleId="addressurl">
    <w:name w:val="*addressurl"/>
    <w:basedOn w:val="inlinequote"/>
    <w:rsid w:val="00730001"/>
    <w:rPr>
      <w:noProof w:val="0"/>
      <w:color w:val="800080"/>
      <w:bdr w:val="none" w:sz="0" w:space="0" w:color="auto"/>
      <w:shd w:val="clear" w:color="auto" w:fill="auto"/>
      <w:lang w:val="en-GB"/>
    </w:rPr>
  </w:style>
  <w:style w:type="character" w:customStyle="1" w:styleId="fraction">
    <w:name w:val="*fraction"/>
    <w:basedOn w:val="DefaultParagraphFont"/>
    <w:rsid w:val="00730001"/>
    <w:rPr>
      <w:noProof w:val="0"/>
      <w:color w:val="FF00FF"/>
      <w:bdr w:val="none" w:sz="0" w:space="0" w:color="auto"/>
      <w:shd w:val="clear" w:color="auto" w:fill="auto"/>
      <w:lang w:val="en-GB"/>
    </w:rPr>
  </w:style>
  <w:style w:type="character" w:customStyle="1" w:styleId="authorname">
    <w:name w:val="*authorname"/>
    <w:basedOn w:val="DefaultParagraphFont"/>
    <w:rsid w:val="00730001"/>
    <w:rPr>
      <w:b/>
      <w:noProof w:val="0"/>
      <w:color w:val="800000"/>
      <w:bdr w:val="none" w:sz="0" w:space="0" w:color="auto"/>
      <w:shd w:val="clear" w:color="auto" w:fill="auto"/>
      <w:lang w:val="en-GB"/>
    </w:rPr>
  </w:style>
  <w:style w:type="character" w:customStyle="1" w:styleId="editorname">
    <w:name w:val="*editorname"/>
    <w:basedOn w:val="DefaultParagraphFont"/>
    <w:rsid w:val="00730001"/>
    <w:rPr>
      <w:b/>
      <w:noProof w:val="0"/>
      <w:color w:val="008000"/>
      <w:bdr w:val="none" w:sz="0" w:space="0" w:color="auto"/>
      <w:shd w:val="clear" w:color="auto" w:fill="auto"/>
      <w:lang w:val="en-GB"/>
    </w:rPr>
  </w:style>
  <w:style w:type="character" w:customStyle="1" w:styleId="authordetails">
    <w:name w:val="*authordetails"/>
    <w:basedOn w:val="DefaultParagraphFont"/>
    <w:rsid w:val="00730001"/>
    <w:rPr>
      <w:i/>
      <w:noProof w:val="0"/>
      <w:color w:val="800000"/>
      <w:bdr w:val="none" w:sz="0" w:space="0" w:color="auto"/>
      <w:shd w:val="clear" w:color="auto" w:fill="auto"/>
      <w:lang w:val="en-GB"/>
    </w:rPr>
  </w:style>
  <w:style w:type="character" w:customStyle="1" w:styleId="editordetails">
    <w:name w:val="*editordetails"/>
    <w:basedOn w:val="DefaultParagraphFont"/>
    <w:rsid w:val="00730001"/>
    <w:rPr>
      <w:i/>
      <w:noProof w:val="0"/>
      <w:color w:val="008000"/>
      <w:bdr w:val="none" w:sz="0" w:space="0" w:color="auto"/>
      <w:shd w:val="clear" w:color="auto" w:fill="auto"/>
      <w:lang w:val="en-GB"/>
    </w:rPr>
  </w:style>
  <w:style w:type="character" w:customStyle="1" w:styleId="fixed">
    <w:name w:val="*fixed"/>
    <w:basedOn w:val="DefaultParagraphFont"/>
    <w:rsid w:val="00730001"/>
    <w:rPr>
      <w:b/>
      <w:bCs/>
      <w:noProof w:val="0"/>
      <w:color w:val="00FF00"/>
      <w:bdr w:val="none" w:sz="0" w:space="0" w:color="auto"/>
      <w:shd w:val="clear" w:color="auto" w:fill="auto"/>
      <w:lang w:val="en-GB"/>
    </w:rPr>
  </w:style>
  <w:style w:type="character" w:customStyle="1" w:styleId="leader">
    <w:name w:val="*leader"/>
    <w:basedOn w:val="DefaultParagraphFont"/>
    <w:rsid w:val="00730001"/>
    <w:rPr>
      <w:b/>
      <w:bCs/>
      <w:noProof w:val="0"/>
      <w:color w:val="800000"/>
      <w:bdr w:val="none" w:sz="0" w:space="0" w:color="auto"/>
      <w:shd w:val="clear" w:color="auto" w:fill="auto"/>
      <w:lang w:val="en-GB"/>
    </w:rPr>
  </w:style>
  <w:style w:type="character" w:customStyle="1" w:styleId="footnoteid">
    <w:name w:val="*footnoteid"/>
    <w:basedOn w:val="DefaultParagraphFont"/>
    <w:rsid w:val="00730001"/>
    <w:rPr>
      <w:color w:val="0000FF"/>
      <w:vertAlign w:val="superscript"/>
    </w:rPr>
  </w:style>
  <w:style w:type="character" w:customStyle="1" w:styleId="endnoteid">
    <w:name w:val="*endnoteid"/>
    <w:basedOn w:val="DefaultParagraphFont"/>
    <w:rsid w:val="00730001"/>
    <w:rPr>
      <w:color w:val="FF00FF"/>
      <w:vertAlign w:val="superscript"/>
    </w:rPr>
  </w:style>
  <w:style w:type="character" w:customStyle="1" w:styleId="panel">
    <w:name w:val="*panel"/>
    <w:basedOn w:val="DefaultParagraphFont"/>
    <w:rsid w:val="00730001"/>
    <w:rPr>
      <w:noProof w:val="0"/>
      <w:color w:val="800080"/>
      <w:bdr w:val="none" w:sz="0" w:space="0" w:color="auto"/>
      <w:shd w:val="clear" w:color="auto" w:fill="auto"/>
      <w:lang w:val="en-GB"/>
    </w:rPr>
  </w:style>
  <w:style w:type="character" w:customStyle="1" w:styleId="status">
    <w:name w:val="*status"/>
    <w:basedOn w:val="inlinequote"/>
    <w:rsid w:val="00730001"/>
    <w:rPr>
      <w:noProof w:val="0"/>
      <w:color w:val="FF0000"/>
      <w:bdr w:val="none" w:sz="0" w:space="0" w:color="auto"/>
      <w:shd w:val="clear" w:color="auto" w:fill="auto"/>
      <w:lang w:val="en-GB"/>
    </w:rPr>
  </w:style>
  <w:style w:type="character" w:customStyle="1" w:styleId="mainjudgmentby">
    <w:name w:val="*mainjudgmentby"/>
    <w:basedOn w:val="DefaultParagraphFont"/>
    <w:rsid w:val="00730001"/>
    <w:rPr>
      <w:noProof w:val="0"/>
      <w:color w:val="008080"/>
      <w:bdr w:val="none" w:sz="0" w:space="0" w:color="auto"/>
      <w:shd w:val="clear" w:color="auto" w:fill="auto"/>
      <w:lang w:val="en-GB"/>
    </w:rPr>
  </w:style>
  <w:style w:type="character" w:customStyle="1" w:styleId="leadertext">
    <w:name w:val="*leadertext"/>
    <w:basedOn w:val="DefaultParagraphFont"/>
    <w:rsid w:val="00730001"/>
    <w:rPr>
      <w:i/>
      <w:color w:val="800000"/>
    </w:rPr>
  </w:style>
  <w:style w:type="character" w:styleId="FootnoteReference">
    <w:name w:val="footnote reference"/>
    <w:basedOn w:val="DefaultParagraphFont"/>
    <w:uiPriority w:val="99"/>
    <w:semiHidden/>
    <w:unhideWhenUsed/>
    <w:rsid w:val="00730001"/>
    <w:rPr>
      <w:vertAlign w:val="superscript"/>
    </w:rPr>
  </w:style>
  <w:style w:type="table" w:customStyle="1" w:styleId="n-ParaNumber21">
    <w:name w:val="n-ParaNumber21"/>
    <w:basedOn w:val="TableNormal"/>
    <w:rsid w:val="00730001"/>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730001"/>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730001"/>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730001"/>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730001"/>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730001"/>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730001"/>
  </w:style>
  <w:style w:type="paragraph" w:customStyle="1" w:styleId="n-SectionHead7">
    <w:name w:val="n-SectionHead7"/>
    <w:basedOn w:val="n-Head7"/>
    <w:next w:val="n-Para"/>
    <w:rsid w:val="00730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0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30001"/>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730001"/>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730001"/>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730001"/>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30001"/>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730001"/>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730001"/>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730001"/>
    <w:rPr>
      <w:rFonts w:ascii="Arial Bold" w:eastAsia="Times New Roman" w:hAnsi="Arial Bold" w:cs="Times New Roman"/>
      <w:b/>
      <w:sz w:val="20"/>
      <w:szCs w:val="20"/>
      <w:shd w:val="pct10" w:color="auto" w:fill="FFFFFF"/>
    </w:rPr>
  </w:style>
  <w:style w:type="paragraph" w:customStyle="1" w:styleId="n-ForAuthor">
    <w:name w:val="n-ForAuthor"/>
    <w:autoRedefine/>
    <w:rsid w:val="00730001"/>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730001"/>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730001"/>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730001"/>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730001"/>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730001"/>
    <w:rPr>
      <w:color w:val="008080"/>
    </w:rPr>
  </w:style>
  <w:style w:type="paragraph" w:customStyle="1" w:styleId="n-PartTitle">
    <w:name w:val="n-PartTitle"/>
    <w:rsid w:val="00730001"/>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730001"/>
    <w:rPr>
      <w:color w:val="3366FF"/>
    </w:rPr>
  </w:style>
  <w:style w:type="paragraph" w:customStyle="1" w:styleId="n-PartNumber2">
    <w:name w:val="n-PartNumber2"/>
    <w:basedOn w:val="n-PartNumber"/>
    <w:rsid w:val="00730001"/>
    <w:rPr>
      <w:color w:val="3366FF"/>
    </w:rPr>
  </w:style>
  <w:style w:type="paragraph" w:customStyle="1" w:styleId="n-PartTitle3">
    <w:name w:val="n-PartTitle3"/>
    <w:basedOn w:val="n-PartTitle2"/>
    <w:rsid w:val="00730001"/>
    <w:rPr>
      <w:color w:val="008080"/>
    </w:rPr>
  </w:style>
  <w:style w:type="paragraph" w:customStyle="1" w:styleId="n-ChapNumber">
    <w:name w:val="n-ChapNumber"/>
    <w:rsid w:val="00730001"/>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730001"/>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730001"/>
  </w:style>
  <w:style w:type="paragraph" w:customStyle="1" w:styleId="n-Head1">
    <w:name w:val="n-Head1"/>
    <w:rsid w:val="00730001"/>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730001"/>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730001"/>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730001"/>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730001"/>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730001"/>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730001"/>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730001"/>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730001"/>
    <w:rPr>
      <w:b w:val="0"/>
    </w:rPr>
  </w:style>
  <w:style w:type="paragraph" w:customStyle="1" w:styleId="n-SectionHead1">
    <w:name w:val="n-SectionHead1"/>
    <w:basedOn w:val="n-Head1"/>
    <w:next w:val="n-Para"/>
    <w:rsid w:val="00730001"/>
  </w:style>
  <w:style w:type="paragraph" w:customStyle="1" w:styleId="n-SectionHead2">
    <w:name w:val="n-SectionHead2"/>
    <w:basedOn w:val="n-Head2"/>
    <w:next w:val="n-Para"/>
    <w:rsid w:val="00730001"/>
  </w:style>
  <w:style w:type="paragraph" w:customStyle="1" w:styleId="n-SectionHead3">
    <w:name w:val="n-SectionHead3"/>
    <w:basedOn w:val="n-Head3"/>
    <w:next w:val="n-Para"/>
    <w:rsid w:val="00730001"/>
  </w:style>
  <w:style w:type="paragraph" w:customStyle="1" w:styleId="n-SectionHead4">
    <w:name w:val="n-SectionHead4"/>
    <w:basedOn w:val="n-Head4"/>
    <w:next w:val="n-Para"/>
    <w:rsid w:val="00730001"/>
  </w:style>
  <w:style w:type="paragraph" w:customStyle="1" w:styleId="n-SectionHead5">
    <w:name w:val="n-SectionHead5"/>
    <w:basedOn w:val="n-Head5"/>
    <w:next w:val="n-Para"/>
    <w:rsid w:val="00730001"/>
  </w:style>
  <w:style w:type="paragraph" w:customStyle="1" w:styleId="n-Appendices">
    <w:name w:val="n-Appendices"/>
    <w:basedOn w:val="n-Head1"/>
    <w:autoRedefine/>
    <w:rsid w:val="00730001"/>
  </w:style>
  <w:style w:type="paragraph" w:customStyle="1" w:styleId="AppendixPubB">
    <w:name w:val="#AppendixPub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730001"/>
    <w:rPr>
      <w:rFonts w:ascii="Arial Bold" w:hAnsi="Arial Bold"/>
    </w:rPr>
  </w:style>
  <w:style w:type="paragraph" w:customStyle="1" w:styleId="n-AppDivTitle">
    <w:name w:val="n-AppDivTitle"/>
    <w:basedOn w:val="n-AppPubTitle"/>
    <w:autoRedefine/>
    <w:rsid w:val="00730001"/>
    <w:rPr>
      <w:rFonts w:ascii="Arial" w:hAnsi="Arial"/>
      <w:b w:val="0"/>
    </w:rPr>
  </w:style>
  <w:style w:type="paragraph" w:customStyle="1" w:styleId="n-AppPartTitle">
    <w:name w:val="n-AppPartTitle"/>
    <w:basedOn w:val="n-AppDivTitle"/>
    <w:autoRedefine/>
    <w:rsid w:val="00730001"/>
    <w:rPr>
      <w:rFonts w:ascii="Arial Bold" w:hAnsi="Arial Bold"/>
      <w:b/>
      <w:sz w:val="32"/>
    </w:rPr>
  </w:style>
  <w:style w:type="paragraph" w:customStyle="1" w:styleId="n-AppChapTitle">
    <w:name w:val="n-AppChapTitle"/>
    <w:basedOn w:val="n-AppDivTitle"/>
    <w:autoRedefine/>
    <w:rsid w:val="00730001"/>
    <w:rPr>
      <w:i/>
      <w:sz w:val="32"/>
    </w:rPr>
  </w:style>
  <w:style w:type="paragraph" w:customStyle="1" w:styleId="n-SubTitle">
    <w:name w:val="n-SubTitle"/>
    <w:autoRedefine/>
    <w:rsid w:val="00730001"/>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730001"/>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730001"/>
    <w:rPr>
      <w:sz w:val="24"/>
    </w:rPr>
  </w:style>
  <w:style w:type="paragraph" w:customStyle="1" w:styleId="TOCB">
    <w:name w:val="#TOCB"/>
    <w:autoRedefine/>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730001"/>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730001"/>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730001"/>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730001"/>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730001"/>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730001"/>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730001"/>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730001"/>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730001"/>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730001"/>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730001"/>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730001"/>
    <w:pPr>
      <w:spacing w:before="120"/>
      <w:ind w:left="1418" w:firstLine="0"/>
    </w:pPr>
  </w:style>
  <w:style w:type="paragraph" w:customStyle="1" w:styleId="n-Quote2List2">
    <w:name w:val="n-Quote2List2"/>
    <w:basedOn w:val="n-Quote2List1"/>
    <w:autoRedefine/>
    <w:rsid w:val="00730001"/>
    <w:pPr>
      <w:ind w:left="1985"/>
    </w:pPr>
    <w:rPr>
      <w:szCs w:val="22"/>
    </w:rPr>
  </w:style>
  <w:style w:type="paragraph" w:customStyle="1" w:styleId="n-Quote2List2NextPara">
    <w:name w:val="n-Quote2List2NextPara"/>
    <w:autoRedefine/>
    <w:rsid w:val="00730001"/>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730001"/>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73000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730001"/>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730001"/>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730001"/>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730001"/>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730001"/>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730001"/>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730001"/>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730001"/>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730001"/>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730001"/>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730001"/>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730001"/>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730001"/>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730001"/>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730001"/>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730001"/>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730001"/>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730001"/>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730001"/>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730001"/>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730001"/>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730001"/>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730001"/>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730001"/>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730001"/>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730001"/>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730001"/>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730001"/>
  </w:style>
  <w:style w:type="paragraph" w:customStyle="1" w:styleId="AddressB">
    <w:name w:val="#AddressB"/>
    <w:basedOn w:val="ExampleB"/>
    <w:autoRedefine/>
    <w:rsid w:val="00730001"/>
    <w:pPr>
      <w:shd w:val="clear" w:color="auto" w:fill="FFCC00"/>
    </w:pPr>
  </w:style>
  <w:style w:type="paragraph" w:customStyle="1" w:styleId="AddressE">
    <w:name w:val="#AddressE"/>
    <w:basedOn w:val="AddressB"/>
    <w:autoRedefine/>
    <w:rsid w:val="00730001"/>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730001"/>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730001"/>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730001"/>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730001"/>
    <w:pPr>
      <w:shd w:val="clear" w:color="auto" w:fill="99CC00"/>
    </w:pPr>
  </w:style>
  <w:style w:type="paragraph" w:customStyle="1" w:styleId="ScopeE">
    <w:name w:val="#ScopeE"/>
    <w:basedOn w:val="ScopeB"/>
    <w:autoRedefine/>
    <w:rsid w:val="00730001"/>
  </w:style>
  <w:style w:type="paragraph" w:customStyle="1" w:styleId="TableB">
    <w:name w:val="#Table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730001"/>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730001"/>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730001"/>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730001"/>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730001"/>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730001"/>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730001"/>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730001"/>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730001"/>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730001"/>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73000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730001"/>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730001"/>
  </w:style>
  <w:style w:type="paragraph" w:customStyle="1" w:styleId="c-LegislationReferredTo">
    <w:name w:val="c-LegislationReferredTo"/>
    <w:basedOn w:val="c-CompaniesReferredTo"/>
    <w:autoRedefine/>
    <w:rsid w:val="00730001"/>
  </w:style>
  <w:style w:type="paragraph" w:customStyle="1" w:styleId="c-CaseName">
    <w:name w:val="c-CaseName"/>
    <w:rsid w:val="00730001"/>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730001"/>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730001"/>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730001"/>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730001"/>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730001"/>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730001"/>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730001"/>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730001"/>
  </w:style>
  <w:style w:type="paragraph" w:customStyle="1" w:styleId="c-DigestReporter">
    <w:name w:val="c-DigestReporter"/>
    <w:basedOn w:val="c-CourtReporter"/>
    <w:autoRedefine/>
    <w:rsid w:val="00730001"/>
    <w:rPr>
      <w:i/>
    </w:rPr>
  </w:style>
  <w:style w:type="paragraph" w:customStyle="1" w:styleId="c-Copyright">
    <w:name w:val="c-Copyright"/>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730001"/>
  </w:style>
  <w:style w:type="paragraph" w:customStyle="1" w:styleId="c-JudgmentReserved">
    <w:name w:val="c-JudgmentReserved"/>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730001"/>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730001"/>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73000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730001"/>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730001"/>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730001"/>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73000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730001"/>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73000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73000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73000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3000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730001"/>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730001"/>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730001"/>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730001"/>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730001"/>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730001"/>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730001"/>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730001"/>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730001"/>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730001"/>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730001"/>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730001"/>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73000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730001"/>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730001"/>
    <w:pPr>
      <w:spacing w:before="240" w:after="0" w:line="240" w:lineRule="auto"/>
    </w:pPr>
    <w:rPr>
      <w:rFonts w:ascii="Arial" w:eastAsia="Times New Roman" w:hAnsi="Arial" w:cs="Times New Roman"/>
      <w:i/>
      <w:sz w:val="20"/>
      <w:szCs w:val="20"/>
      <w:lang w:eastAsia="en-GB"/>
    </w:rPr>
  </w:style>
  <w:style w:type="paragraph" w:customStyle="1" w:styleId="ENAF">
    <w:name w:val="[ENAF"/>
    <w:rsid w:val="00730001"/>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730001"/>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730001"/>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730001"/>
    <w:pPr>
      <w:spacing w:before="100" w:beforeAutospacing="1" w:after="100" w:afterAutospacing="1"/>
    </w:pPr>
  </w:style>
  <w:style w:type="paragraph" w:customStyle="1" w:styleId="H1">
    <w:name w:val="[H1"/>
    <w:rsid w:val="00730001"/>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730001"/>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730001"/>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730001"/>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730001"/>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730001"/>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730001"/>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73000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730001"/>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73000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30001"/>
    <w:pPr>
      <w:spacing w:before="240" w:after="0" w:line="240" w:lineRule="auto"/>
    </w:pPr>
    <w:rPr>
      <w:rFonts w:ascii="Arial" w:eastAsia="Times New Roman" w:hAnsi="Arial" w:cs="Times New Roman"/>
      <w:sz w:val="20"/>
      <w:szCs w:val="20"/>
      <w:lang w:eastAsia="en-GB"/>
    </w:rPr>
  </w:style>
  <w:style w:type="paragraph" w:customStyle="1" w:styleId="P2">
    <w:name w:val="[P2"/>
    <w:rsid w:val="00730001"/>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730001"/>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730001"/>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730001"/>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730001"/>
    <w:pPr>
      <w:ind w:left="3402"/>
    </w:pPr>
  </w:style>
  <w:style w:type="paragraph" w:customStyle="1" w:styleId="C1">
    <w:name w:val="[C1"/>
    <w:rsid w:val="00730001"/>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730001"/>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730001"/>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730001"/>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730001"/>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730001"/>
    <w:pPr>
      <w:ind w:left="2835"/>
    </w:pPr>
  </w:style>
  <w:style w:type="paragraph" w:customStyle="1" w:styleId="X1">
    <w:name w:val="[X1"/>
    <w:rsid w:val="00730001"/>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730001"/>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730001"/>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730001"/>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730001"/>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730001"/>
    <w:pPr>
      <w:ind w:left="3402" w:firstLine="284"/>
    </w:pPr>
  </w:style>
  <w:style w:type="paragraph" w:customStyle="1" w:styleId="ISOB">
    <w:name w:val="[ISO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7300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730001"/>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730001"/>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730001"/>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7300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730001"/>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730001"/>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730001"/>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730001"/>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730001"/>
    <w:pPr>
      <w:spacing w:before="100" w:beforeAutospacing="1" w:after="100" w:afterAutospacing="1"/>
    </w:pPr>
  </w:style>
  <w:style w:type="paragraph" w:customStyle="1" w:styleId="p-Subject">
    <w:name w:val="p-Subject"/>
    <w:basedOn w:val="p-Para"/>
    <w:rsid w:val="00730001"/>
  </w:style>
  <w:style w:type="paragraph" w:customStyle="1" w:styleId="p-Salutation">
    <w:name w:val="p-Salutation"/>
    <w:basedOn w:val="n-Para"/>
    <w:rsid w:val="00730001"/>
  </w:style>
  <w:style w:type="paragraph" w:customStyle="1" w:styleId="p-PrecTitle">
    <w:name w:val="p-PrecTitle"/>
    <w:rsid w:val="00730001"/>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730001"/>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730001"/>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730001"/>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730001"/>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73000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730001"/>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730001"/>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730001"/>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730001"/>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730001"/>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730001"/>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73000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730001"/>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730001"/>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730001"/>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730001"/>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730001"/>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730001"/>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730001"/>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730001"/>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730001"/>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730001"/>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730001"/>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730001"/>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730001"/>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730001"/>
    <w:rPr>
      <w:rFonts w:ascii="Arial Bold" w:hAnsi="Arial Bold"/>
      <w:b/>
    </w:rPr>
  </w:style>
  <w:style w:type="paragraph" w:customStyle="1" w:styleId="p-Clause2Head">
    <w:name w:val="p-Clause2Head"/>
    <w:basedOn w:val="p-Clause2"/>
    <w:autoRedefine/>
    <w:rsid w:val="00730001"/>
    <w:rPr>
      <w:rFonts w:ascii="Arial Bold" w:hAnsi="Arial Bold"/>
      <w:b/>
    </w:rPr>
  </w:style>
  <w:style w:type="paragraph" w:customStyle="1" w:styleId="p-Clause3Head">
    <w:name w:val="p-Clause3Head"/>
    <w:basedOn w:val="p-Clause3"/>
    <w:autoRedefine/>
    <w:rsid w:val="00730001"/>
    <w:rPr>
      <w:rFonts w:ascii="Arial Bold" w:hAnsi="Arial Bold"/>
      <w:b/>
    </w:rPr>
  </w:style>
  <w:style w:type="paragraph" w:customStyle="1" w:styleId="p-Clause4Head">
    <w:name w:val="p-Clause4Head"/>
    <w:basedOn w:val="p-Clause4"/>
    <w:autoRedefine/>
    <w:rsid w:val="00730001"/>
    <w:rPr>
      <w:rFonts w:ascii="Arial Bold" w:hAnsi="Arial Bold"/>
      <w:b/>
    </w:rPr>
  </w:style>
  <w:style w:type="paragraph" w:customStyle="1" w:styleId="p-Clause5Head">
    <w:name w:val="p-Clause5Head"/>
    <w:basedOn w:val="p-Clause5"/>
    <w:autoRedefine/>
    <w:rsid w:val="00730001"/>
    <w:rPr>
      <w:rFonts w:ascii="Arial Bold" w:hAnsi="Arial Bold"/>
      <w:b/>
    </w:rPr>
  </w:style>
  <w:style w:type="paragraph" w:customStyle="1" w:styleId="p-Clause6Head">
    <w:name w:val="p-Clause6Head"/>
    <w:basedOn w:val="p-Clause6"/>
    <w:next w:val="p-Clause6NextPara"/>
    <w:autoRedefine/>
    <w:rsid w:val="00730001"/>
    <w:rPr>
      <w:rFonts w:ascii="Arial Bold" w:hAnsi="Arial Bold"/>
      <w:b/>
    </w:rPr>
  </w:style>
  <w:style w:type="paragraph" w:customStyle="1" w:styleId="p-Clause7Head">
    <w:name w:val="p-Clause7Head"/>
    <w:basedOn w:val="p-Clause7"/>
    <w:autoRedefine/>
    <w:rsid w:val="00730001"/>
    <w:rPr>
      <w:rFonts w:ascii="Arial Bold" w:hAnsi="Arial Bold"/>
      <w:b/>
    </w:rPr>
  </w:style>
  <w:style w:type="paragraph" w:customStyle="1" w:styleId="p-Para">
    <w:name w:val="p-Para"/>
    <w:rsid w:val="00730001"/>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730001"/>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730001"/>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730001"/>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730001"/>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73000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730001"/>
    <w:pPr>
      <w:spacing w:before="120"/>
    </w:pPr>
  </w:style>
  <w:style w:type="character" w:customStyle="1" w:styleId="FootnoteTextChar">
    <w:name w:val="Footnote Text Char"/>
    <w:basedOn w:val="DefaultParagraphFont"/>
    <w:link w:val="FootnoteText"/>
    <w:rsid w:val="00730001"/>
    <w:rPr>
      <w:rFonts w:ascii="Arial" w:eastAsia="Times New Roman" w:hAnsi="Arial" w:cs="Times New Roman"/>
      <w:sz w:val="20"/>
      <w:szCs w:val="20"/>
    </w:rPr>
  </w:style>
  <w:style w:type="paragraph" w:customStyle="1" w:styleId="n-ParaNumber2">
    <w:name w:val="n-ParaNumber2"/>
    <w:rsid w:val="00730001"/>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730001"/>
    <w:rPr>
      <w:iCs/>
      <w:noProof w:val="0"/>
      <w:color w:val="0000FF"/>
      <w:bdr w:val="none" w:sz="0" w:space="0" w:color="auto"/>
      <w:shd w:val="clear" w:color="auto" w:fill="auto"/>
      <w:lang w:val="en-GB"/>
    </w:rPr>
  </w:style>
  <w:style w:type="character" w:customStyle="1" w:styleId="xref">
    <w:name w:val="*xref"/>
    <w:basedOn w:val="paragraph-ref"/>
    <w:rsid w:val="00730001"/>
    <w:rPr>
      <w:b/>
      <w:bCs/>
      <w:smallCaps/>
      <w:noProof w:val="0"/>
      <w:color w:val="0000FF"/>
      <w:bdr w:val="none" w:sz="0" w:space="0" w:color="auto"/>
      <w:shd w:val="clear" w:color="auto" w:fill="auto"/>
      <w:lang w:val="en-GB"/>
    </w:rPr>
  </w:style>
  <w:style w:type="character" w:customStyle="1" w:styleId="chapter-ref">
    <w:name w:val="*chapter-ref"/>
    <w:rsid w:val="00730001"/>
    <w:rPr>
      <w:color w:val="0000FF"/>
    </w:rPr>
  </w:style>
  <w:style w:type="character" w:customStyle="1" w:styleId="citation">
    <w:name w:val="*citation"/>
    <w:basedOn w:val="DefaultParagraphFont"/>
    <w:rsid w:val="00730001"/>
  </w:style>
  <w:style w:type="character" w:customStyle="1" w:styleId="inlinequote">
    <w:name w:val="*inlinequote"/>
    <w:basedOn w:val="DefaultParagraphFont"/>
    <w:rsid w:val="00730001"/>
    <w:rPr>
      <w:noProof w:val="0"/>
      <w:color w:val="008000"/>
      <w:bdr w:val="none" w:sz="0" w:space="0" w:color="auto"/>
      <w:shd w:val="clear" w:color="auto" w:fill="auto"/>
      <w:lang w:val="en-GB"/>
    </w:rPr>
  </w:style>
  <w:style w:type="character" w:customStyle="1" w:styleId="postcode">
    <w:name w:val="*postcode"/>
    <w:basedOn w:val="inlinequote"/>
    <w:rsid w:val="00730001"/>
    <w:rPr>
      <w:noProof w:val="0"/>
      <w:color w:val="FF9900"/>
      <w:bdr w:val="none" w:sz="0" w:space="0" w:color="auto"/>
      <w:shd w:val="clear" w:color="auto" w:fill="auto"/>
      <w:lang w:val="en-GB"/>
    </w:rPr>
  </w:style>
  <w:style w:type="character" w:customStyle="1" w:styleId="addressurl">
    <w:name w:val="*addressurl"/>
    <w:basedOn w:val="inlinequote"/>
    <w:rsid w:val="00730001"/>
    <w:rPr>
      <w:noProof w:val="0"/>
      <w:color w:val="800080"/>
      <w:bdr w:val="none" w:sz="0" w:space="0" w:color="auto"/>
      <w:shd w:val="clear" w:color="auto" w:fill="auto"/>
      <w:lang w:val="en-GB"/>
    </w:rPr>
  </w:style>
  <w:style w:type="character" w:customStyle="1" w:styleId="fraction">
    <w:name w:val="*fraction"/>
    <w:basedOn w:val="DefaultParagraphFont"/>
    <w:rsid w:val="00730001"/>
    <w:rPr>
      <w:noProof w:val="0"/>
      <w:color w:val="FF00FF"/>
      <w:bdr w:val="none" w:sz="0" w:space="0" w:color="auto"/>
      <w:shd w:val="clear" w:color="auto" w:fill="auto"/>
      <w:lang w:val="en-GB"/>
    </w:rPr>
  </w:style>
  <w:style w:type="character" w:customStyle="1" w:styleId="authorname">
    <w:name w:val="*authorname"/>
    <w:basedOn w:val="DefaultParagraphFont"/>
    <w:rsid w:val="00730001"/>
    <w:rPr>
      <w:b/>
      <w:noProof w:val="0"/>
      <w:color w:val="800000"/>
      <w:bdr w:val="none" w:sz="0" w:space="0" w:color="auto"/>
      <w:shd w:val="clear" w:color="auto" w:fill="auto"/>
      <w:lang w:val="en-GB"/>
    </w:rPr>
  </w:style>
  <w:style w:type="character" w:customStyle="1" w:styleId="editorname">
    <w:name w:val="*editorname"/>
    <w:basedOn w:val="DefaultParagraphFont"/>
    <w:rsid w:val="00730001"/>
    <w:rPr>
      <w:b/>
      <w:noProof w:val="0"/>
      <w:color w:val="008000"/>
      <w:bdr w:val="none" w:sz="0" w:space="0" w:color="auto"/>
      <w:shd w:val="clear" w:color="auto" w:fill="auto"/>
      <w:lang w:val="en-GB"/>
    </w:rPr>
  </w:style>
  <w:style w:type="character" w:customStyle="1" w:styleId="authordetails">
    <w:name w:val="*authordetails"/>
    <w:basedOn w:val="DefaultParagraphFont"/>
    <w:rsid w:val="00730001"/>
    <w:rPr>
      <w:i/>
      <w:noProof w:val="0"/>
      <w:color w:val="800000"/>
      <w:bdr w:val="none" w:sz="0" w:space="0" w:color="auto"/>
      <w:shd w:val="clear" w:color="auto" w:fill="auto"/>
      <w:lang w:val="en-GB"/>
    </w:rPr>
  </w:style>
  <w:style w:type="character" w:customStyle="1" w:styleId="editordetails">
    <w:name w:val="*editordetails"/>
    <w:basedOn w:val="DefaultParagraphFont"/>
    <w:rsid w:val="00730001"/>
    <w:rPr>
      <w:i/>
      <w:noProof w:val="0"/>
      <w:color w:val="008000"/>
      <w:bdr w:val="none" w:sz="0" w:space="0" w:color="auto"/>
      <w:shd w:val="clear" w:color="auto" w:fill="auto"/>
      <w:lang w:val="en-GB"/>
    </w:rPr>
  </w:style>
  <w:style w:type="character" w:customStyle="1" w:styleId="fixed">
    <w:name w:val="*fixed"/>
    <w:basedOn w:val="DefaultParagraphFont"/>
    <w:rsid w:val="00730001"/>
    <w:rPr>
      <w:b/>
      <w:bCs/>
      <w:noProof w:val="0"/>
      <w:color w:val="00FF00"/>
      <w:bdr w:val="none" w:sz="0" w:space="0" w:color="auto"/>
      <w:shd w:val="clear" w:color="auto" w:fill="auto"/>
      <w:lang w:val="en-GB"/>
    </w:rPr>
  </w:style>
  <w:style w:type="character" w:customStyle="1" w:styleId="leader">
    <w:name w:val="*leader"/>
    <w:basedOn w:val="DefaultParagraphFont"/>
    <w:rsid w:val="00730001"/>
    <w:rPr>
      <w:b/>
      <w:bCs/>
      <w:noProof w:val="0"/>
      <w:color w:val="800000"/>
      <w:bdr w:val="none" w:sz="0" w:space="0" w:color="auto"/>
      <w:shd w:val="clear" w:color="auto" w:fill="auto"/>
      <w:lang w:val="en-GB"/>
    </w:rPr>
  </w:style>
  <w:style w:type="character" w:customStyle="1" w:styleId="footnoteid">
    <w:name w:val="*footnoteid"/>
    <w:basedOn w:val="DefaultParagraphFont"/>
    <w:rsid w:val="00730001"/>
    <w:rPr>
      <w:color w:val="0000FF"/>
      <w:vertAlign w:val="superscript"/>
    </w:rPr>
  </w:style>
  <w:style w:type="character" w:customStyle="1" w:styleId="endnoteid">
    <w:name w:val="*endnoteid"/>
    <w:basedOn w:val="DefaultParagraphFont"/>
    <w:rsid w:val="00730001"/>
    <w:rPr>
      <w:color w:val="FF00FF"/>
      <w:vertAlign w:val="superscript"/>
    </w:rPr>
  </w:style>
  <w:style w:type="character" w:customStyle="1" w:styleId="panel">
    <w:name w:val="*panel"/>
    <w:basedOn w:val="DefaultParagraphFont"/>
    <w:rsid w:val="00730001"/>
    <w:rPr>
      <w:noProof w:val="0"/>
      <w:color w:val="800080"/>
      <w:bdr w:val="none" w:sz="0" w:space="0" w:color="auto"/>
      <w:shd w:val="clear" w:color="auto" w:fill="auto"/>
      <w:lang w:val="en-GB"/>
    </w:rPr>
  </w:style>
  <w:style w:type="character" w:customStyle="1" w:styleId="status">
    <w:name w:val="*status"/>
    <w:basedOn w:val="inlinequote"/>
    <w:rsid w:val="00730001"/>
    <w:rPr>
      <w:noProof w:val="0"/>
      <w:color w:val="FF0000"/>
      <w:bdr w:val="none" w:sz="0" w:space="0" w:color="auto"/>
      <w:shd w:val="clear" w:color="auto" w:fill="auto"/>
      <w:lang w:val="en-GB"/>
    </w:rPr>
  </w:style>
  <w:style w:type="character" w:customStyle="1" w:styleId="mainjudgmentby">
    <w:name w:val="*mainjudgmentby"/>
    <w:basedOn w:val="DefaultParagraphFont"/>
    <w:rsid w:val="00730001"/>
    <w:rPr>
      <w:noProof w:val="0"/>
      <w:color w:val="008080"/>
      <w:bdr w:val="none" w:sz="0" w:space="0" w:color="auto"/>
      <w:shd w:val="clear" w:color="auto" w:fill="auto"/>
      <w:lang w:val="en-GB"/>
    </w:rPr>
  </w:style>
  <w:style w:type="character" w:customStyle="1" w:styleId="leadertext">
    <w:name w:val="*leadertext"/>
    <w:basedOn w:val="DefaultParagraphFont"/>
    <w:rsid w:val="00730001"/>
    <w:rPr>
      <w:i/>
      <w:color w:val="800000"/>
    </w:rPr>
  </w:style>
  <w:style w:type="character" w:styleId="FootnoteReference">
    <w:name w:val="footnote reference"/>
    <w:basedOn w:val="DefaultParagraphFont"/>
    <w:uiPriority w:val="99"/>
    <w:semiHidden/>
    <w:unhideWhenUsed/>
    <w:rsid w:val="00730001"/>
    <w:rPr>
      <w:vertAlign w:val="superscript"/>
    </w:rPr>
  </w:style>
  <w:style w:type="table" w:customStyle="1" w:styleId="n-ParaNumber21">
    <w:name w:val="n-ParaNumber21"/>
    <w:basedOn w:val="TableNormal"/>
    <w:rsid w:val="00730001"/>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730001"/>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730001"/>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730001"/>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730001"/>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730001"/>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730001"/>
  </w:style>
  <w:style w:type="paragraph" w:customStyle="1" w:styleId="n-SectionHead7">
    <w:name w:val="n-SectionHead7"/>
    <w:basedOn w:val="n-Head7"/>
    <w:next w:val="n-Para"/>
    <w:rsid w:val="0073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19914</Words>
  <Characters>113510</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133158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2015-02-04T14:56:00Z</dcterms:created>
  <dcterms:modified xsi:type="dcterms:W3CDTF">2015-02-04T14:57:00Z</dcterms:modified>
</cp:coreProperties>
</file>