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17" w:rsidRDefault="00223F17" w:rsidP="00223F17">
      <w:pPr>
        <w:pStyle w:val="SNUM"/>
      </w:pPr>
      <w:r>
        <w:fldChar w:fldCharType="begin"/>
      </w:r>
      <w:r>
        <w:instrText xml:space="preserve"> XE "officialnum:N17AEF:[SNUM" </w:instrText>
      </w:r>
      <w:r>
        <w:fldChar w:fldCharType="end"/>
      </w:r>
      <w:r>
        <w:t>2002/2172</w:t>
      </w:r>
    </w:p>
    <w:p w:rsidR="00223F17" w:rsidRDefault="00223F17" w:rsidP="00223F17">
      <w:pPr>
        <w:pStyle w:val="TTL"/>
      </w:pPr>
      <w:r>
        <w:fldChar w:fldCharType="begin"/>
      </w:r>
      <w:r>
        <w:instrText xml:space="preserve"> XE "title:N17AF6:[TTL" </w:instrText>
      </w:r>
      <w:r>
        <w:fldChar w:fldCharType="end"/>
      </w:r>
      <w:r>
        <w:t>Working Tax Credit (Payment by Employers) Regulations 2002</w:t>
      </w:r>
    </w:p>
    <w:p w:rsidR="00223F17" w:rsidRDefault="00223F17" w:rsidP="00223F17">
      <w:pPr>
        <w:pStyle w:val="n-ShortHead"/>
      </w:pPr>
      <w:r>
        <w:fldChar w:fldCharType="begin"/>
      </w:r>
      <w:r>
        <w:instrText xml:space="preserve"> XE "title-alt:N17AFA:n-ShortHead" </w:instrText>
      </w:r>
      <w:r>
        <w:fldChar w:fldCharType="end"/>
      </w:r>
      <w:r>
        <w:t>Working Tax Credit (Payment by Employers)</w:t>
      </w:r>
    </w:p>
    <w:p w:rsidR="00223F17" w:rsidRDefault="00223F17" w:rsidP="00223F17">
      <w:pPr>
        <w:pStyle w:val="ENAR"/>
      </w:pPr>
      <w:r>
        <w:fldChar w:fldCharType="begin"/>
      </w:r>
      <w:r>
        <w:instrText xml:space="preserve"> XE "enactment-recital:N17AFC:[ENAR" </w:instrText>
      </w:r>
      <w:r>
        <w:fldChar w:fldCharType="end"/>
      </w:r>
      <w:r>
        <w:t xml:space="preserve">Made by the Commissioners of Inland Revenue under TCA 2002 </w:t>
      </w:r>
      <w:proofErr w:type="spellStart"/>
      <w:r>
        <w:t>ss</w:t>
      </w:r>
      <w:proofErr w:type="spellEnd"/>
      <w:r>
        <w:t xml:space="preserve"> 25(1), (2), 65, 67</w:t>
      </w:r>
    </w:p>
    <w:p w:rsidR="00223F17" w:rsidRDefault="00223F17" w:rsidP="00223F17">
      <w:pPr>
        <w:pStyle w:val="MADE"/>
      </w:pPr>
      <w:r>
        <w:fldChar w:fldCharType="begin"/>
      </w:r>
      <w:r>
        <w:instrText xml:space="preserve"> XE "made:N17B00:[MADE" </w:instrText>
      </w:r>
      <w:r>
        <w:fldChar w:fldCharType="end"/>
      </w:r>
      <w:r>
        <w:t xml:space="preserve">Made </w:t>
      </w:r>
      <w:r>
        <w:tab/>
        <w:t>20 August 2002</w:t>
      </w:r>
    </w:p>
    <w:p w:rsidR="00223F17" w:rsidRDefault="00223F17" w:rsidP="00223F17">
      <w:pPr>
        <w:pStyle w:val="LAID"/>
      </w:pPr>
      <w:r>
        <w:fldChar w:fldCharType="begin"/>
      </w:r>
      <w:r>
        <w:instrText xml:space="preserve"> XE "laid:N17B09:[LAID" </w:instrText>
      </w:r>
      <w:r>
        <w:fldChar w:fldCharType="end"/>
      </w:r>
      <w:r>
        <w:t xml:space="preserve">Laid before Parliament </w:t>
      </w:r>
      <w:r>
        <w:tab/>
        <w:t>21 August 2002</w:t>
      </w:r>
    </w:p>
    <w:p w:rsidR="00223F17" w:rsidRDefault="00223F17" w:rsidP="00223F17">
      <w:pPr>
        <w:pStyle w:val="OPER"/>
      </w:pPr>
      <w:r>
        <w:fldChar w:fldCharType="begin"/>
      </w:r>
      <w:r>
        <w:instrText xml:space="preserve"> XE "operation:N17B12:[OPER" </w:instrText>
      </w:r>
      <w:r>
        <w:fldChar w:fldCharType="end"/>
      </w:r>
      <w:r>
        <w:t xml:space="preserve">Coming into force </w:t>
      </w:r>
      <w:r>
        <w:tab/>
        <w:t>1 March 2003</w:t>
      </w:r>
    </w:p>
    <w:p w:rsidR="00223F17" w:rsidRDefault="00223F17" w:rsidP="00223F17">
      <w:pPr>
        <w:pStyle w:val="CommentB"/>
      </w:pPr>
      <w:r>
        <w:fldChar w:fldCharType="begin"/>
      </w:r>
      <w:r>
        <w:instrText xml:space="preserve"> XE "comment:N17B1B" </w:instrText>
      </w:r>
      <w:r>
        <w:fldChar w:fldCharType="end"/>
      </w:r>
      <w:r>
        <w:t>#</w:t>
      </w:r>
      <w:proofErr w:type="spellStart"/>
      <w:r>
        <w:t>CommentB</w:t>
      </w:r>
      <w:proofErr w:type="spellEnd"/>
    </w:p>
    <w:p w:rsidR="00223F17" w:rsidRDefault="00223F17" w:rsidP="00223F17">
      <w:pPr>
        <w:pStyle w:val="n-GenericHead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XE "generic-hd:N17B1F:n-GenericHead" </w:instrText>
      </w:r>
      <w:r>
        <w:rPr>
          <w:b/>
          <w:bCs/>
        </w:rPr>
        <w:fldChar w:fldCharType="end"/>
      </w:r>
      <w:r>
        <w:rPr>
          <w:b/>
          <w:bCs/>
        </w:rPr>
        <w:t>Amendment—</w:t>
      </w:r>
      <w:r>
        <w:t xml:space="preserve"> </w:t>
      </w:r>
    </w:p>
    <w:p w:rsidR="00223F17" w:rsidRDefault="00223F17" w:rsidP="00223F17">
      <w:pPr>
        <w:pStyle w:val="n-Para"/>
      </w:pPr>
      <w:r>
        <w:fldChar w:fldCharType="begin"/>
      </w:r>
      <w:r>
        <w:instrText xml:space="preserve"> XE "para:N17B22:n-Para" </w:instrText>
      </w:r>
      <w:r>
        <w:fldChar w:fldCharType="end"/>
      </w:r>
      <w:r>
        <w:t xml:space="preserve">These regulations, so far as not already revoked, are revoked by the Tax Credit (Payment by Employers, etc) (Amendment) Regulations, SI 2005/2200 </w:t>
      </w:r>
      <w:proofErr w:type="spellStart"/>
      <w:r>
        <w:t>reg</w:t>
      </w:r>
      <w:proofErr w:type="spellEnd"/>
      <w:r>
        <w:t xml:space="preserve"> 9(2)(</w:t>
      </w:r>
      <w:r>
        <w:rPr>
          <w:i/>
          <w:iCs/>
        </w:rPr>
        <w:t>a</w:t>
      </w:r>
      <w:r>
        <w:t>) with effect from 6 April 2006.</w:t>
      </w:r>
    </w:p>
    <w:p w:rsidR="00576004" w:rsidRDefault="00576004">
      <w:bookmarkStart w:id="0" w:name="_GoBack"/>
      <w:bookmarkEnd w:id="0"/>
    </w:p>
    <w:sectPr w:rsidR="00576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17"/>
    <w:rsid w:val="00223F17"/>
    <w:rsid w:val="0057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A92BD-796C-4528-B541-8F220987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-ShortHead">
    <w:name w:val="n-ShortHead"/>
    <w:rsid w:val="00223F17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b/>
      <w:color w:val="FF0000"/>
      <w:sz w:val="20"/>
      <w:szCs w:val="20"/>
      <w:lang w:eastAsia="en-GB"/>
    </w:rPr>
  </w:style>
  <w:style w:type="paragraph" w:customStyle="1" w:styleId="n-GenericHead">
    <w:name w:val="n-GenericHead"/>
    <w:basedOn w:val="Normal"/>
    <w:autoRedefine/>
    <w:rsid w:val="00223F17"/>
    <w:pPr>
      <w:tabs>
        <w:tab w:val="left" w:pos="567"/>
      </w:tabs>
      <w:spacing w:before="120"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n-Para">
    <w:name w:val="n-Para"/>
    <w:rsid w:val="00223F17"/>
    <w:pPr>
      <w:tabs>
        <w:tab w:val="left" w:pos="567"/>
      </w:tabs>
      <w:spacing w:before="12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CommentB">
    <w:name w:val="#CommentB"/>
    <w:rsid w:val="00223F17"/>
    <w:pPr>
      <w:pBdr>
        <w:top w:val="thickThinMediumGap" w:sz="12" w:space="1" w:color="auto"/>
        <w:left w:val="thickThinMediumGap" w:sz="12" w:space="4" w:color="auto"/>
        <w:bottom w:val="thickThinMediumGap" w:sz="12" w:space="1" w:color="auto"/>
        <w:right w:val="thickThinMediumGap" w:sz="12" w:space="4" w:color="auto"/>
      </w:pBdr>
      <w:tabs>
        <w:tab w:val="left" w:pos="567"/>
      </w:tabs>
      <w:spacing w:before="120" w:after="120" w:line="240" w:lineRule="auto"/>
    </w:pPr>
    <w:rPr>
      <w:rFonts w:ascii="Arial" w:eastAsia="Times New Roman" w:hAnsi="Arial" w:cs="Times New Roman"/>
      <w:b/>
      <w:color w:val="FF00FF"/>
      <w:sz w:val="20"/>
      <w:szCs w:val="20"/>
    </w:rPr>
  </w:style>
  <w:style w:type="paragraph" w:customStyle="1" w:styleId="TTL">
    <w:name w:val="[TTL"/>
    <w:rsid w:val="00223F17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en-GB"/>
    </w:rPr>
  </w:style>
  <w:style w:type="paragraph" w:customStyle="1" w:styleId="SNUM">
    <w:name w:val="[SNUM"/>
    <w:rsid w:val="00223F17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LAID">
    <w:name w:val="[LAID"/>
    <w:rsid w:val="00223F17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OPER">
    <w:name w:val="[OPER"/>
    <w:rsid w:val="00223F17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MADE">
    <w:name w:val="[MADE"/>
    <w:rsid w:val="00223F17"/>
    <w:pPr>
      <w:tabs>
        <w:tab w:val="left" w:pos="1701"/>
      </w:tabs>
      <w:spacing w:before="24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ENAR">
    <w:name w:val="[ENAR"/>
    <w:rsid w:val="00223F17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LASA</dc:creator>
  <cp:keywords/>
  <dc:description/>
  <cp:lastModifiedBy>LASA</cp:lastModifiedBy>
  <cp:revision>1</cp:revision>
  <dcterms:created xsi:type="dcterms:W3CDTF">2016-06-24T10:19:00Z</dcterms:created>
  <dcterms:modified xsi:type="dcterms:W3CDTF">2016-06-24T10:19:00Z</dcterms:modified>
</cp:coreProperties>
</file>